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ook w:val="04A0" w:firstRow="1" w:lastRow="0" w:firstColumn="1" w:lastColumn="0" w:noHBand="0" w:noVBand="1"/>
      </w:tblPr>
      <w:tblGrid>
        <w:gridCol w:w="5070"/>
        <w:gridCol w:w="5244"/>
      </w:tblGrid>
      <w:tr w:rsidR="0057041D" w:rsidRPr="0057041D" w:rsidTr="0057041D">
        <w:tc>
          <w:tcPr>
            <w:tcW w:w="5070" w:type="dxa"/>
            <w:shd w:val="clear" w:color="auto" w:fill="auto"/>
          </w:tcPr>
          <w:p w:rsidR="0057041D" w:rsidRPr="0057041D" w:rsidRDefault="0057041D" w:rsidP="0057041D">
            <w:pPr>
              <w:spacing w:line="240" w:lineRule="auto"/>
              <w:contextualSpacing/>
              <w:jc w:val="right"/>
              <w:rPr>
                <w:rFonts w:ascii="Times New Roman" w:eastAsia="Calibri" w:hAnsi="Times New Roman" w:cs="Times New Roman"/>
                <w:sz w:val="24"/>
                <w:szCs w:val="24"/>
              </w:rPr>
            </w:pPr>
          </w:p>
        </w:tc>
        <w:tc>
          <w:tcPr>
            <w:tcW w:w="5244" w:type="dxa"/>
            <w:shd w:val="clear" w:color="auto" w:fill="auto"/>
          </w:tcPr>
          <w:p w:rsidR="0057041D" w:rsidRPr="0057041D" w:rsidRDefault="0057041D" w:rsidP="0057041D">
            <w:pPr>
              <w:spacing w:line="240" w:lineRule="auto"/>
              <w:contextualSpacing/>
              <w:rPr>
                <w:rFonts w:ascii="Times New Roman" w:eastAsia="Calibri" w:hAnsi="Times New Roman" w:cs="Times New Roman"/>
                <w:sz w:val="24"/>
                <w:szCs w:val="24"/>
              </w:rPr>
            </w:pPr>
            <w:r w:rsidRPr="0057041D">
              <w:rPr>
                <w:rFonts w:ascii="Times New Roman" w:eastAsia="Calibri" w:hAnsi="Times New Roman" w:cs="Times New Roman"/>
                <w:sz w:val="24"/>
                <w:szCs w:val="24"/>
              </w:rPr>
              <w:t>УТВЕРЖД</w:t>
            </w:r>
            <w:r>
              <w:rPr>
                <w:rFonts w:ascii="Times New Roman" w:eastAsia="Calibri" w:hAnsi="Times New Roman" w:cs="Times New Roman"/>
                <w:sz w:val="24"/>
                <w:szCs w:val="24"/>
              </w:rPr>
              <w:t>АЮ</w:t>
            </w:r>
          </w:p>
        </w:tc>
      </w:tr>
      <w:tr w:rsidR="0057041D" w:rsidRPr="0057041D" w:rsidTr="0057041D">
        <w:tc>
          <w:tcPr>
            <w:tcW w:w="5070" w:type="dxa"/>
            <w:shd w:val="clear" w:color="auto" w:fill="auto"/>
          </w:tcPr>
          <w:p w:rsidR="0057041D" w:rsidRPr="0057041D" w:rsidRDefault="0057041D" w:rsidP="0057041D">
            <w:pPr>
              <w:spacing w:line="240" w:lineRule="auto"/>
              <w:contextualSpacing/>
              <w:jc w:val="center"/>
              <w:rPr>
                <w:rFonts w:ascii="Times New Roman" w:eastAsia="Calibri" w:hAnsi="Times New Roman" w:cs="Times New Roman"/>
                <w:sz w:val="24"/>
                <w:szCs w:val="24"/>
              </w:rPr>
            </w:pPr>
          </w:p>
        </w:tc>
        <w:tc>
          <w:tcPr>
            <w:tcW w:w="5244" w:type="dxa"/>
            <w:shd w:val="clear" w:color="auto" w:fill="auto"/>
          </w:tcPr>
          <w:p w:rsidR="0057041D" w:rsidRPr="0057041D" w:rsidRDefault="0057041D" w:rsidP="0057041D">
            <w:pPr>
              <w:pStyle w:val="af5"/>
              <w:tabs>
                <w:tab w:val="left" w:pos="708"/>
                <w:tab w:val="left" w:pos="5245"/>
              </w:tabs>
              <w:ind w:right="-285"/>
              <w:contextualSpacing/>
              <w:rPr>
                <w:rFonts w:ascii="Times New Roman" w:eastAsia="Calibri" w:hAnsi="Times New Roman"/>
                <w:sz w:val="24"/>
                <w:szCs w:val="24"/>
              </w:rPr>
            </w:pPr>
          </w:p>
          <w:p w:rsidR="0057041D" w:rsidRPr="0057041D" w:rsidRDefault="0057041D" w:rsidP="0057041D">
            <w:pPr>
              <w:pStyle w:val="af5"/>
              <w:tabs>
                <w:tab w:val="left" w:pos="708"/>
                <w:tab w:val="left" w:pos="5245"/>
              </w:tabs>
              <w:ind w:right="-285"/>
              <w:contextualSpacing/>
              <w:rPr>
                <w:rFonts w:ascii="Times New Roman" w:eastAsia="Calibri" w:hAnsi="Times New Roman"/>
                <w:sz w:val="24"/>
                <w:szCs w:val="24"/>
              </w:rPr>
            </w:pPr>
            <w:r w:rsidRPr="0057041D">
              <w:rPr>
                <w:rFonts w:ascii="Times New Roman" w:eastAsia="Calibri" w:hAnsi="Times New Roman"/>
                <w:sz w:val="24"/>
                <w:szCs w:val="24"/>
              </w:rPr>
              <w:t xml:space="preserve">Директор </w:t>
            </w:r>
            <w:r w:rsidR="00B06B0A" w:rsidRPr="0057041D">
              <w:rPr>
                <w:rFonts w:ascii="Times New Roman" w:eastAsia="Calibri" w:hAnsi="Times New Roman"/>
                <w:sz w:val="24"/>
                <w:szCs w:val="24"/>
              </w:rPr>
              <w:t>некоммерческой</w:t>
            </w:r>
            <w:r w:rsidRPr="0057041D">
              <w:rPr>
                <w:rFonts w:ascii="Times New Roman" w:eastAsia="Calibri" w:hAnsi="Times New Roman"/>
                <w:sz w:val="24"/>
                <w:szCs w:val="24"/>
              </w:rPr>
              <w:t xml:space="preserve"> организации – фонд</w:t>
            </w:r>
            <w:r>
              <w:rPr>
                <w:rFonts w:ascii="Times New Roman" w:eastAsia="Calibri" w:hAnsi="Times New Roman"/>
                <w:sz w:val="24"/>
                <w:szCs w:val="24"/>
                <w:lang w:val="ru-RU"/>
              </w:rPr>
              <w:t>а</w:t>
            </w:r>
            <w:r w:rsidRPr="0057041D">
              <w:rPr>
                <w:rFonts w:ascii="Times New Roman" w:eastAsia="Calibri" w:hAnsi="Times New Roman"/>
                <w:sz w:val="24"/>
                <w:szCs w:val="24"/>
              </w:rPr>
              <w:t xml:space="preserve"> «Региональный оператор по проведению капитального ремонта многоквартирных домов Еврейской автономной области»</w:t>
            </w:r>
          </w:p>
          <w:p w:rsidR="0057041D" w:rsidRPr="0057041D" w:rsidRDefault="0057041D" w:rsidP="0057041D">
            <w:pPr>
              <w:spacing w:line="240" w:lineRule="auto"/>
              <w:contextualSpacing/>
              <w:rPr>
                <w:rFonts w:ascii="Times New Roman" w:eastAsia="Calibri" w:hAnsi="Times New Roman" w:cs="Times New Roman"/>
                <w:sz w:val="24"/>
                <w:szCs w:val="24"/>
                <w:lang w:eastAsia="ar-SA"/>
              </w:rPr>
            </w:pPr>
          </w:p>
          <w:p w:rsidR="0057041D" w:rsidRPr="0057041D" w:rsidRDefault="0057041D" w:rsidP="0057041D">
            <w:pPr>
              <w:spacing w:line="240" w:lineRule="auto"/>
              <w:contextualSpacing/>
              <w:rPr>
                <w:rFonts w:ascii="Times New Roman" w:eastAsia="Calibri" w:hAnsi="Times New Roman" w:cs="Times New Roman"/>
                <w:sz w:val="24"/>
                <w:szCs w:val="24"/>
              </w:rPr>
            </w:pPr>
            <w:r w:rsidRPr="0057041D">
              <w:rPr>
                <w:rFonts w:ascii="Times New Roman" w:eastAsia="Calibri" w:hAnsi="Times New Roman" w:cs="Times New Roman"/>
                <w:sz w:val="24"/>
                <w:szCs w:val="24"/>
              </w:rPr>
              <w:t>______________ А.В. Войтенко</w:t>
            </w:r>
          </w:p>
          <w:p w:rsidR="0057041D" w:rsidRPr="0057041D" w:rsidRDefault="0057041D" w:rsidP="0057041D">
            <w:pPr>
              <w:spacing w:line="240" w:lineRule="auto"/>
              <w:contextualSpacing/>
              <w:rPr>
                <w:rFonts w:ascii="Times New Roman" w:eastAsia="Calibri" w:hAnsi="Times New Roman" w:cs="Times New Roman"/>
                <w:sz w:val="24"/>
                <w:szCs w:val="24"/>
                <w:lang w:eastAsia="ar-SA"/>
              </w:rPr>
            </w:pPr>
            <w:r w:rsidRPr="0057041D">
              <w:rPr>
                <w:rFonts w:ascii="Times New Roman" w:eastAsia="Calibri" w:hAnsi="Times New Roman" w:cs="Times New Roman"/>
                <w:sz w:val="24"/>
                <w:szCs w:val="24"/>
              </w:rPr>
              <w:t>«</w:t>
            </w:r>
            <w:r>
              <w:rPr>
                <w:rFonts w:ascii="Times New Roman" w:eastAsia="Calibri" w:hAnsi="Times New Roman" w:cs="Times New Roman"/>
                <w:sz w:val="24"/>
                <w:szCs w:val="24"/>
              </w:rPr>
              <w:t>1</w:t>
            </w:r>
            <w:r w:rsidR="00860C2F">
              <w:rPr>
                <w:rFonts w:ascii="Times New Roman" w:eastAsia="Calibri" w:hAnsi="Times New Roman" w:cs="Times New Roman"/>
                <w:sz w:val="24"/>
                <w:szCs w:val="24"/>
              </w:rPr>
              <w:t>1</w:t>
            </w:r>
            <w:r w:rsidRPr="0057041D">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мая</w:t>
            </w:r>
            <w:r w:rsidRPr="0057041D">
              <w:rPr>
                <w:rFonts w:ascii="Times New Roman" w:eastAsia="Calibri" w:hAnsi="Times New Roman" w:cs="Times New Roman"/>
                <w:sz w:val="24"/>
                <w:szCs w:val="24"/>
              </w:rPr>
              <w:t xml:space="preserve"> 201</w:t>
            </w:r>
            <w:r>
              <w:rPr>
                <w:rFonts w:ascii="Times New Roman" w:eastAsia="Calibri" w:hAnsi="Times New Roman" w:cs="Times New Roman"/>
                <w:sz w:val="24"/>
                <w:szCs w:val="24"/>
              </w:rPr>
              <w:t>7</w:t>
            </w:r>
            <w:r w:rsidRPr="0057041D">
              <w:rPr>
                <w:rFonts w:ascii="Times New Roman" w:eastAsia="Calibri" w:hAnsi="Times New Roman" w:cs="Times New Roman"/>
                <w:sz w:val="24"/>
                <w:szCs w:val="24"/>
              </w:rPr>
              <w:t>г.</w:t>
            </w:r>
          </w:p>
          <w:p w:rsidR="0057041D" w:rsidRPr="0057041D" w:rsidRDefault="0057041D" w:rsidP="0057041D">
            <w:pPr>
              <w:spacing w:line="240" w:lineRule="auto"/>
              <w:contextualSpacing/>
              <w:rPr>
                <w:rFonts w:ascii="Times New Roman" w:eastAsia="Calibri" w:hAnsi="Times New Roman" w:cs="Times New Roman"/>
                <w:sz w:val="24"/>
                <w:szCs w:val="24"/>
                <w:lang w:eastAsia="ar-SA"/>
              </w:rPr>
            </w:pPr>
          </w:p>
        </w:tc>
      </w:tr>
    </w:tbl>
    <w:p w:rsidR="0057041D" w:rsidRPr="0057041D" w:rsidRDefault="0057041D" w:rsidP="0057041D">
      <w:pPr>
        <w:tabs>
          <w:tab w:val="left" w:pos="5245"/>
        </w:tabs>
        <w:spacing w:line="240" w:lineRule="auto"/>
        <w:ind w:left="5245"/>
        <w:contextualSpacing/>
        <w:rPr>
          <w:rFonts w:ascii="Times New Roman" w:hAnsi="Times New Roman" w:cs="Times New Roman"/>
          <w:sz w:val="28"/>
          <w:szCs w:val="28"/>
        </w:rPr>
      </w:pPr>
    </w:p>
    <w:p w:rsidR="0057041D" w:rsidRPr="0057041D" w:rsidRDefault="0057041D" w:rsidP="0057041D">
      <w:pPr>
        <w:tabs>
          <w:tab w:val="left" w:pos="5245"/>
        </w:tabs>
        <w:spacing w:line="240" w:lineRule="auto"/>
        <w:ind w:left="5245"/>
        <w:contextualSpacing/>
        <w:rPr>
          <w:rFonts w:ascii="Times New Roman" w:hAnsi="Times New Roman" w:cs="Times New Roman"/>
          <w:sz w:val="28"/>
          <w:szCs w:val="28"/>
        </w:rPr>
      </w:pPr>
    </w:p>
    <w:p w:rsidR="0057041D" w:rsidRPr="0057041D" w:rsidRDefault="0057041D" w:rsidP="0057041D">
      <w:pPr>
        <w:tabs>
          <w:tab w:val="left" w:pos="5245"/>
        </w:tabs>
        <w:spacing w:line="240" w:lineRule="auto"/>
        <w:ind w:left="5245"/>
        <w:contextualSpacing/>
        <w:rPr>
          <w:rFonts w:ascii="Times New Roman" w:hAnsi="Times New Roman" w:cs="Times New Roman"/>
        </w:rPr>
      </w:pPr>
    </w:p>
    <w:p w:rsidR="0057041D" w:rsidRPr="0057041D" w:rsidRDefault="0057041D" w:rsidP="0057041D">
      <w:pPr>
        <w:tabs>
          <w:tab w:val="left" w:pos="5245"/>
        </w:tabs>
        <w:spacing w:line="240" w:lineRule="auto"/>
        <w:ind w:left="5245"/>
        <w:contextualSpacing/>
        <w:rPr>
          <w:rFonts w:ascii="Times New Roman" w:hAnsi="Times New Roman" w:cs="Times New Roman"/>
        </w:rPr>
      </w:pP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
          <w:bCs/>
          <w:sz w:val="28"/>
          <w:szCs w:val="28"/>
        </w:rPr>
      </w:pP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
          <w:bCs/>
          <w:sz w:val="28"/>
          <w:szCs w:val="28"/>
        </w:rPr>
      </w:pP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
          <w:bCs/>
          <w:sz w:val="28"/>
          <w:szCs w:val="28"/>
        </w:rPr>
      </w:pP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
          <w:bCs/>
          <w:sz w:val="28"/>
          <w:szCs w:val="28"/>
        </w:rPr>
      </w:pP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
          <w:bCs/>
          <w:sz w:val="28"/>
          <w:szCs w:val="28"/>
        </w:rPr>
      </w:pPr>
      <w:r w:rsidRPr="0057041D">
        <w:rPr>
          <w:rFonts w:ascii="Times New Roman" w:hAnsi="Times New Roman" w:cs="Times New Roman"/>
          <w:b/>
          <w:bCs/>
          <w:sz w:val="28"/>
          <w:szCs w:val="28"/>
        </w:rPr>
        <w:t>КОНКУРСНАЯ ДОКУМЕНТАЦИЯ</w:t>
      </w:r>
    </w:p>
    <w:p w:rsidR="0057041D" w:rsidRPr="0057041D" w:rsidRDefault="0057041D" w:rsidP="0057041D">
      <w:pPr>
        <w:suppressAutoHyphens/>
        <w:autoSpaceDE w:val="0"/>
        <w:autoSpaceDN w:val="0"/>
        <w:adjustRightInd w:val="0"/>
        <w:spacing w:line="240" w:lineRule="auto"/>
        <w:ind w:left="34" w:hanging="34"/>
        <w:contextualSpacing/>
        <w:jc w:val="center"/>
        <w:rPr>
          <w:rFonts w:ascii="Times New Roman" w:hAnsi="Times New Roman" w:cs="Times New Roman"/>
          <w:bCs/>
          <w:color w:val="000000"/>
          <w:sz w:val="28"/>
          <w:szCs w:val="28"/>
        </w:rPr>
      </w:pPr>
      <w:r w:rsidRPr="0057041D">
        <w:rPr>
          <w:rFonts w:ascii="Times New Roman" w:hAnsi="Times New Roman" w:cs="Times New Roman"/>
          <w:bCs/>
          <w:color w:val="000000"/>
          <w:sz w:val="28"/>
          <w:szCs w:val="28"/>
        </w:rPr>
        <w:t xml:space="preserve">проведения открытого конкурса </w:t>
      </w:r>
      <w:r w:rsidRPr="0057041D">
        <w:rPr>
          <w:rFonts w:ascii="Times New Roman" w:hAnsi="Times New Roman" w:cs="Times New Roman"/>
          <w:sz w:val="28"/>
          <w:szCs w:val="28"/>
        </w:rPr>
        <w:t xml:space="preserve">на право заключения договора с </w:t>
      </w:r>
      <w:r w:rsidRPr="0057041D">
        <w:rPr>
          <w:rFonts w:ascii="Times New Roman" w:hAnsi="Times New Roman" w:cs="Times New Roman"/>
          <w:bCs/>
          <w:color w:val="000000"/>
          <w:sz w:val="28"/>
          <w:szCs w:val="28"/>
        </w:rPr>
        <w:t>некоммерческой организацией – фонд</w:t>
      </w:r>
      <w:r>
        <w:rPr>
          <w:rFonts w:ascii="Times New Roman" w:hAnsi="Times New Roman" w:cs="Times New Roman"/>
          <w:bCs/>
          <w:color w:val="000000"/>
          <w:sz w:val="28"/>
          <w:szCs w:val="28"/>
        </w:rPr>
        <w:t>ом</w:t>
      </w:r>
      <w:r w:rsidRPr="0057041D">
        <w:rPr>
          <w:rFonts w:ascii="Times New Roman" w:hAnsi="Times New Roman" w:cs="Times New Roman"/>
          <w:bCs/>
          <w:color w:val="000000"/>
          <w:sz w:val="28"/>
          <w:szCs w:val="28"/>
        </w:rPr>
        <w:t xml:space="preserve"> «</w:t>
      </w:r>
      <w:r w:rsidRPr="0057041D">
        <w:rPr>
          <w:rFonts w:ascii="Times New Roman" w:hAnsi="Times New Roman" w:cs="Times New Roman"/>
          <w:sz w:val="28"/>
          <w:szCs w:val="28"/>
        </w:rPr>
        <w:t>Региональный оператор по проведению капитального ремонта многоквартирных домов Еврейской автономной области»</w:t>
      </w:r>
      <w:r>
        <w:rPr>
          <w:rFonts w:ascii="Times New Roman" w:hAnsi="Times New Roman" w:cs="Times New Roman"/>
          <w:sz w:val="28"/>
          <w:szCs w:val="28"/>
        </w:rPr>
        <w:t xml:space="preserve"> </w:t>
      </w:r>
      <w:r w:rsidRPr="0057041D">
        <w:rPr>
          <w:rFonts w:ascii="Times New Roman" w:hAnsi="Times New Roman" w:cs="Times New Roman"/>
          <w:sz w:val="28"/>
          <w:szCs w:val="28"/>
        </w:rPr>
        <w:t xml:space="preserve">на оказание услуги по проведению аудита годовой бухгалтерской (финансовой) отчетности </w:t>
      </w:r>
      <w:r w:rsidRPr="0057041D">
        <w:rPr>
          <w:rFonts w:ascii="Times New Roman" w:hAnsi="Times New Roman" w:cs="Times New Roman"/>
          <w:bCs/>
          <w:color w:val="000000"/>
          <w:sz w:val="28"/>
          <w:szCs w:val="28"/>
        </w:rPr>
        <w:t>некоммерческой организации – фонд «</w:t>
      </w:r>
      <w:r w:rsidRPr="0057041D">
        <w:rPr>
          <w:rFonts w:ascii="Times New Roman" w:hAnsi="Times New Roman" w:cs="Times New Roman"/>
          <w:sz w:val="28"/>
          <w:szCs w:val="28"/>
        </w:rPr>
        <w:t>Региональный оператор по проведению капитального ремонта многоквартирных домов Еврейской автономной области» за 2016 год</w:t>
      </w: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Default="0057041D" w:rsidP="0057041D">
      <w:pPr>
        <w:spacing w:line="240" w:lineRule="auto"/>
        <w:contextualSpacing/>
        <w:rPr>
          <w:rFonts w:ascii="Times New Roman" w:hAnsi="Times New Roman" w:cs="Times New Roman"/>
          <w:sz w:val="28"/>
          <w:szCs w:val="28"/>
        </w:rPr>
      </w:pPr>
    </w:p>
    <w:p w:rsid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Pr="0057041D" w:rsidRDefault="0057041D" w:rsidP="0057041D">
      <w:pPr>
        <w:spacing w:line="240" w:lineRule="auto"/>
        <w:contextualSpacing/>
        <w:rPr>
          <w:rFonts w:ascii="Times New Roman" w:hAnsi="Times New Roman" w:cs="Times New Roman"/>
          <w:sz w:val="28"/>
          <w:szCs w:val="28"/>
        </w:rPr>
      </w:pPr>
    </w:p>
    <w:p w:rsidR="0057041D" w:rsidRDefault="0057041D" w:rsidP="0057041D">
      <w:pPr>
        <w:spacing w:line="240" w:lineRule="auto"/>
        <w:contextualSpacing/>
        <w:rPr>
          <w:rFonts w:ascii="Times New Roman" w:hAnsi="Times New Roman" w:cs="Times New Roman"/>
          <w:sz w:val="28"/>
          <w:szCs w:val="28"/>
        </w:rPr>
      </w:pPr>
    </w:p>
    <w:p w:rsidR="00860C2F" w:rsidRDefault="00860C2F" w:rsidP="0057041D">
      <w:pPr>
        <w:spacing w:line="240" w:lineRule="auto"/>
        <w:contextualSpacing/>
        <w:rPr>
          <w:rFonts w:ascii="Times New Roman" w:hAnsi="Times New Roman" w:cs="Times New Roman"/>
          <w:sz w:val="28"/>
          <w:szCs w:val="28"/>
        </w:rPr>
      </w:pPr>
    </w:p>
    <w:p w:rsidR="00860C2F" w:rsidRPr="0057041D" w:rsidRDefault="00860C2F" w:rsidP="0057041D">
      <w:pPr>
        <w:spacing w:line="240" w:lineRule="auto"/>
        <w:contextualSpacing/>
        <w:rPr>
          <w:rFonts w:ascii="Times New Roman" w:hAnsi="Times New Roman" w:cs="Times New Roman"/>
          <w:sz w:val="28"/>
          <w:szCs w:val="28"/>
        </w:rPr>
      </w:pPr>
    </w:p>
    <w:p w:rsidR="0057041D" w:rsidRPr="0057041D" w:rsidRDefault="0057041D" w:rsidP="0057041D">
      <w:pPr>
        <w:keepNext/>
        <w:keepLines/>
        <w:widowControl w:val="0"/>
        <w:suppressLineNumbers/>
        <w:suppressAutoHyphens/>
        <w:spacing w:line="240" w:lineRule="auto"/>
        <w:contextualSpacing/>
        <w:jc w:val="center"/>
        <w:rPr>
          <w:rFonts w:ascii="Times New Roman" w:hAnsi="Times New Roman" w:cs="Times New Roman"/>
          <w:bCs/>
          <w:sz w:val="28"/>
          <w:szCs w:val="28"/>
        </w:rPr>
      </w:pPr>
      <w:r w:rsidRPr="0057041D">
        <w:rPr>
          <w:rFonts w:ascii="Times New Roman" w:hAnsi="Times New Roman" w:cs="Times New Roman"/>
          <w:bCs/>
          <w:sz w:val="28"/>
          <w:szCs w:val="28"/>
        </w:rPr>
        <w:t>г. Биробиджан</w:t>
      </w:r>
    </w:p>
    <w:p w:rsidR="0057041D" w:rsidRPr="0057041D" w:rsidRDefault="0057041D" w:rsidP="0057041D">
      <w:pPr>
        <w:keepNext/>
        <w:keepLines/>
        <w:widowControl w:val="0"/>
        <w:suppressLineNumbers/>
        <w:suppressAutoHyphens/>
        <w:spacing w:line="240" w:lineRule="auto"/>
        <w:contextualSpacing/>
        <w:jc w:val="center"/>
        <w:rPr>
          <w:rFonts w:ascii="Times New Roman" w:hAnsi="Times New Roman" w:cs="Times New Roman"/>
          <w:bCs/>
          <w:sz w:val="28"/>
          <w:szCs w:val="28"/>
        </w:rPr>
      </w:pPr>
      <w:r w:rsidRPr="0057041D">
        <w:rPr>
          <w:rFonts w:ascii="Times New Roman" w:hAnsi="Times New Roman" w:cs="Times New Roman"/>
          <w:bCs/>
          <w:sz w:val="28"/>
          <w:szCs w:val="28"/>
        </w:rPr>
        <w:t>2017 г.</w:t>
      </w:r>
    </w:p>
    <w:p w:rsidR="002A6168" w:rsidRDefault="005E11BA" w:rsidP="002C38A0">
      <w:pPr>
        <w:jc w:val="center"/>
        <w:rPr>
          <w:rFonts w:ascii="Times New Roman" w:eastAsia="Times New Roman" w:hAnsi="Times New Roman" w:cs="Times New Roman"/>
          <w:sz w:val="28"/>
          <w:szCs w:val="28"/>
          <w:lang w:eastAsia="ru-RU"/>
        </w:rPr>
      </w:pPr>
      <w:r w:rsidRPr="005E11BA">
        <w:rPr>
          <w:rFonts w:ascii="Times New Roman" w:eastAsia="Times New Roman" w:hAnsi="Times New Roman" w:cs="Times New Roman"/>
          <w:sz w:val="28"/>
          <w:szCs w:val="28"/>
          <w:lang w:eastAsia="ru-RU"/>
        </w:rPr>
        <w:br w:type="page"/>
      </w:r>
    </w:p>
    <w:p w:rsidR="002A6168" w:rsidRPr="00816B9D" w:rsidRDefault="002A6168" w:rsidP="002A6168">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lastRenderedPageBreak/>
        <w:t>СОГЛАСОВАНИЯ:</w:t>
      </w:r>
    </w:p>
    <w:p w:rsidR="002A6168" w:rsidRPr="00816B9D" w:rsidRDefault="002A6168" w:rsidP="002A6168">
      <w:pPr>
        <w:spacing w:after="0" w:line="240" w:lineRule="auto"/>
        <w:rPr>
          <w:rFonts w:ascii="Times New Roman" w:hAnsi="Times New Roman" w:cs="Times New Roman"/>
          <w:sz w:val="24"/>
          <w:szCs w:val="24"/>
          <w:lang w:val="en-US"/>
        </w:rPr>
      </w:pPr>
    </w:p>
    <w:tbl>
      <w:tblPr>
        <w:tblW w:w="0" w:type="auto"/>
        <w:tblLook w:val="01E0" w:firstRow="1" w:lastRow="1" w:firstColumn="1" w:lastColumn="1" w:noHBand="0" w:noVBand="0"/>
      </w:tblPr>
      <w:tblGrid>
        <w:gridCol w:w="5556"/>
        <w:gridCol w:w="4015"/>
      </w:tblGrid>
      <w:tr w:rsidR="002A6168" w:rsidRPr="00816B9D" w:rsidTr="004D0C4D">
        <w:trPr>
          <w:trHeight w:val="1182"/>
        </w:trPr>
        <w:tc>
          <w:tcPr>
            <w:tcW w:w="5556" w:type="dxa"/>
          </w:tcPr>
          <w:p w:rsidR="002A6168" w:rsidRDefault="002A6168" w:rsidP="004D0C4D">
            <w:pPr>
              <w:spacing w:after="0" w:line="240" w:lineRule="auto"/>
              <w:rPr>
                <w:rFonts w:ascii="Times New Roman" w:hAnsi="Times New Roman" w:cs="Times New Roman"/>
                <w:sz w:val="24"/>
                <w:szCs w:val="24"/>
              </w:rPr>
            </w:pPr>
          </w:p>
          <w:p w:rsidR="002A6168" w:rsidRDefault="002A6168" w:rsidP="004D0C4D">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по финансово-экономическим вопросам Н.С. Зайцева</w:t>
            </w:r>
          </w:p>
          <w:p w:rsidR="002A6168" w:rsidRDefault="002A6168" w:rsidP="004D0C4D">
            <w:pPr>
              <w:spacing w:after="0" w:line="240" w:lineRule="auto"/>
              <w:rPr>
                <w:rFonts w:ascii="Times New Roman" w:hAnsi="Times New Roman" w:cs="Times New Roman"/>
                <w:sz w:val="24"/>
                <w:szCs w:val="24"/>
              </w:rPr>
            </w:pPr>
          </w:p>
          <w:p w:rsidR="002A6168" w:rsidRDefault="002A6168" w:rsidP="004D0C4D">
            <w:pPr>
              <w:spacing w:after="0" w:line="240" w:lineRule="auto"/>
              <w:rPr>
                <w:rFonts w:ascii="Times New Roman" w:hAnsi="Times New Roman" w:cs="Times New Roman"/>
                <w:sz w:val="24"/>
                <w:szCs w:val="24"/>
              </w:rPr>
            </w:pPr>
            <w:r>
              <w:rPr>
                <w:rFonts w:ascii="Times New Roman" w:hAnsi="Times New Roman" w:cs="Times New Roman"/>
                <w:sz w:val="24"/>
                <w:szCs w:val="24"/>
              </w:rPr>
              <w:t>«_____» мая 2017 года</w:t>
            </w:r>
          </w:p>
          <w:p w:rsidR="002A6168" w:rsidRDefault="002A6168" w:rsidP="004D0C4D">
            <w:pPr>
              <w:spacing w:after="0" w:line="240" w:lineRule="auto"/>
              <w:rPr>
                <w:rFonts w:ascii="Times New Roman" w:hAnsi="Times New Roman" w:cs="Times New Roman"/>
                <w:sz w:val="24"/>
                <w:szCs w:val="24"/>
              </w:rPr>
            </w:pPr>
          </w:p>
          <w:p w:rsidR="002A6168" w:rsidRDefault="002A6168" w:rsidP="004D0C4D">
            <w:pPr>
              <w:spacing w:after="0" w:line="240" w:lineRule="auto"/>
              <w:rPr>
                <w:rFonts w:ascii="Times New Roman" w:hAnsi="Times New Roman" w:cs="Times New Roman"/>
                <w:sz w:val="24"/>
                <w:szCs w:val="24"/>
              </w:rPr>
            </w:pPr>
          </w:p>
          <w:p w:rsidR="002A6168" w:rsidRPr="00816B9D" w:rsidRDefault="002A6168" w:rsidP="004D0C4D">
            <w:pPr>
              <w:spacing w:after="0" w:line="240" w:lineRule="auto"/>
              <w:rPr>
                <w:rFonts w:ascii="Times New Roman" w:hAnsi="Times New Roman" w:cs="Times New Roman"/>
                <w:sz w:val="24"/>
                <w:szCs w:val="24"/>
              </w:rPr>
            </w:pPr>
          </w:p>
        </w:tc>
        <w:tc>
          <w:tcPr>
            <w:tcW w:w="4015" w:type="dxa"/>
          </w:tcPr>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Default="002A6168" w:rsidP="004D0C4D">
            <w:pPr>
              <w:spacing w:after="0" w:line="240" w:lineRule="auto"/>
              <w:ind w:left="409"/>
              <w:jc w:val="center"/>
              <w:rPr>
                <w:rFonts w:ascii="Times New Roman" w:hAnsi="Times New Roman" w:cs="Times New Roman"/>
                <w:sz w:val="24"/>
                <w:szCs w:val="24"/>
              </w:rPr>
            </w:pPr>
          </w:p>
          <w:p w:rsidR="002A6168"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2A6168" w:rsidRPr="00816B9D" w:rsidTr="004D0C4D">
        <w:trPr>
          <w:trHeight w:val="1182"/>
        </w:trPr>
        <w:tc>
          <w:tcPr>
            <w:tcW w:w="5556" w:type="dxa"/>
          </w:tcPr>
          <w:p w:rsidR="002A6168" w:rsidRDefault="002A6168" w:rsidP="004D0C4D">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бухгалтер Протасова В.В.</w:t>
            </w:r>
          </w:p>
          <w:p w:rsidR="002A6168" w:rsidRDefault="002A6168" w:rsidP="004D0C4D">
            <w:pPr>
              <w:spacing w:after="0" w:line="240" w:lineRule="auto"/>
              <w:rPr>
                <w:rFonts w:ascii="Times New Roman" w:hAnsi="Times New Roman" w:cs="Times New Roman"/>
                <w:sz w:val="24"/>
                <w:szCs w:val="24"/>
              </w:rPr>
            </w:pPr>
          </w:p>
          <w:p w:rsidR="002A6168" w:rsidRDefault="002A6168" w:rsidP="002A6168">
            <w:pPr>
              <w:spacing w:after="0" w:line="240" w:lineRule="auto"/>
              <w:rPr>
                <w:rFonts w:ascii="Times New Roman" w:hAnsi="Times New Roman" w:cs="Times New Roman"/>
                <w:sz w:val="24"/>
                <w:szCs w:val="24"/>
              </w:rPr>
            </w:pPr>
            <w:r>
              <w:rPr>
                <w:rFonts w:ascii="Times New Roman" w:hAnsi="Times New Roman" w:cs="Times New Roman"/>
                <w:sz w:val="24"/>
                <w:szCs w:val="24"/>
              </w:rPr>
              <w:t>«____» мая 2017 года</w:t>
            </w:r>
          </w:p>
        </w:tc>
        <w:tc>
          <w:tcPr>
            <w:tcW w:w="4015" w:type="dxa"/>
          </w:tcPr>
          <w:p w:rsidR="002A6168" w:rsidRDefault="002A6168" w:rsidP="004D0C4D">
            <w:pPr>
              <w:spacing w:after="0" w:line="240" w:lineRule="auto"/>
              <w:ind w:left="409"/>
              <w:jc w:val="center"/>
              <w:rPr>
                <w:rFonts w:ascii="Times New Roman" w:hAnsi="Times New Roman" w:cs="Times New Roman"/>
                <w:sz w:val="24"/>
                <w:szCs w:val="24"/>
              </w:rPr>
            </w:pPr>
          </w:p>
          <w:p w:rsidR="002A6168"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2A6168" w:rsidRPr="00816B9D" w:rsidTr="004D0C4D">
        <w:trPr>
          <w:trHeight w:val="1182"/>
        </w:trPr>
        <w:tc>
          <w:tcPr>
            <w:tcW w:w="5556" w:type="dxa"/>
          </w:tcPr>
          <w:p w:rsidR="002A6168" w:rsidRPr="00816B9D" w:rsidRDefault="002A6168" w:rsidP="004D0C4D">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юридического отдела Лапицкая А.И.</w:t>
            </w:r>
          </w:p>
          <w:p w:rsidR="002A6168" w:rsidRPr="00816B9D" w:rsidRDefault="002A6168" w:rsidP="004D0C4D">
            <w:pPr>
              <w:spacing w:after="0" w:line="240" w:lineRule="auto"/>
              <w:rPr>
                <w:rFonts w:ascii="Times New Roman" w:hAnsi="Times New Roman" w:cs="Times New Roman"/>
                <w:sz w:val="24"/>
                <w:szCs w:val="24"/>
              </w:rPr>
            </w:pPr>
          </w:p>
          <w:p w:rsidR="002A6168" w:rsidRPr="00816B9D" w:rsidRDefault="002A6168" w:rsidP="004D0C4D">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«_____»</w:t>
            </w:r>
            <w:r>
              <w:rPr>
                <w:rFonts w:ascii="Times New Roman" w:hAnsi="Times New Roman" w:cs="Times New Roman"/>
                <w:sz w:val="24"/>
                <w:szCs w:val="24"/>
              </w:rPr>
              <w:t xml:space="preserve"> мая 2017 года</w:t>
            </w:r>
            <w:r w:rsidRPr="00816B9D">
              <w:rPr>
                <w:rFonts w:ascii="Times New Roman" w:hAnsi="Times New Roman" w:cs="Times New Roman"/>
                <w:sz w:val="24"/>
                <w:szCs w:val="24"/>
              </w:rPr>
              <w:t xml:space="preserve"> </w:t>
            </w:r>
          </w:p>
          <w:p w:rsidR="002A6168" w:rsidRDefault="002A6168" w:rsidP="004D0C4D">
            <w:pPr>
              <w:spacing w:after="0" w:line="240" w:lineRule="auto"/>
              <w:rPr>
                <w:rFonts w:ascii="Times New Roman" w:hAnsi="Times New Roman" w:cs="Times New Roman"/>
                <w:sz w:val="24"/>
                <w:szCs w:val="24"/>
              </w:rPr>
            </w:pPr>
          </w:p>
        </w:tc>
        <w:tc>
          <w:tcPr>
            <w:tcW w:w="4015" w:type="dxa"/>
          </w:tcPr>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r w:rsidR="002A6168" w:rsidRPr="00816B9D" w:rsidTr="004D0C4D">
        <w:trPr>
          <w:trHeight w:val="1182"/>
        </w:trPr>
        <w:tc>
          <w:tcPr>
            <w:tcW w:w="5556" w:type="dxa"/>
          </w:tcPr>
          <w:p w:rsidR="002A6168" w:rsidRPr="00816B9D" w:rsidRDefault="002A6168" w:rsidP="004D0C4D">
            <w:pPr>
              <w:spacing w:after="0" w:line="240" w:lineRule="auto"/>
              <w:rPr>
                <w:rFonts w:ascii="Times New Roman" w:hAnsi="Times New Roman" w:cs="Times New Roman"/>
                <w:sz w:val="24"/>
                <w:szCs w:val="24"/>
              </w:rPr>
            </w:pPr>
            <w:r>
              <w:rPr>
                <w:rFonts w:ascii="Times New Roman" w:hAnsi="Times New Roman" w:cs="Times New Roman"/>
                <w:sz w:val="24"/>
                <w:szCs w:val="24"/>
              </w:rPr>
              <w:t>Экономист</w:t>
            </w:r>
            <w:r w:rsidRPr="00816B9D">
              <w:rPr>
                <w:rFonts w:ascii="Times New Roman" w:hAnsi="Times New Roman" w:cs="Times New Roman"/>
                <w:sz w:val="24"/>
                <w:szCs w:val="24"/>
              </w:rPr>
              <w:t xml:space="preserve"> </w:t>
            </w:r>
            <w:r>
              <w:rPr>
                <w:rFonts w:ascii="Times New Roman" w:hAnsi="Times New Roman" w:cs="Times New Roman"/>
                <w:sz w:val="24"/>
                <w:szCs w:val="24"/>
              </w:rPr>
              <w:t>Дмитриев Ф.Ю.</w:t>
            </w:r>
          </w:p>
          <w:p w:rsidR="002A6168" w:rsidRPr="00816B9D" w:rsidRDefault="002A6168" w:rsidP="004D0C4D">
            <w:pPr>
              <w:spacing w:after="0" w:line="240" w:lineRule="auto"/>
              <w:rPr>
                <w:rFonts w:ascii="Times New Roman" w:hAnsi="Times New Roman" w:cs="Times New Roman"/>
                <w:i/>
                <w:sz w:val="24"/>
                <w:szCs w:val="24"/>
              </w:rPr>
            </w:pPr>
          </w:p>
          <w:p w:rsidR="002A6168" w:rsidRPr="00816B9D" w:rsidRDefault="002A6168" w:rsidP="004D0C4D">
            <w:pPr>
              <w:spacing w:after="0" w:line="240" w:lineRule="auto"/>
              <w:rPr>
                <w:rFonts w:ascii="Times New Roman" w:hAnsi="Times New Roman" w:cs="Times New Roman"/>
                <w:sz w:val="24"/>
                <w:szCs w:val="24"/>
              </w:rPr>
            </w:pPr>
            <w:r w:rsidRPr="00816B9D">
              <w:rPr>
                <w:rFonts w:ascii="Times New Roman" w:hAnsi="Times New Roman" w:cs="Times New Roman"/>
                <w:sz w:val="24"/>
                <w:szCs w:val="24"/>
              </w:rPr>
              <w:t>«_____»</w:t>
            </w:r>
            <w:r>
              <w:rPr>
                <w:rFonts w:ascii="Times New Roman" w:hAnsi="Times New Roman" w:cs="Times New Roman"/>
                <w:sz w:val="24"/>
                <w:szCs w:val="24"/>
              </w:rPr>
              <w:t xml:space="preserve"> мая 2017 года</w:t>
            </w:r>
            <w:r w:rsidRPr="00816B9D">
              <w:rPr>
                <w:rFonts w:ascii="Times New Roman" w:hAnsi="Times New Roman" w:cs="Times New Roman"/>
                <w:sz w:val="24"/>
                <w:szCs w:val="24"/>
              </w:rPr>
              <w:t xml:space="preserve"> </w:t>
            </w:r>
          </w:p>
          <w:p w:rsidR="002A6168" w:rsidRDefault="002A6168" w:rsidP="004D0C4D">
            <w:pPr>
              <w:spacing w:after="0" w:line="240" w:lineRule="auto"/>
              <w:rPr>
                <w:rFonts w:ascii="Times New Roman" w:hAnsi="Times New Roman" w:cs="Times New Roman"/>
                <w:sz w:val="24"/>
                <w:szCs w:val="24"/>
              </w:rPr>
            </w:pPr>
          </w:p>
        </w:tc>
        <w:tc>
          <w:tcPr>
            <w:tcW w:w="4015" w:type="dxa"/>
          </w:tcPr>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_______________</w:t>
            </w:r>
          </w:p>
          <w:p w:rsidR="002A6168" w:rsidRPr="00816B9D" w:rsidRDefault="002A6168" w:rsidP="004D0C4D">
            <w:pPr>
              <w:spacing w:after="0" w:line="240" w:lineRule="auto"/>
              <w:ind w:left="409"/>
              <w:jc w:val="center"/>
              <w:rPr>
                <w:rFonts w:ascii="Times New Roman" w:hAnsi="Times New Roman" w:cs="Times New Roman"/>
                <w:sz w:val="24"/>
                <w:szCs w:val="24"/>
              </w:rPr>
            </w:pPr>
            <w:r w:rsidRPr="00816B9D">
              <w:rPr>
                <w:rFonts w:ascii="Times New Roman" w:hAnsi="Times New Roman" w:cs="Times New Roman"/>
                <w:sz w:val="24"/>
                <w:szCs w:val="24"/>
              </w:rPr>
              <w:t>(подпись)</w:t>
            </w:r>
          </w:p>
        </w:tc>
      </w:tr>
    </w:tbl>
    <w:p w:rsidR="002A6168" w:rsidRDefault="002A6168" w:rsidP="002C38A0">
      <w:pPr>
        <w:jc w:val="center"/>
        <w:rPr>
          <w:rFonts w:ascii="Times New Roman" w:eastAsia="Times New Roman" w:hAnsi="Times New Roman" w:cs="Times New Roman"/>
          <w:sz w:val="28"/>
          <w:szCs w:val="28"/>
          <w:lang w:eastAsia="ru-RU"/>
        </w:rPr>
      </w:pPr>
    </w:p>
    <w:p w:rsidR="002A6168" w:rsidRDefault="002A616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C38A0" w:rsidRPr="002C38A0" w:rsidRDefault="002C38A0" w:rsidP="002C38A0">
      <w:pPr>
        <w:jc w:val="center"/>
        <w:rPr>
          <w:rFonts w:ascii="Times New Roman" w:eastAsia="Times New Roman" w:hAnsi="Times New Roman" w:cs="Times New Roman"/>
          <w:b/>
          <w:sz w:val="24"/>
          <w:szCs w:val="24"/>
          <w:lang w:eastAsia="ru-RU"/>
        </w:rPr>
      </w:pPr>
      <w:r w:rsidRPr="002C38A0">
        <w:rPr>
          <w:rFonts w:ascii="Times New Roman" w:eastAsia="Times New Roman" w:hAnsi="Times New Roman" w:cs="Times New Roman"/>
          <w:b/>
          <w:sz w:val="24"/>
          <w:szCs w:val="24"/>
          <w:lang w:eastAsia="ru-RU"/>
        </w:rPr>
        <w:lastRenderedPageBreak/>
        <w:t>I. ОБЩИЕ УСЛОВИЯ ПРОВЕДЕНИЯ ОТКРЫТОГО КОНКУРСА</w:t>
      </w:r>
    </w:p>
    <w:p w:rsidR="002C38A0" w:rsidRPr="002C38A0" w:rsidRDefault="002C38A0" w:rsidP="002C38A0">
      <w:pPr>
        <w:rPr>
          <w:rFonts w:ascii="Times New Roman" w:eastAsia="Times New Roman" w:hAnsi="Times New Roman" w:cs="Times New Roman"/>
          <w:b/>
          <w:sz w:val="24"/>
          <w:szCs w:val="24"/>
          <w:lang w:eastAsia="ru-RU"/>
        </w:rPr>
      </w:pPr>
    </w:p>
    <w:p w:rsidR="002C38A0" w:rsidRPr="002C38A0" w:rsidRDefault="002C38A0" w:rsidP="002C38A0">
      <w:pPr>
        <w:rPr>
          <w:rFonts w:ascii="Times New Roman" w:eastAsia="Times New Roman" w:hAnsi="Times New Roman" w:cs="Times New Roman"/>
          <w:b/>
          <w:sz w:val="24"/>
          <w:szCs w:val="24"/>
          <w:lang w:eastAsia="ru-RU"/>
        </w:rPr>
      </w:pPr>
      <w:r w:rsidRPr="002C38A0">
        <w:rPr>
          <w:rFonts w:ascii="Times New Roman" w:eastAsia="Times New Roman" w:hAnsi="Times New Roman" w:cs="Times New Roman"/>
          <w:b/>
          <w:sz w:val="24"/>
          <w:szCs w:val="24"/>
          <w:lang w:eastAsia="ru-RU"/>
        </w:rPr>
        <w:t>1. Общие сведения</w:t>
      </w:r>
    </w:p>
    <w:p w:rsidR="005E11BA" w:rsidRPr="001111CA" w:rsidRDefault="002C38A0" w:rsidP="00CA6E4D">
      <w:pPr>
        <w:spacing w:after="0"/>
        <w:jc w:val="both"/>
        <w:rPr>
          <w:rFonts w:ascii="Times New Roman" w:eastAsia="Times New Roman" w:hAnsi="Times New Roman" w:cs="Times New Roman"/>
          <w:b/>
          <w:sz w:val="24"/>
          <w:szCs w:val="24"/>
          <w:lang w:eastAsia="ru-RU"/>
        </w:rPr>
      </w:pPr>
      <w:r w:rsidRPr="002C38A0">
        <w:rPr>
          <w:rFonts w:ascii="Times New Roman" w:eastAsia="Times New Roman" w:hAnsi="Times New Roman" w:cs="Times New Roman"/>
          <w:sz w:val="24"/>
          <w:szCs w:val="24"/>
          <w:lang w:eastAsia="ru-RU"/>
        </w:rPr>
        <w:t>1.1. Законодательное регулирование: Настоящий конкурс проводится в соответствии с положениями Гражданского кодекса Российской Федерации, Федерального закона от 30.12.2008 №307-ФЗ «Об аудиторской деятельности»,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иными нормативными правовыми актами, регулирующими отношения, в сфере закупок услуг.</w:t>
      </w:r>
    </w:p>
    <w:p w:rsidR="005E11BA" w:rsidRPr="001111CA" w:rsidRDefault="005E11BA" w:rsidP="00CA6E4D">
      <w:pPr>
        <w:spacing w:after="0" w:line="240" w:lineRule="auto"/>
        <w:ind w:firstLine="709"/>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Участником открытого конкурса может быть </w:t>
      </w:r>
      <w:r w:rsidR="00484FC5" w:rsidRPr="00484FC5">
        <w:rPr>
          <w:rFonts w:ascii="Times New Roman" w:eastAsia="Times New Roman" w:hAnsi="Times New Roman" w:cs="Times New Roman"/>
          <w:sz w:val="24"/>
          <w:szCs w:val="24"/>
          <w:lang w:eastAsia="ru-RU"/>
        </w:rPr>
        <w:t>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E43F1C">
        <w:rPr>
          <w:rFonts w:ascii="Times New Roman" w:eastAsia="Times New Roman" w:hAnsi="Times New Roman" w:cs="Times New Roman"/>
          <w:sz w:val="24"/>
          <w:szCs w:val="24"/>
          <w:lang w:eastAsia="ru-RU"/>
        </w:rPr>
        <w:t>.</w:t>
      </w:r>
    </w:p>
    <w:p w:rsidR="002440CF" w:rsidRDefault="00484FC5" w:rsidP="00484F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484FC5">
        <w:rPr>
          <w:rFonts w:ascii="Times New Roman" w:eastAsia="Times New Roman" w:hAnsi="Times New Roman" w:cs="Times New Roman"/>
          <w:sz w:val="24"/>
          <w:szCs w:val="24"/>
          <w:lang w:eastAsia="ru-RU"/>
        </w:rPr>
        <w:t>Заказчик устанавливает ограничение в отношении участников закупки, которыми могут быть только субъекты малого предпринимательства и социально ориентированные некоммерческие организации (согласно п. 4 ст. 42 Закона № 44-ФЗ; ч. 3 ст. 30 44-ФЗ, ч. 5 ст. 5 Федерального закона 307-ФЗ от 24.12.2008г</w:t>
      </w:r>
      <w:r w:rsidR="002440CF">
        <w:rPr>
          <w:rFonts w:ascii="Times New Roman" w:eastAsia="Times New Roman" w:hAnsi="Times New Roman" w:cs="Times New Roman"/>
          <w:sz w:val="24"/>
          <w:szCs w:val="24"/>
          <w:lang w:eastAsia="ru-RU"/>
        </w:rPr>
        <w:t xml:space="preserve">.) </w:t>
      </w:r>
    </w:p>
    <w:p w:rsidR="00CA6E4D" w:rsidRPr="00484FC5" w:rsidRDefault="00CA6E4D" w:rsidP="00484FC5">
      <w:pPr>
        <w:spacing w:after="0" w:line="240" w:lineRule="auto"/>
        <w:jc w:val="both"/>
        <w:rPr>
          <w:rFonts w:ascii="Times New Roman" w:eastAsia="Times New Roman" w:hAnsi="Times New Roman" w:cs="Times New Roman"/>
          <w:sz w:val="24"/>
          <w:szCs w:val="24"/>
          <w:lang w:eastAsia="ru-RU"/>
        </w:rPr>
      </w:pPr>
    </w:p>
    <w:tbl>
      <w:tblPr>
        <w:tblW w:w="10969" w:type="dxa"/>
        <w:tblInd w:w="-39" w:type="dxa"/>
        <w:tblLayout w:type="fixed"/>
        <w:tblLook w:val="04A0" w:firstRow="1" w:lastRow="0" w:firstColumn="1" w:lastColumn="0" w:noHBand="0" w:noVBand="1"/>
      </w:tblPr>
      <w:tblGrid>
        <w:gridCol w:w="39"/>
        <w:gridCol w:w="601"/>
        <w:gridCol w:w="2184"/>
        <w:gridCol w:w="2165"/>
        <w:gridCol w:w="2343"/>
        <w:gridCol w:w="1037"/>
        <w:gridCol w:w="850"/>
        <w:gridCol w:w="1128"/>
        <w:gridCol w:w="148"/>
        <w:gridCol w:w="419"/>
        <w:gridCol w:w="55"/>
      </w:tblGrid>
      <w:tr w:rsidR="005E11BA" w:rsidRPr="001111CA" w:rsidTr="004F538D">
        <w:trPr>
          <w:gridBefore w:val="1"/>
          <w:gridAfter w:val="3"/>
          <w:wBefore w:w="39" w:type="dxa"/>
          <w:wAfter w:w="622" w:type="dxa"/>
        </w:trPr>
        <w:tc>
          <w:tcPr>
            <w:tcW w:w="10308" w:type="dxa"/>
            <w:gridSpan w:val="7"/>
          </w:tcPr>
          <w:p w:rsidR="005E11BA" w:rsidRPr="00484FC5" w:rsidRDefault="00484FC5" w:rsidP="00484FC5">
            <w:pPr>
              <w:spacing w:after="0" w:line="240" w:lineRule="auto"/>
              <w:contextualSpacing/>
              <w:rPr>
                <w:rFonts w:ascii="Times New Roman" w:eastAsia="Calibri" w:hAnsi="Times New Roman" w:cs="Times New Roman"/>
                <w:b/>
                <w:sz w:val="24"/>
                <w:szCs w:val="24"/>
              </w:rPr>
            </w:pPr>
            <w:r w:rsidRPr="00484FC5">
              <w:rPr>
                <w:rFonts w:ascii="Times New Roman" w:eastAsia="Calibri" w:hAnsi="Times New Roman" w:cs="Times New Roman"/>
                <w:b/>
                <w:sz w:val="24"/>
                <w:szCs w:val="24"/>
              </w:rPr>
              <w:t xml:space="preserve">2. </w:t>
            </w:r>
            <w:r w:rsidR="005E11BA" w:rsidRPr="00484FC5">
              <w:rPr>
                <w:rFonts w:ascii="Times New Roman" w:eastAsia="Calibri" w:hAnsi="Times New Roman" w:cs="Times New Roman"/>
                <w:b/>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r>
      <w:tr w:rsidR="005E11BA" w:rsidRPr="001111CA" w:rsidTr="004F538D">
        <w:trPr>
          <w:gridBefore w:val="1"/>
          <w:gridAfter w:val="3"/>
          <w:wBefore w:w="39" w:type="dxa"/>
          <w:wAfter w:w="622" w:type="dxa"/>
        </w:trPr>
        <w:tc>
          <w:tcPr>
            <w:tcW w:w="10308" w:type="dxa"/>
            <w:gridSpan w:val="7"/>
          </w:tcPr>
          <w:p w:rsidR="005E11BA" w:rsidRPr="002A6168" w:rsidRDefault="005E11BA" w:rsidP="005E11B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6168">
              <w:rPr>
                <w:rFonts w:ascii="Times New Roman" w:eastAsia="Times New Roman" w:hAnsi="Times New Roman" w:cs="Times New Roman"/>
                <w:b/>
                <w:sz w:val="24"/>
                <w:szCs w:val="24"/>
                <w:lang w:eastAsia="ru-RU"/>
              </w:rPr>
              <w:t xml:space="preserve">Заказчик: </w:t>
            </w:r>
          </w:p>
          <w:p w:rsidR="00296E56" w:rsidRPr="002A6168" w:rsidRDefault="002A6168" w:rsidP="005E11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6168">
              <w:rPr>
                <w:rFonts w:ascii="Times New Roman" w:eastAsia="Calibri" w:hAnsi="Times New Roman" w:cs="Times New Roman"/>
                <w:kern w:val="3"/>
                <w:sz w:val="24"/>
                <w:szCs w:val="24"/>
              </w:rPr>
              <w:t>Организатором конкурса является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222CF8" w:rsidRPr="002A6168" w:rsidRDefault="005E11BA" w:rsidP="00F41EC0">
            <w:pPr>
              <w:pStyle w:val="a4"/>
              <w:widowControl w:val="0"/>
              <w:numPr>
                <w:ilvl w:val="0"/>
                <w:numId w:val="4"/>
              </w:numPr>
              <w:autoSpaceDE w:val="0"/>
              <w:autoSpaceDN w:val="0"/>
              <w:adjustRightInd w:val="0"/>
              <w:spacing w:after="0" w:line="240" w:lineRule="auto"/>
              <w:jc w:val="both"/>
              <w:rPr>
                <w:rFonts w:ascii="Times New Roman" w:hAnsi="Times New Roman"/>
                <w:sz w:val="24"/>
                <w:szCs w:val="24"/>
              </w:rPr>
            </w:pPr>
            <w:r w:rsidRPr="002A6168">
              <w:rPr>
                <w:rFonts w:ascii="Times New Roman" w:hAnsi="Times New Roman"/>
                <w:sz w:val="24"/>
                <w:szCs w:val="24"/>
                <w:u w:val="single"/>
              </w:rPr>
              <w:t>Место нахождения</w:t>
            </w:r>
            <w:r w:rsidRPr="002A6168">
              <w:rPr>
                <w:rFonts w:ascii="Times New Roman" w:hAnsi="Times New Roman"/>
                <w:sz w:val="24"/>
                <w:szCs w:val="24"/>
              </w:rPr>
              <w:t xml:space="preserve">: </w:t>
            </w:r>
            <w:r w:rsidR="002A6168" w:rsidRPr="002A6168">
              <w:rPr>
                <w:rFonts w:ascii="Times New Roman" w:eastAsia="Calibri" w:hAnsi="Times New Roman"/>
                <w:kern w:val="3"/>
                <w:sz w:val="24"/>
                <w:szCs w:val="24"/>
              </w:rPr>
              <w:t xml:space="preserve">679000, </w:t>
            </w:r>
            <w:r w:rsidR="002A6168">
              <w:rPr>
                <w:rFonts w:ascii="Times New Roman" w:eastAsia="Calibri" w:hAnsi="Times New Roman"/>
                <w:kern w:val="3"/>
                <w:sz w:val="24"/>
                <w:szCs w:val="24"/>
              </w:rPr>
              <w:t xml:space="preserve">ЕАО, </w:t>
            </w:r>
            <w:r w:rsidR="002A6168" w:rsidRPr="002A6168">
              <w:rPr>
                <w:rFonts w:ascii="Times New Roman" w:eastAsia="Calibri" w:hAnsi="Times New Roman"/>
                <w:kern w:val="3"/>
                <w:sz w:val="24"/>
                <w:szCs w:val="24"/>
              </w:rPr>
              <w:t>г. Биробиджан, ул. Шолом-Алейхема, д. 25</w:t>
            </w:r>
          </w:p>
          <w:p w:rsidR="002A6168" w:rsidRPr="002A6168" w:rsidRDefault="005E11BA" w:rsidP="00F41EC0">
            <w:pPr>
              <w:pStyle w:val="a4"/>
              <w:widowControl w:val="0"/>
              <w:numPr>
                <w:ilvl w:val="0"/>
                <w:numId w:val="4"/>
              </w:numPr>
              <w:autoSpaceDE w:val="0"/>
              <w:autoSpaceDN w:val="0"/>
              <w:adjustRightInd w:val="0"/>
              <w:spacing w:after="0" w:line="240" w:lineRule="auto"/>
              <w:jc w:val="both"/>
              <w:rPr>
                <w:rFonts w:ascii="Times New Roman" w:hAnsi="Times New Roman"/>
                <w:sz w:val="24"/>
                <w:szCs w:val="24"/>
              </w:rPr>
            </w:pPr>
            <w:r w:rsidRPr="002A6168">
              <w:rPr>
                <w:rFonts w:ascii="Times New Roman" w:hAnsi="Times New Roman"/>
                <w:sz w:val="24"/>
                <w:szCs w:val="24"/>
                <w:u w:val="single"/>
              </w:rPr>
              <w:t>Почтовый адрес</w:t>
            </w:r>
            <w:r w:rsidRPr="002A6168">
              <w:rPr>
                <w:rFonts w:ascii="Times New Roman" w:hAnsi="Times New Roman"/>
                <w:sz w:val="24"/>
                <w:szCs w:val="24"/>
              </w:rPr>
              <w:t xml:space="preserve">: </w:t>
            </w:r>
            <w:r w:rsidR="002A6168" w:rsidRPr="002A6168">
              <w:rPr>
                <w:rFonts w:ascii="Times New Roman" w:eastAsia="Calibri" w:hAnsi="Times New Roman"/>
                <w:kern w:val="3"/>
                <w:sz w:val="24"/>
                <w:szCs w:val="24"/>
              </w:rPr>
              <w:t xml:space="preserve">679000, </w:t>
            </w:r>
            <w:r w:rsidR="002A6168">
              <w:rPr>
                <w:rFonts w:ascii="Times New Roman" w:eastAsia="Calibri" w:hAnsi="Times New Roman"/>
                <w:kern w:val="3"/>
                <w:sz w:val="24"/>
                <w:szCs w:val="24"/>
              </w:rPr>
              <w:t xml:space="preserve">ЕАО, </w:t>
            </w:r>
            <w:r w:rsidR="002A6168" w:rsidRPr="002A6168">
              <w:rPr>
                <w:rFonts w:ascii="Times New Roman" w:eastAsia="Calibri" w:hAnsi="Times New Roman"/>
                <w:kern w:val="3"/>
                <w:sz w:val="24"/>
                <w:szCs w:val="24"/>
              </w:rPr>
              <w:t>г. Биробиджан, ул. Шолом-Алейхема, д. 25</w:t>
            </w:r>
          </w:p>
          <w:p w:rsidR="005E11BA" w:rsidRPr="002A6168" w:rsidRDefault="00222CF8" w:rsidP="00F41EC0">
            <w:pPr>
              <w:pStyle w:val="a4"/>
              <w:widowControl w:val="0"/>
              <w:numPr>
                <w:ilvl w:val="0"/>
                <w:numId w:val="4"/>
              </w:numPr>
              <w:autoSpaceDE w:val="0"/>
              <w:autoSpaceDN w:val="0"/>
              <w:adjustRightInd w:val="0"/>
              <w:spacing w:after="0" w:line="240" w:lineRule="auto"/>
              <w:jc w:val="both"/>
              <w:rPr>
                <w:rFonts w:ascii="Times New Roman" w:hAnsi="Times New Roman"/>
                <w:sz w:val="24"/>
                <w:szCs w:val="24"/>
              </w:rPr>
            </w:pPr>
            <w:r w:rsidRPr="002A6168">
              <w:rPr>
                <w:rFonts w:ascii="Times New Roman" w:hAnsi="Times New Roman"/>
                <w:sz w:val="24"/>
                <w:szCs w:val="24"/>
              </w:rPr>
              <w:t xml:space="preserve">тел\факс </w:t>
            </w:r>
            <w:r w:rsidR="002A6168">
              <w:rPr>
                <w:rFonts w:ascii="Times New Roman" w:hAnsi="Times New Roman"/>
                <w:sz w:val="24"/>
                <w:szCs w:val="24"/>
              </w:rPr>
              <w:t>8</w:t>
            </w:r>
            <w:r w:rsidRPr="002A6168">
              <w:rPr>
                <w:rFonts w:ascii="Times New Roman" w:hAnsi="Times New Roman"/>
                <w:sz w:val="24"/>
                <w:szCs w:val="24"/>
              </w:rPr>
              <w:t xml:space="preserve"> (</w:t>
            </w:r>
            <w:r w:rsidR="002A6168">
              <w:rPr>
                <w:rFonts w:ascii="Times New Roman" w:hAnsi="Times New Roman"/>
                <w:sz w:val="24"/>
                <w:szCs w:val="24"/>
              </w:rPr>
              <w:t>42622) 2</w:t>
            </w:r>
            <w:r w:rsidRPr="002A6168">
              <w:rPr>
                <w:rFonts w:ascii="Times New Roman" w:hAnsi="Times New Roman"/>
                <w:sz w:val="24"/>
                <w:szCs w:val="24"/>
              </w:rPr>
              <w:t>-1</w:t>
            </w:r>
            <w:r w:rsidR="002A6168">
              <w:rPr>
                <w:rFonts w:ascii="Times New Roman" w:hAnsi="Times New Roman"/>
                <w:sz w:val="24"/>
                <w:szCs w:val="24"/>
              </w:rPr>
              <w:t>4</w:t>
            </w:r>
            <w:r w:rsidRPr="002A6168">
              <w:rPr>
                <w:rFonts w:ascii="Times New Roman" w:hAnsi="Times New Roman"/>
                <w:sz w:val="24"/>
                <w:szCs w:val="24"/>
              </w:rPr>
              <w:t>-</w:t>
            </w:r>
            <w:r w:rsidR="002A6168">
              <w:rPr>
                <w:rFonts w:ascii="Times New Roman" w:hAnsi="Times New Roman"/>
                <w:sz w:val="24"/>
                <w:szCs w:val="24"/>
              </w:rPr>
              <w:t>07</w:t>
            </w:r>
            <w:r w:rsidRPr="002A6168">
              <w:rPr>
                <w:rFonts w:ascii="Times New Roman" w:hAnsi="Times New Roman"/>
                <w:sz w:val="24"/>
                <w:szCs w:val="24"/>
              </w:rPr>
              <w:t xml:space="preserve">, </w:t>
            </w:r>
            <w:r w:rsidR="005E11BA" w:rsidRPr="002A6168">
              <w:rPr>
                <w:rFonts w:ascii="Times New Roman" w:hAnsi="Times New Roman"/>
                <w:sz w:val="24"/>
                <w:szCs w:val="24"/>
              </w:rPr>
              <w:t xml:space="preserve">Адрес электронной почты: </w:t>
            </w:r>
            <w:hyperlink r:id="rId8" w:history="1">
              <w:r w:rsidR="002A6168" w:rsidRPr="002A6168">
                <w:rPr>
                  <w:rStyle w:val="a3"/>
                  <w:rFonts w:ascii="Times New Roman" w:hAnsi="Times New Roman"/>
                  <w:color w:val="auto"/>
                  <w:sz w:val="24"/>
                  <w:szCs w:val="24"/>
                  <w:u w:val="none"/>
                  <w:lang w:val="en-US"/>
                </w:rPr>
                <w:t>nkoregop</w:t>
              </w:r>
              <w:r w:rsidR="002A6168" w:rsidRPr="002A6168">
                <w:rPr>
                  <w:rStyle w:val="a3"/>
                  <w:rFonts w:ascii="Times New Roman" w:hAnsi="Times New Roman"/>
                  <w:color w:val="auto"/>
                  <w:sz w:val="24"/>
                  <w:szCs w:val="24"/>
                  <w:u w:val="none"/>
                </w:rPr>
                <w:t>.</w:t>
              </w:r>
              <w:r w:rsidR="002A6168" w:rsidRPr="002A6168">
                <w:rPr>
                  <w:rStyle w:val="a3"/>
                  <w:rFonts w:ascii="Times New Roman" w:hAnsi="Times New Roman"/>
                  <w:color w:val="auto"/>
                  <w:sz w:val="24"/>
                  <w:szCs w:val="24"/>
                  <w:u w:val="none"/>
                  <w:lang w:val="en-US"/>
                </w:rPr>
                <w:t>eao</w:t>
              </w:r>
              <w:r w:rsidR="002A6168" w:rsidRPr="002A6168">
                <w:rPr>
                  <w:rStyle w:val="a3"/>
                  <w:rFonts w:ascii="Times New Roman" w:hAnsi="Times New Roman"/>
                  <w:color w:val="auto"/>
                  <w:sz w:val="24"/>
                  <w:szCs w:val="24"/>
                  <w:u w:val="none"/>
                </w:rPr>
                <w:t>@</w:t>
              </w:r>
              <w:r w:rsidR="002A6168" w:rsidRPr="002A6168">
                <w:rPr>
                  <w:rStyle w:val="a3"/>
                  <w:rFonts w:ascii="Times New Roman" w:hAnsi="Times New Roman"/>
                  <w:color w:val="auto"/>
                  <w:sz w:val="24"/>
                  <w:szCs w:val="24"/>
                  <w:u w:val="none"/>
                  <w:lang w:val="en-US"/>
                </w:rPr>
                <w:t>mail</w:t>
              </w:r>
              <w:r w:rsidR="002A6168" w:rsidRPr="002A6168">
                <w:rPr>
                  <w:rStyle w:val="a3"/>
                  <w:rFonts w:ascii="Times New Roman" w:hAnsi="Times New Roman"/>
                  <w:color w:val="auto"/>
                  <w:sz w:val="24"/>
                  <w:szCs w:val="24"/>
                  <w:u w:val="none"/>
                </w:rPr>
                <w:t>.</w:t>
              </w:r>
              <w:r w:rsidR="002A6168" w:rsidRPr="002A6168">
                <w:rPr>
                  <w:rStyle w:val="a3"/>
                  <w:rFonts w:ascii="Times New Roman" w:hAnsi="Times New Roman"/>
                  <w:color w:val="auto"/>
                  <w:sz w:val="24"/>
                  <w:szCs w:val="24"/>
                  <w:u w:val="none"/>
                  <w:lang w:val="en-US"/>
                </w:rPr>
                <w:t>ru</w:t>
              </w:r>
            </w:hyperlink>
            <w:r w:rsidR="002A6168">
              <w:rPr>
                <w:rStyle w:val="a3"/>
                <w:rFonts w:ascii="Times New Roman" w:hAnsi="Times New Roman"/>
                <w:color w:val="auto"/>
                <w:sz w:val="24"/>
                <w:szCs w:val="24"/>
                <w:u w:val="none"/>
              </w:rPr>
              <w:t>.</w:t>
            </w:r>
          </w:p>
          <w:p w:rsidR="005E11BA" w:rsidRPr="002A6168" w:rsidRDefault="005E11BA" w:rsidP="00F41EC0">
            <w:pPr>
              <w:pStyle w:val="a4"/>
              <w:widowControl w:val="0"/>
              <w:numPr>
                <w:ilvl w:val="0"/>
                <w:numId w:val="4"/>
              </w:numPr>
              <w:autoSpaceDE w:val="0"/>
              <w:autoSpaceDN w:val="0"/>
              <w:adjustRightInd w:val="0"/>
              <w:spacing w:after="0" w:line="240" w:lineRule="auto"/>
              <w:jc w:val="both"/>
              <w:rPr>
                <w:rFonts w:ascii="Times New Roman" w:hAnsi="Times New Roman"/>
                <w:sz w:val="24"/>
                <w:szCs w:val="24"/>
              </w:rPr>
            </w:pPr>
            <w:r w:rsidRPr="002A6168">
              <w:rPr>
                <w:rFonts w:ascii="Times New Roman" w:hAnsi="Times New Roman"/>
                <w:sz w:val="24"/>
                <w:szCs w:val="24"/>
              </w:rPr>
              <w:t xml:space="preserve">Ф.И.О. ответственного лица: </w:t>
            </w:r>
            <w:r w:rsidR="002A6168" w:rsidRPr="002A6168">
              <w:rPr>
                <w:rFonts w:ascii="Times New Roman" w:hAnsi="Times New Roman"/>
                <w:sz w:val="24"/>
                <w:szCs w:val="24"/>
              </w:rPr>
              <w:t>Дмитриев Фёдор Юрьевич</w:t>
            </w:r>
          </w:p>
          <w:p w:rsidR="005E11BA" w:rsidRPr="002A6168" w:rsidRDefault="005E11BA" w:rsidP="005E11BA">
            <w:pPr>
              <w:spacing w:after="0" w:line="240" w:lineRule="auto"/>
              <w:jc w:val="both"/>
              <w:rPr>
                <w:rFonts w:ascii="Times New Roman" w:eastAsia="Calibri" w:hAnsi="Times New Roman" w:cs="Times New Roman"/>
                <w:sz w:val="24"/>
                <w:szCs w:val="24"/>
              </w:rPr>
            </w:pPr>
          </w:p>
        </w:tc>
      </w:tr>
      <w:tr w:rsidR="005E11BA" w:rsidRPr="001111CA" w:rsidTr="004F538D">
        <w:trPr>
          <w:gridBefore w:val="1"/>
          <w:gridAfter w:val="3"/>
          <w:wBefore w:w="39" w:type="dxa"/>
          <w:wAfter w:w="622" w:type="dxa"/>
        </w:trPr>
        <w:tc>
          <w:tcPr>
            <w:tcW w:w="10308" w:type="dxa"/>
            <w:gridSpan w:val="7"/>
          </w:tcPr>
          <w:p w:rsidR="005E11BA" w:rsidRPr="00484FC5" w:rsidRDefault="00484FC5" w:rsidP="00484FC5">
            <w:pPr>
              <w:widowControl w:val="0"/>
              <w:autoSpaceDE w:val="0"/>
              <w:autoSpaceDN w:val="0"/>
              <w:adjustRightInd w:val="0"/>
              <w:spacing w:after="0" w:line="240" w:lineRule="auto"/>
              <w:rPr>
                <w:rFonts w:ascii="Times New Roman" w:eastAsia="SimSun" w:hAnsi="Times New Roman" w:cs="Times New Roman"/>
                <w:sz w:val="24"/>
                <w:szCs w:val="24"/>
              </w:rPr>
            </w:pPr>
            <w:r>
              <w:rPr>
                <w:rFonts w:ascii="Times New Roman" w:eastAsia="Times New Roman" w:hAnsi="Times New Roman" w:cs="Times New Roman"/>
                <w:b/>
                <w:sz w:val="24"/>
                <w:szCs w:val="24"/>
                <w:lang w:eastAsia="ru-RU"/>
              </w:rPr>
              <w:t xml:space="preserve">3. </w:t>
            </w:r>
            <w:r w:rsidR="005E11BA" w:rsidRPr="00484FC5">
              <w:rPr>
                <w:rFonts w:ascii="Times New Roman" w:eastAsia="Times New Roman" w:hAnsi="Times New Roman" w:cs="Times New Roman"/>
                <w:b/>
                <w:sz w:val="24"/>
                <w:szCs w:val="24"/>
                <w:lang w:eastAsia="ru-RU"/>
              </w:rPr>
              <w:t>Используемый способ определения Исполнителя</w:t>
            </w:r>
          </w:p>
        </w:tc>
      </w:tr>
      <w:tr w:rsidR="005E11BA" w:rsidRPr="001111CA" w:rsidTr="004F538D">
        <w:trPr>
          <w:gridBefore w:val="1"/>
          <w:gridAfter w:val="3"/>
          <w:wBefore w:w="39" w:type="dxa"/>
          <w:wAfter w:w="622" w:type="dxa"/>
        </w:trPr>
        <w:tc>
          <w:tcPr>
            <w:tcW w:w="10308" w:type="dxa"/>
            <w:gridSpan w:val="7"/>
          </w:tcPr>
          <w:p w:rsidR="005E11BA" w:rsidRPr="00484FC5" w:rsidRDefault="005E11BA" w:rsidP="00F41EC0">
            <w:pPr>
              <w:pStyle w:val="a4"/>
              <w:widowControl w:val="0"/>
              <w:numPr>
                <w:ilvl w:val="0"/>
                <w:numId w:val="3"/>
              </w:numPr>
              <w:autoSpaceDE w:val="0"/>
              <w:autoSpaceDN w:val="0"/>
              <w:adjustRightInd w:val="0"/>
              <w:spacing w:after="0" w:line="240" w:lineRule="auto"/>
              <w:jc w:val="both"/>
              <w:rPr>
                <w:rFonts w:ascii="Times New Roman" w:hAnsi="Times New Roman"/>
                <w:sz w:val="24"/>
                <w:szCs w:val="24"/>
              </w:rPr>
            </w:pPr>
            <w:r w:rsidRPr="00484FC5">
              <w:rPr>
                <w:rFonts w:ascii="Times New Roman" w:hAnsi="Times New Roman"/>
                <w:sz w:val="24"/>
                <w:szCs w:val="24"/>
              </w:rPr>
              <w:t>Открытый конкурс</w:t>
            </w:r>
          </w:p>
        </w:tc>
      </w:tr>
      <w:tr w:rsidR="005E11BA" w:rsidRPr="001111CA" w:rsidTr="004F538D">
        <w:trPr>
          <w:gridBefore w:val="1"/>
          <w:gridAfter w:val="3"/>
          <w:wBefore w:w="39" w:type="dxa"/>
          <w:wAfter w:w="622" w:type="dxa"/>
        </w:trPr>
        <w:tc>
          <w:tcPr>
            <w:tcW w:w="10308" w:type="dxa"/>
            <w:gridSpan w:val="7"/>
          </w:tcPr>
          <w:p w:rsidR="005E11BA" w:rsidRPr="00484FC5" w:rsidRDefault="00484FC5" w:rsidP="00484FC5">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5E11BA" w:rsidRPr="00484FC5">
              <w:rPr>
                <w:rFonts w:ascii="Times New Roman" w:eastAsia="Calibri" w:hAnsi="Times New Roman" w:cs="Times New Roman"/>
                <w:b/>
                <w:sz w:val="24"/>
                <w:szCs w:val="24"/>
              </w:rPr>
              <w:t>Наименование объекта закупки</w:t>
            </w:r>
          </w:p>
        </w:tc>
      </w:tr>
      <w:tr w:rsidR="005E11BA" w:rsidRPr="001111CA" w:rsidTr="004F538D">
        <w:trPr>
          <w:gridBefore w:val="1"/>
          <w:gridAfter w:val="3"/>
          <w:wBefore w:w="39" w:type="dxa"/>
          <w:wAfter w:w="622" w:type="dxa"/>
        </w:trPr>
        <w:tc>
          <w:tcPr>
            <w:tcW w:w="10308" w:type="dxa"/>
            <w:gridSpan w:val="7"/>
          </w:tcPr>
          <w:p w:rsidR="005E11BA" w:rsidRPr="00484FC5" w:rsidRDefault="005E11BA" w:rsidP="00F41EC0">
            <w:pPr>
              <w:pStyle w:val="a4"/>
              <w:numPr>
                <w:ilvl w:val="0"/>
                <w:numId w:val="3"/>
              </w:numPr>
              <w:spacing w:after="0" w:line="240" w:lineRule="auto"/>
              <w:jc w:val="both"/>
              <w:rPr>
                <w:rFonts w:ascii="Times New Roman" w:eastAsia="Calibri" w:hAnsi="Times New Roman"/>
                <w:sz w:val="24"/>
                <w:szCs w:val="24"/>
              </w:rPr>
            </w:pPr>
            <w:r w:rsidRPr="00484FC5">
              <w:rPr>
                <w:rFonts w:ascii="Times New Roman" w:hAnsi="Times New Roman"/>
                <w:sz w:val="24"/>
                <w:szCs w:val="24"/>
              </w:rPr>
              <w:t xml:space="preserve">Оказание услуг по </w:t>
            </w:r>
            <w:r w:rsidR="00296E56" w:rsidRPr="00484FC5">
              <w:rPr>
                <w:rFonts w:ascii="Times New Roman" w:eastAsia="Calibri" w:hAnsi="Times New Roman"/>
                <w:sz w:val="24"/>
                <w:szCs w:val="24"/>
              </w:rPr>
              <w:t>осуществлению обязательного ежегодного аудита финансо</w:t>
            </w:r>
            <w:r w:rsidR="00484FC5">
              <w:rPr>
                <w:rFonts w:ascii="Times New Roman" w:eastAsia="Calibri" w:hAnsi="Times New Roman"/>
                <w:sz w:val="24"/>
                <w:szCs w:val="24"/>
              </w:rPr>
              <w:t xml:space="preserve">вой (бухгалтерской) отчетности </w:t>
            </w:r>
            <w:r w:rsidR="002A6168" w:rsidRPr="002A6168">
              <w:rPr>
                <w:rFonts w:ascii="Times New Roman" w:eastAsia="Calibri" w:hAnsi="Times New Roman"/>
                <w:kern w:val="3"/>
                <w:sz w:val="24"/>
                <w:szCs w:val="24"/>
              </w:rPr>
              <w:t>некоммерческ</w:t>
            </w:r>
            <w:r w:rsidR="002A6168">
              <w:rPr>
                <w:rFonts w:ascii="Times New Roman" w:eastAsia="Calibri" w:hAnsi="Times New Roman"/>
                <w:kern w:val="3"/>
                <w:sz w:val="24"/>
                <w:szCs w:val="24"/>
              </w:rPr>
              <w:t>ой</w:t>
            </w:r>
            <w:r w:rsidR="002A6168" w:rsidRPr="002A6168">
              <w:rPr>
                <w:rFonts w:ascii="Times New Roman" w:eastAsia="Calibri" w:hAnsi="Times New Roman"/>
                <w:kern w:val="3"/>
                <w:sz w:val="24"/>
                <w:szCs w:val="24"/>
              </w:rPr>
              <w:t xml:space="preserve"> организаци</w:t>
            </w:r>
            <w:r w:rsidR="002A6168">
              <w:rPr>
                <w:rFonts w:ascii="Times New Roman" w:eastAsia="Calibri" w:hAnsi="Times New Roman"/>
                <w:kern w:val="3"/>
                <w:sz w:val="24"/>
                <w:szCs w:val="24"/>
              </w:rPr>
              <w:t>и</w:t>
            </w:r>
            <w:r w:rsidR="002A6168" w:rsidRPr="002A6168">
              <w:rPr>
                <w:rFonts w:ascii="Times New Roman" w:eastAsia="Calibri" w:hAnsi="Times New Roman"/>
                <w:kern w:val="3"/>
                <w:sz w:val="24"/>
                <w:szCs w:val="24"/>
              </w:rPr>
              <w:t xml:space="preserve"> – фонд</w:t>
            </w:r>
            <w:r w:rsidR="002A6168">
              <w:rPr>
                <w:rFonts w:ascii="Times New Roman" w:eastAsia="Calibri" w:hAnsi="Times New Roman"/>
                <w:kern w:val="3"/>
                <w:sz w:val="24"/>
                <w:szCs w:val="24"/>
              </w:rPr>
              <w:t>а</w:t>
            </w:r>
            <w:r w:rsidR="002A6168" w:rsidRPr="002A6168">
              <w:rPr>
                <w:rFonts w:ascii="Times New Roman" w:eastAsia="Calibri" w:hAnsi="Times New Roman"/>
                <w:kern w:val="3"/>
                <w:sz w:val="24"/>
                <w:szCs w:val="24"/>
              </w:rPr>
              <w:t xml:space="preserve"> «Региональный оператор по проведению капитального ремонта многоквартирных домов Еврейской автономной области»</w:t>
            </w:r>
            <w:r w:rsidR="00296E56" w:rsidRPr="00484FC5">
              <w:rPr>
                <w:rFonts w:ascii="Times New Roman" w:eastAsia="Calibri" w:hAnsi="Times New Roman"/>
                <w:sz w:val="24"/>
                <w:szCs w:val="24"/>
              </w:rPr>
              <w:t xml:space="preserve"> за 201</w:t>
            </w:r>
            <w:r w:rsidR="00484FC5">
              <w:rPr>
                <w:rFonts w:ascii="Times New Roman" w:eastAsia="Calibri" w:hAnsi="Times New Roman"/>
                <w:sz w:val="24"/>
                <w:szCs w:val="24"/>
              </w:rPr>
              <w:t>6</w:t>
            </w:r>
            <w:r w:rsidR="00296E56" w:rsidRPr="00484FC5">
              <w:rPr>
                <w:rFonts w:ascii="Times New Roman" w:eastAsia="Calibri" w:hAnsi="Times New Roman"/>
                <w:sz w:val="24"/>
                <w:szCs w:val="24"/>
              </w:rPr>
              <w:t xml:space="preserve"> год.</w:t>
            </w:r>
          </w:p>
        </w:tc>
      </w:tr>
      <w:tr w:rsidR="005E11BA" w:rsidRPr="00F41EC0" w:rsidTr="004F538D">
        <w:trPr>
          <w:gridBefore w:val="1"/>
          <w:gridAfter w:val="3"/>
          <w:wBefore w:w="39" w:type="dxa"/>
          <w:wAfter w:w="622" w:type="dxa"/>
        </w:trPr>
        <w:tc>
          <w:tcPr>
            <w:tcW w:w="10308" w:type="dxa"/>
            <w:gridSpan w:val="7"/>
          </w:tcPr>
          <w:p w:rsidR="005E11BA" w:rsidRPr="00F41EC0" w:rsidRDefault="00484FC5" w:rsidP="00484FC5">
            <w:pPr>
              <w:spacing w:after="0" w:line="240" w:lineRule="auto"/>
              <w:jc w:val="both"/>
              <w:rPr>
                <w:rFonts w:ascii="Times New Roman" w:eastAsia="Times New Roman" w:hAnsi="Times New Roman" w:cs="Times New Roman"/>
                <w:b/>
                <w:sz w:val="24"/>
                <w:szCs w:val="24"/>
                <w:lang w:eastAsia="ru-RU"/>
              </w:rPr>
            </w:pPr>
            <w:r w:rsidRPr="00F41EC0">
              <w:rPr>
                <w:rFonts w:ascii="Times New Roman" w:eastAsia="Times New Roman" w:hAnsi="Times New Roman" w:cs="Times New Roman"/>
                <w:b/>
                <w:sz w:val="24"/>
                <w:szCs w:val="24"/>
                <w:lang w:eastAsia="ru-RU"/>
              </w:rPr>
              <w:t xml:space="preserve">5. </w:t>
            </w:r>
            <w:r w:rsidR="005E11BA" w:rsidRPr="00F41EC0">
              <w:rPr>
                <w:rFonts w:ascii="Times New Roman" w:eastAsia="Times New Roman" w:hAnsi="Times New Roman" w:cs="Times New Roman"/>
                <w:b/>
                <w:sz w:val="24"/>
                <w:szCs w:val="24"/>
                <w:lang w:eastAsia="ru-RU"/>
              </w:rPr>
              <w:t>Описание объекта закупки и объем оказываемых услуг</w:t>
            </w:r>
          </w:p>
          <w:p w:rsidR="0015617D" w:rsidRPr="00F41EC0" w:rsidRDefault="0015617D" w:rsidP="0015617D">
            <w:pPr>
              <w:spacing w:after="22" w:line="250" w:lineRule="auto"/>
              <w:ind w:right="28" w:firstLine="540"/>
              <w:jc w:val="both"/>
              <w:rPr>
                <w:rFonts w:ascii="Times New Roman" w:hAnsi="Times New Roman" w:cs="Times New Roman"/>
                <w:i/>
                <w:sz w:val="24"/>
                <w:szCs w:val="24"/>
              </w:rPr>
            </w:pPr>
            <w:r w:rsidRPr="00F41EC0">
              <w:rPr>
                <w:rFonts w:ascii="Times New Roman" w:hAnsi="Times New Roman" w:cs="Times New Roman"/>
                <w:i/>
                <w:sz w:val="24"/>
                <w:szCs w:val="24"/>
              </w:rPr>
              <w:t>Объем оказываемых услуг:</w:t>
            </w:r>
          </w:p>
          <w:p w:rsidR="0015617D" w:rsidRPr="00F41EC0" w:rsidRDefault="0015617D" w:rsidP="0015617D">
            <w:pPr>
              <w:spacing w:after="22" w:line="250" w:lineRule="auto"/>
              <w:ind w:right="28" w:firstLine="540"/>
              <w:jc w:val="both"/>
              <w:rPr>
                <w:rFonts w:ascii="Times New Roman" w:hAnsi="Times New Roman" w:cs="Times New Roman"/>
                <w:sz w:val="24"/>
                <w:szCs w:val="24"/>
              </w:rPr>
            </w:pPr>
            <w:r w:rsidRPr="00F41EC0">
              <w:rPr>
                <w:rFonts w:ascii="Times New Roman" w:hAnsi="Times New Roman" w:cs="Times New Roman"/>
                <w:sz w:val="24"/>
                <w:szCs w:val="24"/>
              </w:rPr>
              <w:t xml:space="preserve">- аудиторское заключение о достоверности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о полноте и правильности учета имущества и обязательств, их отражения в промежуточных бухгалтерских (финансовых) отчетностях, правильности ее составления; </w:t>
            </w:r>
          </w:p>
          <w:p w:rsidR="0015617D" w:rsidRPr="00F41EC0" w:rsidRDefault="0015617D" w:rsidP="0015617D">
            <w:pPr>
              <w:spacing w:line="279" w:lineRule="auto"/>
              <w:ind w:firstLine="540"/>
              <w:jc w:val="both"/>
              <w:rPr>
                <w:rFonts w:ascii="Times New Roman" w:hAnsi="Times New Roman" w:cs="Times New Roman"/>
                <w:sz w:val="24"/>
                <w:szCs w:val="24"/>
              </w:rPr>
            </w:pPr>
            <w:r w:rsidRPr="00F41EC0">
              <w:rPr>
                <w:rFonts w:ascii="Times New Roman" w:hAnsi="Times New Roman" w:cs="Times New Roman"/>
                <w:sz w:val="24"/>
                <w:szCs w:val="24"/>
              </w:rPr>
              <w:t xml:space="preserve">- письменные отчеты аудитора, отражающие выполнение всех задач и процедур, указанных в проекте контракта, с обязательными приложениями к нему. </w:t>
            </w:r>
          </w:p>
          <w:p w:rsidR="0015617D" w:rsidRPr="00F41EC0" w:rsidRDefault="0015617D" w:rsidP="0015617D">
            <w:pPr>
              <w:spacing w:after="1" w:line="277" w:lineRule="auto"/>
              <w:ind w:right="27" w:firstLine="540"/>
              <w:jc w:val="both"/>
              <w:rPr>
                <w:rFonts w:ascii="Times New Roman" w:hAnsi="Times New Roman" w:cs="Times New Roman"/>
                <w:sz w:val="24"/>
                <w:szCs w:val="24"/>
              </w:rPr>
            </w:pPr>
            <w:r w:rsidRPr="00F41EC0">
              <w:rPr>
                <w:rFonts w:ascii="Times New Roman" w:hAnsi="Times New Roman" w:cs="Times New Roman"/>
                <w:i/>
                <w:sz w:val="24"/>
                <w:szCs w:val="24"/>
              </w:rPr>
              <w:t>Количество</w:t>
            </w:r>
            <w:r w:rsidRPr="00F41EC0">
              <w:rPr>
                <w:rFonts w:ascii="Times New Roman" w:hAnsi="Times New Roman" w:cs="Times New Roman"/>
                <w:sz w:val="24"/>
                <w:szCs w:val="24"/>
              </w:rPr>
              <w:t xml:space="preserve"> (с указанием единицы измерения) – два экземпляра аудиторского заключения и </w:t>
            </w:r>
            <w:r w:rsidRPr="00F41EC0">
              <w:rPr>
                <w:rFonts w:ascii="Times New Roman" w:hAnsi="Times New Roman" w:cs="Times New Roman"/>
                <w:sz w:val="24"/>
                <w:szCs w:val="24"/>
              </w:rPr>
              <w:lastRenderedPageBreak/>
              <w:t xml:space="preserve">отчет с приложениями представляются в печатном и электронном виде в адрес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15617D" w:rsidRPr="00F41EC0" w:rsidRDefault="0015617D" w:rsidP="0015617D">
            <w:pPr>
              <w:spacing w:after="1" w:line="277" w:lineRule="auto"/>
              <w:ind w:right="27" w:firstLine="540"/>
              <w:jc w:val="both"/>
              <w:rPr>
                <w:rFonts w:ascii="Times New Roman" w:hAnsi="Times New Roman" w:cs="Times New Roman"/>
                <w:sz w:val="24"/>
                <w:szCs w:val="24"/>
              </w:rPr>
            </w:pPr>
            <w:r w:rsidRPr="00F41EC0">
              <w:rPr>
                <w:rFonts w:ascii="Times New Roman" w:hAnsi="Times New Roman" w:cs="Times New Roman"/>
                <w:sz w:val="24"/>
                <w:szCs w:val="24"/>
              </w:rPr>
              <w:t xml:space="preserve">Отчет не должен допускать неоднозначного толкования или вводить в заблуждение. Проведение аудиторской проверки промежуточных бухгалтерских (финансовых) отчетностей 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производится в соответствии с требованиями Федерального закона от 30 декабря 2008 г. № 307-ФЗ «Об аудиторской деятельности», Постановления Правительства Российской Федерации от 23 сентября 2002 г. № 696 «Об утверждении федеральных правил (стандартов) аудиторской деятельности» и с учетом требований Технического задания (Приложение №1 к конкурсной документации);  </w:t>
            </w:r>
          </w:p>
          <w:p w:rsidR="0015617D" w:rsidRPr="00F41EC0" w:rsidRDefault="0015617D" w:rsidP="0015617D">
            <w:pPr>
              <w:spacing w:line="254" w:lineRule="auto"/>
              <w:ind w:right="26" w:firstLine="540"/>
              <w:jc w:val="both"/>
              <w:rPr>
                <w:rFonts w:ascii="Times New Roman" w:hAnsi="Times New Roman" w:cs="Times New Roman"/>
                <w:sz w:val="24"/>
                <w:szCs w:val="24"/>
              </w:rPr>
            </w:pPr>
            <w:r w:rsidRPr="00F41EC0">
              <w:rPr>
                <w:rFonts w:ascii="Times New Roman" w:hAnsi="Times New Roman" w:cs="Times New Roman"/>
                <w:sz w:val="24"/>
                <w:szCs w:val="24"/>
              </w:rPr>
              <w:t xml:space="preserve">В отчете в обязательном порядке указываются дата проведения аудиторской проверки, используемые стандарты аудиторской деятельности, цели и задачи проведения аудиторской проверки, а также приводятся иные сведения, которые необходимы для полного и недвусмысленного толкования результатов проведения аудиторских проверок, отраженных в отчетах. В отчетах должны быть указаны: дата составления и порядковый номер отчета; основание для проведения аудиторской проверки объекта проверки; место нахождения аудитора и сведения о членстве аудитора в саморегулируемой организации аудиторов; сведения об </w:t>
            </w:r>
            <w:proofErr w:type="spellStart"/>
            <w:r w:rsidRPr="00F41EC0">
              <w:rPr>
                <w:rFonts w:ascii="Times New Roman" w:hAnsi="Times New Roman" w:cs="Times New Roman"/>
                <w:sz w:val="24"/>
                <w:szCs w:val="24"/>
              </w:rPr>
              <w:t>аудируемом</w:t>
            </w:r>
            <w:proofErr w:type="spellEnd"/>
            <w:r w:rsidRPr="00F41EC0">
              <w:rPr>
                <w:rFonts w:ascii="Times New Roman" w:hAnsi="Times New Roman" w:cs="Times New Roman"/>
                <w:sz w:val="24"/>
                <w:szCs w:val="24"/>
              </w:rPr>
              <w:t xml:space="preserve"> лице; стандарты проверки для аудиторской проверки некоммерческой организации – фонд «Региональный оператор по проведению капитального ремонта многоквартирных домов Еврейской автономной области», обоснование их использования при проведении аудиторской проверки,</w:t>
            </w:r>
            <w:r w:rsidRPr="00F41EC0">
              <w:rPr>
                <w:rFonts w:ascii="Times New Roman" w:hAnsi="Times New Roman" w:cs="Times New Roman"/>
                <w:color w:val="FF0000"/>
                <w:sz w:val="24"/>
                <w:szCs w:val="24"/>
              </w:rPr>
              <w:t xml:space="preserve"> </w:t>
            </w:r>
            <w:r w:rsidRPr="00F41EC0">
              <w:rPr>
                <w:rFonts w:ascii="Times New Roman" w:hAnsi="Times New Roman" w:cs="Times New Roman"/>
                <w:sz w:val="24"/>
                <w:szCs w:val="24"/>
              </w:rPr>
              <w:t xml:space="preserve">перечень использованных при проведении проверки данных с указанием источников их получения, а также принятые при проведении проверки допущения; последовательность проведения проверки  и ее итоги; дата проведения аудиторской проверки; перечень документов, используемых аудитором. Отчет должен быть выполнен в соответствии с Техническим заданием (Приложение №1 к конкурсной документации). Структура аудиторского отчета и отчета о проверке (последовательность описания разделов, подвергшихся проверке, а также их нумерация) должна соответствовать требованиям соответствующих разделов и составу работ (задач) согласно проекту договора. По каждой задаче, поставленной перед аудиторской организацией в проекте Технического задания, в отчете должны приводиться ответы (описание). Все приложения к отчету должны быть заполнены. Если информация, подлежащая отражению в отчете или приложениях, отсутствует, это должно быть оговорено в тексте отчета или приложениях с обязательным указанием причин отсутствия информации. </w:t>
            </w:r>
          </w:p>
          <w:p w:rsidR="0015617D" w:rsidRPr="00F41EC0" w:rsidRDefault="0015617D" w:rsidP="0015617D">
            <w:pPr>
              <w:spacing w:after="5" w:line="268" w:lineRule="auto"/>
              <w:ind w:right="29" w:firstLine="540"/>
              <w:jc w:val="both"/>
              <w:rPr>
                <w:rFonts w:ascii="Times New Roman" w:hAnsi="Times New Roman" w:cs="Times New Roman"/>
                <w:sz w:val="24"/>
                <w:szCs w:val="24"/>
              </w:rPr>
            </w:pPr>
            <w:r w:rsidRPr="00F41EC0">
              <w:rPr>
                <w:rFonts w:ascii="Times New Roman" w:hAnsi="Times New Roman" w:cs="Times New Roman"/>
                <w:sz w:val="24"/>
                <w:szCs w:val="24"/>
              </w:rPr>
              <w:t xml:space="preserve">Отчет должен быть пронумерован постранично, прошит, подписан аудитором или аудиторами, которые провели проверку, а также скреплен личной печатью аудитора или печатью юридического лица, с которым аудитор или аудиторы заключили государственный контракт. </w:t>
            </w:r>
          </w:p>
          <w:p w:rsidR="0015617D" w:rsidRPr="00F41EC0" w:rsidRDefault="0015617D" w:rsidP="0015617D">
            <w:pPr>
              <w:spacing w:after="5" w:line="268" w:lineRule="auto"/>
              <w:ind w:right="29" w:firstLine="540"/>
              <w:jc w:val="both"/>
              <w:rPr>
                <w:rFonts w:ascii="Times New Roman" w:hAnsi="Times New Roman" w:cs="Times New Roman"/>
                <w:sz w:val="24"/>
                <w:szCs w:val="24"/>
              </w:rPr>
            </w:pPr>
            <w:r w:rsidRPr="00F41EC0">
              <w:rPr>
                <w:rFonts w:ascii="Times New Roman" w:hAnsi="Times New Roman" w:cs="Times New Roman"/>
                <w:sz w:val="24"/>
                <w:szCs w:val="24"/>
              </w:rPr>
              <w:t xml:space="preserve"> </w:t>
            </w:r>
            <w:r w:rsidRPr="00F41EC0">
              <w:rPr>
                <w:rFonts w:ascii="Times New Roman" w:eastAsia="Arial" w:hAnsi="Times New Roman" w:cs="Times New Roman"/>
                <w:sz w:val="24"/>
                <w:szCs w:val="24"/>
                <w:u w:val="single" w:color="000000"/>
              </w:rPr>
              <w:t>М</w:t>
            </w:r>
            <w:r w:rsidRPr="00F41EC0">
              <w:rPr>
                <w:rFonts w:ascii="Times New Roman" w:hAnsi="Times New Roman" w:cs="Times New Roman"/>
                <w:sz w:val="24"/>
                <w:szCs w:val="24"/>
                <w:u w:val="single" w:color="000000"/>
              </w:rPr>
              <w:t>есто, условия оказания услуги</w:t>
            </w:r>
            <w:r w:rsidRPr="00F41EC0">
              <w:rPr>
                <w:rFonts w:ascii="Times New Roman" w:hAnsi="Times New Roman" w:cs="Times New Roman"/>
                <w:sz w:val="24"/>
                <w:szCs w:val="24"/>
              </w:rPr>
              <w:t>: оказание услуги, являющейся предметом конкурса, осуществляется по следующему адресу:</w:t>
            </w:r>
            <w:r w:rsidRPr="00F41EC0">
              <w:rPr>
                <w:rFonts w:ascii="Times New Roman" w:eastAsia="Arial" w:hAnsi="Times New Roman" w:cs="Times New Roman"/>
                <w:sz w:val="24"/>
                <w:szCs w:val="24"/>
              </w:rPr>
              <w:t xml:space="preserve"> 679000</w:t>
            </w:r>
            <w:r w:rsidRPr="00F41EC0">
              <w:rPr>
                <w:rFonts w:ascii="Times New Roman" w:hAnsi="Times New Roman" w:cs="Times New Roman"/>
                <w:sz w:val="24"/>
                <w:szCs w:val="24"/>
              </w:rPr>
              <w:t xml:space="preserve">, г. Биробиджан, ул. Шолом-Алейхема, д. 25. Обработка собранных данных производится по месту нахождения победителя конкурса. </w:t>
            </w:r>
          </w:p>
          <w:p w:rsidR="008074D3" w:rsidRPr="00F41EC0" w:rsidRDefault="0015617D" w:rsidP="00F41EC0">
            <w:pPr>
              <w:spacing w:after="0" w:line="240" w:lineRule="auto"/>
              <w:jc w:val="both"/>
              <w:rPr>
                <w:rFonts w:ascii="Times New Roman" w:eastAsia="Times New Roman" w:hAnsi="Times New Roman" w:cs="Times New Roman"/>
                <w:b/>
                <w:sz w:val="24"/>
                <w:szCs w:val="24"/>
                <w:lang w:eastAsia="ru-RU"/>
              </w:rPr>
            </w:pPr>
            <w:r w:rsidRPr="00F41EC0">
              <w:rPr>
                <w:rFonts w:ascii="Times New Roman" w:hAnsi="Times New Roman" w:cs="Times New Roman"/>
                <w:sz w:val="24"/>
                <w:szCs w:val="24"/>
              </w:rPr>
              <w:t xml:space="preserve">Место предоставления аудиторского заключения и отчета с приложениями: </w:t>
            </w:r>
            <w:r w:rsidRPr="00F41EC0">
              <w:rPr>
                <w:rFonts w:ascii="Times New Roman" w:eastAsia="Arial" w:hAnsi="Times New Roman" w:cs="Times New Roman"/>
                <w:sz w:val="24"/>
                <w:szCs w:val="24"/>
              </w:rPr>
              <w:t>679000</w:t>
            </w:r>
            <w:r w:rsidRPr="00F41EC0">
              <w:rPr>
                <w:rFonts w:ascii="Times New Roman" w:hAnsi="Times New Roman" w:cs="Times New Roman"/>
                <w:sz w:val="24"/>
                <w:szCs w:val="24"/>
              </w:rPr>
              <w:t>, г. Биробиджан, ул. Шолом-Алейхема, д.25</w:t>
            </w:r>
            <w:r w:rsidR="00F41EC0" w:rsidRPr="00F41EC0">
              <w:rPr>
                <w:rFonts w:ascii="Times New Roman" w:hAnsi="Times New Roman" w:cs="Times New Roman"/>
                <w:sz w:val="24"/>
                <w:szCs w:val="24"/>
              </w:rPr>
              <w:t>.</w:t>
            </w:r>
          </w:p>
        </w:tc>
      </w:tr>
      <w:tr w:rsidR="005E11BA" w:rsidRPr="00F41EC0" w:rsidTr="004F538D">
        <w:trPr>
          <w:gridBefore w:val="1"/>
          <w:gridAfter w:val="3"/>
          <w:wBefore w:w="39" w:type="dxa"/>
          <w:wAfter w:w="622" w:type="dxa"/>
        </w:trPr>
        <w:tc>
          <w:tcPr>
            <w:tcW w:w="10308" w:type="dxa"/>
            <w:gridSpan w:val="7"/>
          </w:tcPr>
          <w:p w:rsidR="005E11BA" w:rsidRPr="00F41EC0" w:rsidRDefault="005E11BA" w:rsidP="005E11BA">
            <w:pPr>
              <w:spacing w:after="0" w:line="240" w:lineRule="auto"/>
              <w:jc w:val="both"/>
              <w:rPr>
                <w:rFonts w:ascii="Times New Roman" w:eastAsia="Times New Roman" w:hAnsi="Times New Roman" w:cs="Times New Roman"/>
                <w:sz w:val="24"/>
                <w:szCs w:val="24"/>
                <w:lang w:eastAsia="ru-RU"/>
              </w:rPr>
            </w:pPr>
          </w:p>
        </w:tc>
      </w:tr>
      <w:tr w:rsidR="005E11BA" w:rsidRPr="00F41EC0" w:rsidTr="004F538D">
        <w:trPr>
          <w:gridBefore w:val="1"/>
          <w:gridAfter w:val="3"/>
          <w:wBefore w:w="39" w:type="dxa"/>
          <w:wAfter w:w="622" w:type="dxa"/>
        </w:trPr>
        <w:tc>
          <w:tcPr>
            <w:tcW w:w="10308" w:type="dxa"/>
            <w:gridSpan w:val="7"/>
          </w:tcPr>
          <w:p w:rsidR="005E11BA" w:rsidRPr="00F41EC0" w:rsidRDefault="00484FC5" w:rsidP="00484FC5">
            <w:pPr>
              <w:spacing w:after="0" w:line="240" w:lineRule="auto"/>
              <w:contextualSpacing/>
              <w:rPr>
                <w:rFonts w:ascii="Times New Roman" w:eastAsia="Calibri" w:hAnsi="Times New Roman" w:cs="Times New Roman"/>
                <w:b/>
                <w:sz w:val="24"/>
                <w:szCs w:val="24"/>
              </w:rPr>
            </w:pPr>
            <w:r w:rsidRPr="00F41EC0">
              <w:rPr>
                <w:rFonts w:ascii="Times New Roman" w:eastAsia="Calibri" w:hAnsi="Times New Roman" w:cs="Times New Roman"/>
                <w:b/>
                <w:sz w:val="24"/>
                <w:szCs w:val="24"/>
              </w:rPr>
              <w:t xml:space="preserve">6. </w:t>
            </w:r>
            <w:r w:rsidR="005E11BA" w:rsidRPr="00F41EC0">
              <w:rPr>
                <w:rFonts w:ascii="Times New Roman" w:eastAsia="Calibri" w:hAnsi="Times New Roman" w:cs="Times New Roman"/>
                <w:b/>
                <w:sz w:val="24"/>
                <w:szCs w:val="24"/>
              </w:rPr>
              <w:t>Место, условия и сроки (периоды) оказания услуг</w:t>
            </w:r>
          </w:p>
        </w:tc>
      </w:tr>
      <w:tr w:rsidR="005E11BA" w:rsidRPr="00F41EC0" w:rsidTr="004F538D">
        <w:trPr>
          <w:gridBefore w:val="1"/>
          <w:gridAfter w:val="3"/>
          <w:wBefore w:w="39" w:type="dxa"/>
          <w:wAfter w:w="622" w:type="dxa"/>
        </w:trPr>
        <w:tc>
          <w:tcPr>
            <w:tcW w:w="10308" w:type="dxa"/>
            <w:gridSpan w:val="7"/>
          </w:tcPr>
          <w:p w:rsidR="00484FC5" w:rsidRPr="00F41EC0" w:rsidRDefault="00484FC5" w:rsidP="00484FC5">
            <w:pPr>
              <w:tabs>
                <w:tab w:val="left" w:pos="709"/>
              </w:tabs>
              <w:spacing w:after="0" w:line="240" w:lineRule="auto"/>
              <w:jc w:val="both"/>
              <w:rPr>
                <w:rFonts w:ascii="Times New Roman" w:eastAsia="Calibri" w:hAnsi="Times New Roman" w:cs="Times New Roman"/>
                <w:sz w:val="24"/>
                <w:szCs w:val="24"/>
              </w:rPr>
            </w:pPr>
            <w:r w:rsidRPr="00F41EC0">
              <w:rPr>
                <w:rFonts w:ascii="Times New Roman" w:eastAsia="Calibri" w:hAnsi="Times New Roman" w:cs="Times New Roman"/>
                <w:b/>
                <w:sz w:val="24"/>
                <w:szCs w:val="24"/>
              </w:rPr>
              <w:t xml:space="preserve">6.1. </w:t>
            </w:r>
            <w:r w:rsidR="005E11BA" w:rsidRPr="00F41EC0">
              <w:rPr>
                <w:rFonts w:ascii="Times New Roman" w:eastAsia="Calibri" w:hAnsi="Times New Roman" w:cs="Times New Roman"/>
                <w:b/>
                <w:sz w:val="24"/>
                <w:szCs w:val="24"/>
              </w:rPr>
              <w:t>Место оказания услуг:</w:t>
            </w:r>
            <w:r w:rsidR="005E11BA" w:rsidRPr="00F41EC0">
              <w:rPr>
                <w:rFonts w:ascii="Times New Roman" w:eastAsia="Calibri" w:hAnsi="Times New Roman" w:cs="Times New Roman"/>
                <w:sz w:val="24"/>
                <w:szCs w:val="24"/>
              </w:rPr>
              <w:t xml:space="preserve"> в соответствии с Техническим заданием (приложение</w:t>
            </w:r>
            <w:r w:rsidRPr="00F41EC0">
              <w:rPr>
                <w:rFonts w:ascii="Times New Roman" w:eastAsia="Calibri" w:hAnsi="Times New Roman" w:cs="Times New Roman"/>
                <w:sz w:val="24"/>
                <w:szCs w:val="24"/>
              </w:rPr>
              <w:t xml:space="preserve"> № 1 к конкурсной документации)</w:t>
            </w:r>
          </w:p>
          <w:p w:rsidR="005E11BA" w:rsidRPr="00F41EC0" w:rsidRDefault="00484FC5" w:rsidP="00484FC5">
            <w:pPr>
              <w:tabs>
                <w:tab w:val="left" w:pos="709"/>
              </w:tabs>
              <w:spacing w:after="0" w:line="240" w:lineRule="auto"/>
              <w:jc w:val="both"/>
              <w:rPr>
                <w:rFonts w:ascii="Times New Roman" w:eastAsia="Calibri" w:hAnsi="Times New Roman" w:cs="Times New Roman"/>
                <w:sz w:val="24"/>
                <w:szCs w:val="24"/>
              </w:rPr>
            </w:pPr>
            <w:r w:rsidRPr="00F41EC0">
              <w:rPr>
                <w:rFonts w:ascii="Times New Roman" w:eastAsia="Calibri" w:hAnsi="Times New Roman" w:cs="Times New Roman"/>
                <w:b/>
                <w:sz w:val="24"/>
                <w:szCs w:val="24"/>
              </w:rPr>
              <w:t>6.2.</w:t>
            </w:r>
            <w:r w:rsidRPr="00F41EC0">
              <w:rPr>
                <w:rFonts w:ascii="Times New Roman" w:eastAsia="Calibri" w:hAnsi="Times New Roman" w:cs="Times New Roman"/>
                <w:sz w:val="24"/>
                <w:szCs w:val="24"/>
              </w:rPr>
              <w:t xml:space="preserve"> </w:t>
            </w:r>
            <w:r w:rsidR="005E11BA" w:rsidRPr="00F41EC0">
              <w:rPr>
                <w:rFonts w:ascii="Times New Roman" w:eastAsia="Calibri" w:hAnsi="Times New Roman" w:cs="Times New Roman"/>
                <w:b/>
                <w:bCs/>
                <w:sz w:val="24"/>
                <w:szCs w:val="24"/>
              </w:rPr>
              <w:t xml:space="preserve">Условия </w:t>
            </w:r>
            <w:r w:rsidR="005E11BA" w:rsidRPr="00F41EC0">
              <w:rPr>
                <w:rFonts w:ascii="Times New Roman" w:eastAsia="Calibri" w:hAnsi="Times New Roman" w:cs="Times New Roman"/>
                <w:b/>
                <w:sz w:val="24"/>
                <w:szCs w:val="24"/>
              </w:rPr>
              <w:t>оказания услуг:</w:t>
            </w:r>
            <w:r w:rsidR="005E11BA" w:rsidRPr="00F41EC0">
              <w:rPr>
                <w:rFonts w:ascii="Times New Roman" w:eastAsia="Calibri" w:hAnsi="Times New Roman" w:cs="Times New Roman"/>
                <w:sz w:val="24"/>
                <w:szCs w:val="24"/>
              </w:rPr>
              <w:t xml:space="preserve"> </w:t>
            </w:r>
            <w:r w:rsidR="005E11BA" w:rsidRPr="00F41EC0">
              <w:rPr>
                <w:rFonts w:ascii="Times New Roman" w:eastAsia="Calibri" w:hAnsi="Times New Roman" w:cs="Times New Roman"/>
                <w:bCs/>
                <w:sz w:val="24"/>
                <w:szCs w:val="24"/>
              </w:rPr>
              <w:t xml:space="preserve">в соответствии с условиями контракта (Приложение № </w:t>
            </w:r>
            <w:r w:rsidR="00F44BA7">
              <w:rPr>
                <w:rFonts w:ascii="Times New Roman" w:eastAsia="Calibri" w:hAnsi="Times New Roman" w:cs="Times New Roman"/>
                <w:bCs/>
                <w:sz w:val="24"/>
                <w:szCs w:val="24"/>
              </w:rPr>
              <w:t>4</w:t>
            </w:r>
            <w:r w:rsidR="005E11BA" w:rsidRPr="00F41EC0">
              <w:rPr>
                <w:rFonts w:ascii="Times New Roman" w:eastAsia="Calibri" w:hAnsi="Times New Roman" w:cs="Times New Roman"/>
                <w:bCs/>
                <w:sz w:val="24"/>
                <w:szCs w:val="24"/>
              </w:rPr>
              <w:t xml:space="preserve"> к конкурсной документации)</w:t>
            </w:r>
            <w:r w:rsidR="005E11BA" w:rsidRPr="00F41EC0">
              <w:rPr>
                <w:rFonts w:ascii="Times New Roman" w:eastAsia="Calibri" w:hAnsi="Times New Roman" w:cs="Times New Roman"/>
                <w:sz w:val="24"/>
                <w:szCs w:val="24"/>
              </w:rPr>
              <w:t>;</w:t>
            </w:r>
          </w:p>
          <w:p w:rsidR="005E11BA" w:rsidRPr="00F41EC0" w:rsidRDefault="00484FC5" w:rsidP="00484FC5">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F41EC0">
              <w:rPr>
                <w:rFonts w:ascii="Times New Roman" w:eastAsia="Calibri" w:hAnsi="Times New Roman" w:cs="Times New Roman"/>
                <w:b/>
                <w:color w:val="000000"/>
                <w:sz w:val="24"/>
                <w:szCs w:val="24"/>
              </w:rPr>
              <w:t xml:space="preserve">6.3. </w:t>
            </w:r>
            <w:r w:rsidR="005E11BA" w:rsidRPr="00F41EC0">
              <w:rPr>
                <w:rFonts w:ascii="Times New Roman" w:eastAsia="Calibri" w:hAnsi="Times New Roman" w:cs="Times New Roman"/>
                <w:b/>
                <w:color w:val="000000"/>
                <w:sz w:val="24"/>
                <w:szCs w:val="24"/>
              </w:rPr>
              <w:t xml:space="preserve">График оказания услуг: </w:t>
            </w:r>
            <w:r w:rsidR="005E11BA" w:rsidRPr="00F41EC0">
              <w:rPr>
                <w:rFonts w:ascii="Times New Roman" w:eastAsia="Calibri" w:hAnsi="Times New Roman" w:cs="Times New Roman"/>
                <w:color w:val="000000"/>
                <w:sz w:val="24"/>
                <w:szCs w:val="24"/>
              </w:rPr>
              <w:t>в</w:t>
            </w:r>
            <w:r w:rsidR="005E11BA" w:rsidRPr="00F41EC0">
              <w:rPr>
                <w:rFonts w:ascii="Times New Roman" w:eastAsia="Times New Roman" w:hAnsi="Times New Roman" w:cs="Times New Roman"/>
                <w:sz w:val="24"/>
                <w:szCs w:val="24"/>
                <w:lang w:eastAsia="ru-RU"/>
              </w:rPr>
              <w:t xml:space="preserve"> соответствии с Техническим заданием (приложение № 1 к конкурсной документации)</w:t>
            </w:r>
          </w:p>
          <w:p w:rsidR="005E11BA" w:rsidRPr="00F41EC0" w:rsidRDefault="005E11BA" w:rsidP="005E11BA">
            <w:pPr>
              <w:spacing w:after="0" w:line="240" w:lineRule="auto"/>
              <w:jc w:val="both"/>
              <w:rPr>
                <w:rFonts w:ascii="Times New Roman" w:eastAsia="Calibri" w:hAnsi="Times New Roman" w:cs="Times New Roman"/>
                <w:b/>
                <w:sz w:val="24"/>
                <w:szCs w:val="24"/>
              </w:rPr>
            </w:pPr>
          </w:p>
        </w:tc>
      </w:tr>
      <w:tr w:rsidR="005E11BA" w:rsidRPr="00F41EC0" w:rsidTr="004F538D">
        <w:trPr>
          <w:gridBefore w:val="1"/>
          <w:gridAfter w:val="3"/>
          <w:wBefore w:w="39" w:type="dxa"/>
          <w:wAfter w:w="622" w:type="dxa"/>
        </w:trPr>
        <w:tc>
          <w:tcPr>
            <w:tcW w:w="10308" w:type="dxa"/>
            <w:gridSpan w:val="7"/>
          </w:tcPr>
          <w:p w:rsidR="005E11BA" w:rsidRPr="00F41EC0" w:rsidRDefault="002440CF" w:rsidP="002440CF">
            <w:pPr>
              <w:tabs>
                <w:tab w:val="left" w:pos="709"/>
              </w:tabs>
              <w:spacing w:after="0" w:line="240" w:lineRule="auto"/>
              <w:rPr>
                <w:rFonts w:ascii="Times New Roman" w:eastAsia="Calibri" w:hAnsi="Times New Roman" w:cs="Times New Roman"/>
                <w:b/>
                <w:sz w:val="24"/>
                <w:szCs w:val="24"/>
              </w:rPr>
            </w:pPr>
            <w:r w:rsidRPr="00F41EC0">
              <w:rPr>
                <w:rFonts w:ascii="Times New Roman" w:eastAsia="Times New Roman" w:hAnsi="Times New Roman" w:cs="Times New Roman"/>
                <w:b/>
                <w:sz w:val="24"/>
                <w:szCs w:val="24"/>
                <w:lang w:eastAsia="ru-RU"/>
              </w:rPr>
              <w:lastRenderedPageBreak/>
              <w:t xml:space="preserve">7. </w:t>
            </w:r>
            <w:r w:rsidR="005E11BA" w:rsidRPr="00F41EC0">
              <w:rPr>
                <w:rFonts w:ascii="Times New Roman" w:eastAsia="Times New Roman" w:hAnsi="Times New Roman" w:cs="Times New Roman"/>
                <w:b/>
                <w:sz w:val="24"/>
                <w:szCs w:val="24"/>
                <w:lang w:eastAsia="ru-RU"/>
              </w:rPr>
              <w:t>Начальная (максимальная) цена контракта</w:t>
            </w:r>
          </w:p>
        </w:tc>
      </w:tr>
      <w:tr w:rsidR="005E11BA" w:rsidRPr="00F41EC0" w:rsidTr="004F538D">
        <w:trPr>
          <w:gridBefore w:val="1"/>
          <w:gridAfter w:val="3"/>
          <w:wBefore w:w="39" w:type="dxa"/>
          <w:wAfter w:w="622" w:type="dxa"/>
        </w:trPr>
        <w:tc>
          <w:tcPr>
            <w:tcW w:w="10308" w:type="dxa"/>
            <w:gridSpan w:val="7"/>
          </w:tcPr>
          <w:p w:rsidR="005E11BA" w:rsidRPr="00F41EC0" w:rsidRDefault="001F1BE2" w:rsidP="00F41EC0">
            <w:pPr>
              <w:pStyle w:val="a4"/>
              <w:numPr>
                <w:ilvl w:val="0"/>
                <w:numId w:val="3"/>
              </w:numPr>
              <w:tabs>
                <w:tab w:val="left" w:pos="709"/>
              </w:tabs>
              <w:spacing w:after="0" w:line="240" w:lineRule="auto"/>
              <w:jc w:val="both"/>
              <w:rPr>
                <w:rFonts w:ascii="Times New Roman" w:eastAsia="Calibri" w:hAnsi="Times New Roman"/>
                <w:sz w:val="24"/>
                <w:szCs w:val="24"/>
              </w:rPr>
            </w:pPr>
            <w:r w:rsidRPr="00F41EC0">
              <w:rPr>
                <w:rFonts w:ascii="Times New Roman" w:eastAsia="Calibri" w:hAnsi="Times New Roman"/>
                <w:sz w:val="24"/>
                <w:szCs w:val="24"/>
              </w:rPr>
              <w:t>80</w:t>
            </w:r>
            <w:r w:rsidR="005E11BA" w:rsidRPr="00F41EC0">
              <w:rPr>
                <w:rFonts w:ascii="Times New Roman" w:eastAsia="Calibri" w:hAnsi="Times New Roman"/>
                <w:sz w:val="24"/>
                <w:szCs w:val="24"/>
              </w:rPr>
              <w:t xml:space="preserve"> 000 (</w:t>
            </w:r>
            <w:r w:rsidRPr="00F41EC0">
              <w:rPr>
                <w:rFonts w:ascii="Times New Roman" w:eastAsia="Calibri" w:hAnsi="Times New Roman"/>
                <w:sz w:val="24"/>
                <w:szCs w:val="24"/>
              </w:rPr>
              <w:t>восемьдесят</w:t>
            </w:r>
            <w:r w:rsidR="00296E56" w:rsidRPr="00F41EC0">
              <w:rPr>
                <w:rFonts w:ascii="Times New Roman" w:eastAsia="Calibri" w:hAnsi="Times New Roman"/>
                <w:sz w:val="24"/>
                <w:szCs w:val="24"/>
              </w:rPr>
              <w:t xml:space="preserve"> тысяч</w:t>
            </w:r>
            <w:r w:rsidR="005E11BA" w:rsidRPr="00F41EC0">
              <w:rPr>
                <w:rFonts w:ascii="Times New Roman" w:eastAsia="Calibri" w:hAnsi="Times New Roman"/>
                <w:sz w:val="24"/>
                <w:szCs w:val="24"/>
              </w:rPr>
              <w:t>) рублей 00 копеек</w:t>
            </w:r>
            <w:r w:rsidR="002A6168" w:rsidRPr="00F41EC0">
              <w:rPr>
                <w:rFonts w:ascii="Times New Roman" w:eastAsia="Calibri" w:hAnsi="Times New Roman"/>
                <w:sz w:val="24"/>
                <w:szCs w:val="24"/>
              </w:rPr>
              <w:t>,</w:t>
            </w:r>
            <w:r w:rsidRPr="00F41EC0">
              <w:rPr>
                <w:rFonts w:ascii="Times New Roman" w:eastAsia="Calibri" w:hAnsi="Times New Roman"/>
                <w:sz w:val="24"/>
                <w:szCs w:val="24"/>
              </w:rPr>
              <w:t xml:space="preserve"> </w:t>
            </w:r>
            <w:r w:rsidR="002A6168" w:rsidRPr="00F41EC0">
              <w:rPr>
                <w:rFonts w:ascii="Times New Roman" w:eastAsia="Calibri" w:hAnsi="Times New Roman"/>
                <w:sz w:val="24"/>
                <w:szCs w:val="24"/>
              </w:rPr>
              <w:t>в том числе</w:t>
            </w:r>
            <w:r w:rsidRPr="00F41EC0">
              <w:rPr>
                <w:rFonts w:ascii="Times New Roman" w:eastAsia="Calibri" w:hAnsi="Times New Roman"/>
                <w:sz w:val="24"/>
                <w:szCs w:val="24"/>
              </w:rPr>
              <w:t xml:space="preserve"> НДС.</w:t>
            </w:r>
          </w:p>
        </w:tc>
      </w:tr>
      <w:tr w:rsidR="005E11BA" w:rsidRPr="00F41EC0" w:rsidTr="004F538D">
        <w:trPr>
          <w:gridBefore w:val="1"/>
          <w:gridAfter w:val="3"/>
          <w:wBefore w:w="39" w:type="dxa"/>
          <w:wAfter w:w="622" w:type="dxa"/>
        </w:trPr>
        <w:tc>
          <w:tcPr>
            <w:tcW w:w="10308" w:type="dxa"/>
            <w:gridSpan w:val="7"/>
          </w:tcPr>
          <w:p w:rsidR="005E11BA" w:rsidRPr="00F41EC0" w:rsidRDefault="002440CF" w:rsidP="002440CF">
            <w:pPr>
              <w:tabs>
                <w:tab w:val="left" w:pos="567"/>
              </w:tabs>
              <w:spacing w:after="0" w:line="240" w:lineRule="auto"/>
              <w:rPr>
                <w:rFonts w:ascii="Times New Roman" w:eastAsia="Calibri" w:hAnsi="Times New Roman" w:cs="Times New Roman"/>
                <w:b/>
                <w:sz w:val="24"/>
                <w:szCs w:val="24"/>
                <w:lang w:eastAsia="ru-RU"/>
              </w:rPr>
            </w:pPr>
            <w:r w:rsidRPr="00F41EC0">
              <w:rPr>
                <w:rFonts w:ascii="Times New Roman" w:eastAsia="Calibri" w:hAnsi="Times New Roman" w:cs="Times New Roman"/>
                <w:b/>
                <w:sz w:val="24"/>
                <w:szCs w:val="24"/>
                <w:lang w:eastAsia="ru-RU"/>
              </w:rPr>
              <w:t xml:space="preserve">8. </w:t>
            </w:r>
            <w:r w:rsidR="005E11BA" w:rsidRPr="00F41EC0">
              <w:rPr>
                <w:rFonts w:ascii="Times New Roman" w:eastAsia="Calibri" w:hAnsi="Times New Roman" w:cs="Times New Roman"/>
                <w:b/>
                <w:sz w:val="24"/>
                <w:szCs w:val="24"/>
                <w:lang w:eastAsia="ru-RU"/>
              </w:rPr>
              <w:t>Информация о валюте, используемой для формирования цены контракта и расчетов с Исполнителем</w:t>
            </w:r>
          </w:p>
        </w:tc>
      </w:tr>
      <w:tr w:rsidR="005E11BA" w:rsidRPr="001111CA" w:rsidTr="004F538D">
        <w:trPr>
          <w:gridBefore w:val="1"/>
          <w:gridAfter w:val="3"/>
          <w:wBefore w:w="39" w:type="dxa"/>
          <w:wAfter w:w="622" w:type="dxa"/>
        </w:trPr>
        <w:tc>
          <w:tcPr>
            <w:tcW w:w="10308" w:type="dxa"/>
            <w:gridSpan w:val="7"/>
          </w:tcPr>
          <w:p w:rsidR="005E11BA" w:rsidRPr="002440CF" w:rsidRDefault="005E11BA" w:rsidP="00F41EC0">
            <w:pPr>
              <w:pStyle w:val="a4"/>
              <w:numPr>
                <w:ilvl w:val="0"/>
                <w:numId w:val="3"/>
              </w:numPr>
              <w:tabs>
                <w:tab w:val="left" w:pos="709"/>
              </w:tabs>
              <w:spacing w:after="0" w:line="240" w:lineRule="auto"/>
              <w:jc w:val="both"/>
              <w:rPr>
                <w:rFonts w:ascii="Times New Roman" w:eastAsia="Calibri" w:hAnsi="Times New Roman"/>
                <w:sz w:val="24"/>
                <w:szCs w:val="24"/>
              </w:rPr>
            </w:pPr>
            <w:r w:rsidRPr="002440CF">
              <w:rPr>
                <w:rFonts w:ascii="Times New Roman" w:eastAsia="Calibri" w:hAnsi="Times New Roman"/>
                <w:sz w:val="24"/>
                <w:szCs w:val="24"/>
              </w:rPr>
              <w:t>рубль Российской Федерации</w:t>
            </w:r>
          </w:p>
          <w:p w:rsidR="005E11BA" w:rsidRPr="001111CA" w:rsidRDefault="005E11BA" w:rsidP="005E11BA">
            <w:pPr>
              <w:tabs>
                <w:tab w:val="left" w:pos="709"/>
              </w:tabs>
              <w:spacing w:after="0" w:line="240" w:lineRule="auto"/>
              <w:jc w:val="both"/>
              <w:rPr>
                <w:rFonts w:ascii="Times New Roman" w:eastAsia="Calibri" w:hAnsi="Times New Roman" w:cs="Times New Roman"/>
                <w:sz w:val="24"/>
                <w:szCs w:val="24"/>
                <w:lang w:eastAsia="ru-RU"/>
              </w:rPr>
            </w:pPr>
          </w:p>
        </w:tc>
      </w:tr>
      <w:tr w:rsidR="005E11BA" w:rsidRPr="001111CA" w:rsidTr="004F538D">
        <w:trPr>
          <w:gridBefore w:val="1"/>
          <w:gridAfter w:val="3"/>
          <w:wBefore w:w="39" w:type="dxa"/>
          <w:wAfter w:w="622" w:type="dxa"/>
        </w:trPr>
        <w:tc>
          <w:tcPr>
            <w:tcW w:w="10308" w:type="dxa"/>
            <w:gridSpan w:val="7"/>
          </w:tcPr>
          <w:p w:rsidR="005E11BA" w:rsidRPr="002440CF" w:rsidRDefault="002440CF" w:rsidP="002440CF">
            <w:pPr>
              <w:tabs>
                <w:tab w:val="left" w:pos="567"/>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9. </w:t>
            </w:r>
            <w:r w:rsidR="005E11BA" w:rsidRPr="002440CF">
              <w:rPr>
                <w:rFonts w:ascii="Times New Roman" w:eastAsia="Calibri" w:hAnsi="Times New Roman" w:cs="Times New Roman"/>
                <w:b/>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5E11BA" w:rsidRPr="001111CA" w:rsidTr="004F538D">
        <w:trPr>
          <w:gridBefore w:val="1"/>
          <w:gridAfter w:val="3"/>
          <w:wBefore w:w="39" w:type="dxa"/>
          <w:wAfter w:w="622" w:type="dxa"/>
        </w:trPr>
        <w:tc>
          <w:tcPr>
            <w:tcW w:w="10308" w:type="dxa"/>
            <w:gridSpan w:val="7"/>
          </w:tcPr>
          <w:p w:rsidR="005E11BA" w:rsidRPr="002440CF" w:rsidRDefault="005E11BA" w:rsidP="00F41EC0">
            <w:pPr>
              <w:pStyle w:val="a4"/>
              <w:numPr>
                <w:ilvl w:val="0"/>
                <w:numId w:val="3"/>
              </w:numPr>
              <w:tabs>
                <w:tab w:val="left" w:pos="709"/>
              </w:tabs>
              <w:spacing w:after="0" w:line="240" w:lineRule="auto"/>
              <w:jc w:val="both"/>
              <w:rPr>
                <w:rFonts w:ascii="Times New Roman" w:eastAsia="Calibri" w:hAnsi="Times New Roman"/>
                <w:sz w:val="24"/>
                <w:szCs w:val="24"/>
              </w:rPr>
            </w:pPr>
            <w:r w:rsidRPr="002440CF">
              <w:rPr>
                <w:rFonts w:ascii="Times New Roman" w:eastAsia="Calibri" w:hAnsi="Times New Roman"/>
                <w:sz w:val="24"/>
                <w:szCs w:val="24"/>
              </w:rPr>
              <w:t>Не установлен</w:t>
            </w:r>
          </w:p>
          <w:p w:rsidR="005E11BA" w:rsidRPr="001111CA" w:rsidRDefault="005E11BA" w:rsidP="005E11BA">
            <w:pPr>
              <w:tabs>
                <w:tab w:val="left" w:pos="709"/>
              </w:tabs>
              <w:spacing w:after="0" w:line="240" w:lineRule="auto"/>
              <w:jc w:val="both"/>
              <w:rPr>
                <w:rFonts w:ascii="Times New Roman" w:eastAsia="Calibri" w:hAnsi="Times New Roman" w:cs="Times New Roman"/>
                <w:sz w:val="24"/>
                <w:szCs w:val="24"/>
              </w:rPr>
            </w:pPr>
          </w:p>
        </w:tc>
      </w:tr>
      <w:tr w:rsidR="005E11BA" w:rsidRPr="001111CA" w:rsidTr="004F538D">
        <w:trPr>
          <w:gridBefore w:val="1"/>
          <w:gridAfter w:val="3"/>
          <w:wBefore w:w="39" w:type="dxa"/>
          <w:wAfter w:w="622" w:type="dxa"/>
        </w:trPr>
        <w:tc>
          <w:tcPr>
            <w:tcW w:w="10308" w:type="dxa"/>
            <w:gridSpan w:val="7"/>
          </w:tcPr>
          <w:p w:rsidR="005E11BA" w:rsidRPr="002440CF" w:rsidRDefault="002440CF" w:rsidP="002440CF">
            <w:pPr>
              <w:tabs>
                <w:tab w:val="left" w:pos="709"/>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10. </w:t>
            </w:r>
            <w:r w:rsidR="005E11BA" w:rsidRPr="002440CF">
              <w:rPr>
                <w:rFonts w:ascii="Times New Roman" w:eastAsia="Calibri" w:hAnsi="Times New Roman" w:cs="Times New Roman"/>
                <w:b/>
                <w:sz w:val="24"/>
                <w:szCs w:val="24"/>
              </w:rPr>
              <w:t>Обоснование начальной (максимальной) цены контракта</w:t>
            </w:r>
          </w:p>
        </w:tc>
      </w:tr>
      <w:tr w:rsidR="005E11BA" w:rsidRPr="001111CA" w:rsidTr="004F538D">
        <w:trPr>
          <w:gridBefore w:val="1"/>
          <w:gridAfter w:val="3"/>
          <w:wBefore w:w="39" w:type="dxa"/>
          <w:wAfter w:w="622" w:type="dxa"/>
        </w:trPr>
        <w:tc>
          <w:tcPr>
            <w:tcW w:w="10308" w:type="dxa"/>
            <w:gridSpan w:val="7"/>
          </w:tcPr>
          <w:p w:rsidR="005E11BA" w:rsidRPr="00FD154D" w:rsidRDefault="005E11BA" w:rsidP="00F41EC0">
            <w:pPr>
              <w:pStyle w:val="a4"/>
              <w:numPr>
                <w:ilvl w:val="0"/>
                <w:numId w:val="3"/>
              </w:numPr>
              <w:tabs>
                <w:tab w:val="left" w:pos="709"/>
              </w:tabs>
              <w:spacing w:after="0" w:line="240" w:lineRule="auto"/>
              <w:jc w:val="both"/>
              <w:rPr>
                <w:rFonts w:ascii="Times New Roman" w:eastAsia="Calibri" w:hAnsi="Times New Roman"/>
                <w:sz w:val="24"/>
                <w:szCs w:val="24"/>
              </w:rPr>
            </w:pPr>
            <w:r w:rsidRPr="00FD154D">
              <w:rPr>
                <w:rFonts w:ascii="Times New Roman" w:eastAsia="Calibri" w:hAnsi="Times New Roman"/>
                <w:sz w:val="24"/>
                <w:szCs w:val="24"/>
              </w:rPr>
              <w:t xml:space="preserve">Обоснование начальной (максимальной) цена контракта указано в </w:t>
            </w:r>
            <w:r w:rsidR="00FD154D" w:rsidRPr="00FD154D">
              <w:rPr>
                <w:rFonts w:ascii="Times New Roman" w:eastAsia="Calibri" w:hAnsi="Times New Roman"/>
                <w:sz w:val="24"/>
                <w:szCs w:val="24"/>
              </w:rPr>
              <w:t xml:space="preserve">пункте 34 </w:t>
            </w:r>
            <w:r w:rsidRPr="00FD154D">
              <w:rPr>
                <w:rFonts w:ascii="Times New Roman" w:eastAsia="Calibri" w:hAnsi="Times New Roman"/>
                <w:sz w:val="24"/>
                <w:szCs w:val="24"/>
              </w:rPr>
              <w:t>настоящей конкурсной документации</w:t>
            </w:r>
          </w:p>
          <w:p w:rsidR="005E11BA" w:rsidRPr="001111CA" w:rsidRDefault="005E11BA" w:rsidP="005E11BA">
            <w:pPr>
              <w:tabs>
                <w:tab w:val="left" w:pos="709"/>
              </w:tabs>
              <w:spacing w:after="0" w:line="240" w:lineRule="auto"/>
              <w:jc w:val="both"/>
              <w:rPr>
                <w:rFonts w:ascii="Times New Roman" w:eastAsia="Calibri" w:hAnsi="Times New Roman" w:cs="Times New Roman"/>
                <w:b/>
                <w:sz w:val="24"/>
                <w:szCs w:val="24"/>
              </w:rPr>
            </w:pPr>
          </w:p>
        </w:tc>
      </w:tr>
      <w:tr w:rsidR="005E11BA" w:rsidRPr="001111CA" w:rsidTr="004F538D">
        <w:trPr>
          <w:gridBefore w:val="1"/>
          <w:gridAfter w:val="3"/>
          <w:wBefore w:w="39" w:type="dxa"/>
          <w:wAfter w:w="622" w:type="dxa"/>
        </w:trPr>
        <w:tc>
          <w:tcPr>
            <w:tcW w:w="10308" w:type="dxa"/>
            <w:gridSpan w:val="7"/>
          </w:tcPr>
          <w:p w:rsidR="005E11BA" w:rsidRPr="002440CF" w:rsidRDefault="002440CF" w:rsidP="002440CF">
            <w:pPr>
              <w:tabs>
                <w:tab w:val="left" w:pos="709"/>
              </w:tabs>
              <w:spacing w:after="0" w:line="240" w:lineRule="auto"/>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 xml:space="preserve">11. </w:t>
            </w:r>
            <w:r w:rsidR="005E11BA" w:rsidRPr="002440CF">
              <w:rPr>
                <w:rFonts w:ascii="Times New Roman" w:eastAsia="Times New Roman" w:hAnsi="Times New Roman" w:cs="Times New Roman"/>
                <w:b/>
                <w:sz w:val="24"/>
                <w:szCs w:val="24"/>
                <w:lang w:eastAsia="ru-RU"/>
              </w:rPr>
              <w:t>Источник финансирования заказа</w:t>
            </w:r>
          </w:p>
        </w:tc>
      </w:tr>
      <w:tr w:rsidR="005E11BA" w:rsidRPr="001111CA" w:rsidTr="004F538D">
        <w:trPr>
          <w:gridBefore w:val="1"/>
          <w:gridAfter w:val="3"/>
          <w:wBefore w:w="39" w:type="dxa"/>
          <w:wAfter w:w="622" w:type="dxa"/>
        </w:trPr>
        <w:tc>
          <w:tcPr>
            <w:tcW w:w="10308" w:type="dxa"/>
            <w:gridSpan w:val="7"/>
          </w:tcPr>
          <w:p w:rsidR="005E11BA" w:rsidRPr="002440CF" w:rsidRDefault="00D301CE" w:rsidP="00CC7662">
            <w:pPr>
              <w:pStyle w:val="a4"/>
              <w:numPr>
                <w:ilvl w:val="0"/>
                <w:numId w:val="3"/>
              </w:numPr>
              <w:tabs>
                <w:tab w:val="left" w:pos="426"/>
              </w:tabs>
              <w:spacing w:after="0" w:line="240" w:lineRule="auto"/>
              <w:ind w:left="284"/>
              <w:jc w:val="both"/>
              <w:rPr>
                <w:rFonts w:ascii="Times New Roman" w:hAnsi="Times New Roman"/>
                <w:sz w:val="24"/>
                <w:szCs w:val="24"/>
              </w:rPr>
            </w:pPr>
            <w:r>
              <w:rPr>
                <w:rFonts w:ascii="Times New Roman" w:hAnsi="Times New Roman"/>
                <w:sz w:val="24"/>
                <w:szCs w:val="24"/>
              </w:rPr>
              <w:t>С</w:t>
            </w:r>
            <w:r w:rsidRPr="00A41A83">
              <w:rPr>
                <w:rFonts w:ascii="Times New Roman" w:hAnsi="Times New Roman"/>
                <w:sz w:val="24"/>
                <w:szCs w:val="24"/>
              </w:rPr>
              <w:t>обственны</w:t>
            </w:r>
            <w:r>
              <w:rPr>
                <w:rFonts w:ascii="Times New Roman" w:hAnsi="Times New Roman"/>
                <w:sz w:val="24"/>
                <w:szCs w:val="24"/>
              </w:rPr>
              <w:t>е</w:t>
            </w:r>
            <w:r w:rsidRPr="00A41A83">
              <w:rPr>
                <w:rFonts w:ascii="Times New Roman" w:hAnsi="Times New Roman"/>
                <w:sz w:val="24"/>
                <w:szCs w:val="24"/>
              </w:rPr>
              <w:t xml:space="preserve"> средств</w:t>
            </w:r>
            <w:r>
              <w:rPr>
                <w:rFonts w:ascii="Times New Roman" w:hAnsi="Times New Roman"/>
                <w:sz w:val="24"/>
                <w:szCs w:val="24"/>
              </w:rPr>
              <w:t>а</w:t>
            </w:r>
            <w:r w:rsidRPr="00A41A83">
              <w:rPr>
                <w:rFonts w:ascii="Times New Roman" w:hAnsi="Times New Roman"/>
                <w:sz w:val="24"/>
                <w:szCs w:val="24"/>
              </w:rPr>
              <w:t xml:space="preserve"> некоммерческой организации - фонд</w:t>
            </w:r>
            <w:r>
              <w:rPr>
                <w:rFonts w:ascii="Times New Roman" w:hAnsi="Times New Roman"/>
                <w:sz w:val="24"/>
                <w:szCs w:val="24"/>
              </w:rPr>
              <w:t>а</w:t>
            </w:r>
            <w:r w:rsidRPr="00A41A83">
              <w:rPr>
                <w:rFonts w:ascii="Times New Roman" w:hAnsi="Times New Roman"/>
                <w:sz w:val="24"/>
                <w:szCs w:val="24"/>
              </w:rPr>
              <w:t xml:space="preserve"> «Региональный оператор по проведению капитального ремонта многоквартирных домов Еврейской автономной области»</w:t>
            </w:r>
            <w:r>
              <w:rPr>
                <w:rFonts w:ascii="Times New Roman" w:hAnsi="Times New Roman"/>
                <w:sz w:val="24"/>
                <w:szCs w:val="24"/>
              </w:rPr>
              <w:t xml:space="preserve">, формируемые </w:t>
            </w:r>
            <w:r w:rsidR="00736CC3">
              <w:rPr>
                <w:rFonts w:ascii="Times New Roman" w:hAnsi="Times New Roman"/>
                <w:sz w:val="24"/>
                <w:szCs w:val="24"/>
              </w:rPr>
              <w:t>С</w:t>
            </w:r>
            <w:r w:rsidR="00736CC3" w:rsidRPr="00D0508E">
              <w:rPr>
                <w:rFonts w:ascii="Times New Roman" w:hAnsi="Times New Roman"/>
                <w:sz w:val="24"/>
                <w:szCs w:val="24"/>
              </w:rPr>
              <w:t>убсиди</w:t>
            </w:r>
            <w:r>
              <w:rPr>
                <w:rFonts w:ascii="Times New Roman" w:hAnsi="Times New Roman"/>
                <w:sz w:val="24"/>
                <w:szCs w:val="24"/>
              </w:rPr>
              <w:t>ей</w:t>
            </w:r>
            <w:r w:rsidR="00736CC3">
              <w:rPr>
                <w:rFonts w:ascii="Times New Roman" w:hAnsi="Times New Roman"/>
                <w:sz w:val="24"/>
                <w:szCs w:val="24"/>
              </w:rPr>
              <w:t xml:space="preserve"> </w:t>
            </w:r>
            <w:r w:rsidR="00736CC3">
              <w:rPr>
                <w:rFonts w:ascii="Times New Roman" w:eastAsia="Calibri" w:hAnsi="Times New Roman"/>
                <w:sz w:val="24"/>
                <w:szCs w:val="24"/>
              </w:rPr>
              <w:t xml:space="preserve">из бюджета </w:t>
            </w:r>
            <w:r w:rsidR="00736CC3" w:rsidRPr="00602007">
              <w:rPr>
                <w:rFonts w:ascii="Times New Roman" w:eastAsia="Calibri" w:hAnsi="Times New Roman"/>
                <w:sz w:val="24"/>
                <w:szCs w:val="24"/>
              </w:rPr>
              <w:t>Еврейской автономной области</w:t>
            </w:r>
            <w:r w:rsidR="00736CC3" w:rsidRPr="00D0508E">
              <w:rPr>
                <w:rFonts w:ascii="Times New Roman" w:hAnsi="Times New Roman"/>
                <w:sz w:val="24"/>
                <w:szCs w:val="24"/>
              </w:rPr>
              <w:t xml:space="preserve"> </w:t>
            </w:r>
            <w:r w:rsidR="00736CC3" w:rsidRPr="00602007">
              <w:rPr>
                <w:rFonts w:ascii="Times New Roman" w:eastAsia="Calibri" w:hAnsi="Times New Roman"/>
                <w:sz w:val="24"/>
                <w:szCs w:val="24"/>
              </w:rPr>
              <w:t>некоммерческой организации – фонд</w:t>
            </w:r>
            <w:r w:rsidR="00736CC3">
              <w:rPr>
                <w:rFonts w:ascii="Times New Roman" w:eastAsia="Calibri" w:hAnsi="Times New Roman"/>
                <w:sz w:val="24"/>
                <w:szCs w:val="24"/>
              </w:rPr>
              <w:t>у</w:t>
            </w:r>
            <w:r w:rsidR="00736CC3" w:rsidRPr="00602007">
              <w:rPr>
                <w:rFonts w:ascii="Times New Roman" w:eastAsia="Calibri" w:hAnsi="Times New Roman"/>
                <w:sz w:val="24"/>
                <w:szCs w:val="24"/>
              </w:rPr>
              <w:t xml:space="preserve"> «Региональный оператор по проведению капитального ремонта многоквартирных домов Еврейской автономной области»</w:t>
            </w:r>
            <w:r w:rsidR="00736CC3" w:rsidRPr="00D0508E">
              <w:rPr>
                <w:rFonts w:ascii="Times New Roman" w:hAnsi="Times New Roman"/>
                <w:sz w:val="24"/>
                <w:szCs w:val="24"/>
              </w:rPr>
              <w:t xml:space="preserve"> на осуществление уставной деятельности в целях проведения капитального ремонта общего имущества в многоквартирных домах на территории </w:t>
            </w:r>
            <w:r w:rsidR="00736CC3" w:rsidRPr="00602007">
              <w:rPr>
                <w:rFonts w:ascii="Times New Roman" w:eastAsia="Calibri" w:hAnsi="Times New Roman"/>
                <w:sz w:val="24"/>
                <w:szCs w:val="24"/>
              </w:rPr>
              <w:t>Еврейской автономной области</w:t>
            </w:r>
            <w:r w:rsidR="00FD58CF">
              <w:rPr>
                <w:rFonts w:ascii="Times New Roman" w:eastAsia="Calibri" w:hAnsi="Times New Roman"/>
                <w:sz w:val="24"/>
                <w:szCs w:val="24"/>
              </w:rPr>
              <w:t>.</w:t>
            </w:r>
          </w:p>
          <w:p w:rsidR="005E11BA" w:rsidRPr="001111CA" w:rsidRDefault="005E11BA" w:rsidP="005E11BA">
            <w:pPr>
              <w:tabs>
                <w:tab w:val="left" w:pos="709"/>
              </w:tabs>
              <w:spacing w:after="0" w:line="240" w:lineRule="auto"/>
              <w:jc w:val="both"/>
              <w:rPr>
                <w:rFonts w:ascii="Times New Roman" w:eastAsia="Calibri" w:hAnsi="Times New Roman" w:cs="Times New Roman"/>
                <w:b/>
                <w:sz w:val="24"/>
                <w:szCs w:val="24"/>
              </w:rPr>
            </w:pPr>
            <w:r w:rsidRPr="001111CA">
              <w:rPr>
                <w:rFonts w:ascii="Times New Roman" w:eastAsia="Times New Roman" w:hAnsi="Times New Roman" w:cs="Times New Roman"/>
                <w:sz w:val="24"/>
                <w:szCs w:val="24"/>
                <w:lang w:eastAsia="ru-RU"/>
              </w:rPr>
              <w:t xml:space="preserve"> </w:t>
            </w:r>
          </w:p>
        </w:tc>
      </w:tr>
      <w:tr w:rsidR="005E11BA" w:rsidRPr="001111CA" w:rsidTr="004F538D">
        <w:trPr>
          <w:gridBefore w:val="1"/>
          <w:gridAfter w:val="3"/>
          <w:wBefore w:w="39" w:type="dxa"/>
          <w:wAfter w:w="622" w:type="dxa"/>
        </w:trPr>
        <w:tc>
          <w:tcPr>
            <w:tcW w:w="10308" w:type="dxa"/>
            <w:gridSpan w:val="7"/>
          </w:tcPr>
          <w:p w:rsidR="005E11BA" w:rsidRPr="002440CF" w:rsidRDefault="005E11BA" w:rsidP="00CA6E4D">
            <w:pPr>
              <w:tabs>
                <w:tab w:val="left" w:pos="851"/>
              </w:tabs>
              <w:spacing w:after="0" w:line="240" w:lineRule="auto"/>
              <w:jc w:val="both"/>
              <w:rPr>
                <w:rFonts w:ascii="Times New Roman" w:eastAsia="Times New Roman" w:hAnsi="Times New Roman" w:cs="Times New Roman"/>
                <w:b/>
                <w:sz w:val="24"/>
                <w:szCs w:val="24"/>
                <w:lang w:eastAsia="ru-RU"/>
              </w:rPr>
            </w:pPr>
            <w:r w:rsidRPr="001111CA">
              <w:rPr>
                <w:rFonts w:ascii="Times New Roman" w:eastAsia="Times New Roman" w:hAnsi="Times New Roman" w:cs="Times New Roman"/>
                <w:b/>
                <w:sz w:val="24"/>
                <w:szCs w:val="24"/>
                <w:lang w:eastAsia="ru-RU"/>
              </w:rPr>
              <w:t xml:space="preserve"> </w:t>
            </w:r>
            <w:r w:rsidR="002440CF">
              <w:rPr>
                <w:rFonts w:ascii="Times New Roman" w:eastAsia="Times New Roman" w:hAnsi="Times New Roman" w:cs="Times New Roman"/>
                <w:b/>
                <w:sz w:val="24"/>
                <w:szCs w:val="24"/>
                <w:lang w:eastAsia="ru-RU"/>
              </w:rPr>
              <w:t>12.</w:t>
            </w:r>
            <w:r w:rsidR="001A0039">
              <w:rPr>
                <w:rFonts w:ascii="Times New Roman" w:eastAsia="Times New Roman" w:hAnsi="Times New Roman" w:cs="Times New Roman"/>
                <w:b/>
                <w:sz w:val="24"/>
                <w:szCs w:val="24"/>
                <w:lang w:eastAsia="ru-RU"/>
              </w:rPr>
              <w:t xml:space="preserve"> </w:t>
            </w:r>
            <w:r w:rsidRPr="002440CF">
              <w:rPr>
                <w:rFonts w:ascii="Times New Roman" w:eastAsia="Times New Roman" w:hAnsi="Times New Roman" w:cs="Times New Roman"/>
                <w:b/>
                <w:sz w:val="24"/>
                <w:szCs w:val="24"/>
                <w:lang w:eastAsia="ru-RU"/>
              </w:rPr>
              <w:t>Требования к участникам открытого конкурса, установленные в соответствии с пунктами 1 и 2 части 1 статьи 31 Федерального закона</w:t>
            </w:r>
            <w:r w:rsidR="00CA6E4D">
              <w:rPr>
                <w:rFonts w:ascii="Times New Roman" w:eastAsia="Times New Roman" w:hAnsi="Times New Roman" w:cs="Times New Roman"/>
                <w:b/>
                <w:sz w:val="24"/>
                <w:szCs w:val="24"/>
                <w:lang w:eastAsia="ru-RU"/>
              </w:rPr>
              <w:t>:</w:t>
            </w:r>
          </w:p>
        </w:tc>
      </w:tr>
      <w:tr w:rsidR="005E11BA" w:rsidRPr="001111CA" w:rsidTr="004F538D">
        <w:trPr>
          <w:gridBefore w:val="1"/>
          <w:gridAfter w:val="3"/>
          <w:wBefore w:w="39" w:type="dxa"/>
          <w:wAfter w:w="622" w:type="dxa"/>
        </w:trPr>
        <w:tc>
          <w:tcPr>
            <w:tcW w:w="10308" w:type="dxa"/>
            <w:gridSpan w:val="7"/>
          </w:tcPr>
          <w:p w:rsidR="002440CF" w:rsidRPr="002440CF" w:rsidRDefault="002440CF" w:rsidP="00CC7662">
            <w:pPr>
              <w:pStyle w:val="a4"/>
              <w:numPr>
                <w:ilvl w:val="0"/>
                <w:numId w:val="3"/>
              </w:numPr>
              <w:spacing w:after="0" w:line="240" w:lineRule="auto"/>
              <w:ind w:left="426"/>
              <w:jc w:val="both"/>
              <w:rPr>
                <w:rFonts w:ascii="Times New Roman" w:hAnsi="Times New Roman"/>
                <w:sz w:val="24"/>
                <w:szCs w:val="24"/>
              </w:rPr>
            </w:pPr>
            <w:proofErr w:type="spellStart"/>
            <w:r w:rsidRPr="002440CF">
              <w:rPr>
                <w:rFonts w:ascii="Times New Roman" w:hAnsi="Times New Roman"/>
                <w:sz w:val="24"/>
                <w:szCs w:val="24"/>
              </w:rPr>
              <w:t>непроведение</w:t>
            </w:r>
            <w:proofErr w:type="spellEnd"/>
            <w:r w:rsidRPr="002440CF">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440CF" w:rsidRPr="002440CF" w:rsidRDefault="002440CF" w:rsidP="00CC7662">
            <w:pPr>
              <w:pStyle w:val="a4"/>
              <w:numPr>
                <w:ilvl w:val="0"/>
                <w:numId w:val="3"/>
              </w:numPr>
              <w:spacing w:after="0" w:line="240" w:lineRule="auto"/>
              <w:ind w:left="426"/>
              <w:jc w:val="both"/>
              <w:rPr>
                <w:rFonts w:ascii="Times New Roman" w:hAnsi="Times New Roman"/>
                <w:sz w:val="24"/>
                <w:szCs w:val="24"/>
              </w:rPr>
            </w:pPr>
            <w:proofErr w:type="spellStart"/>
            <w:r w:rsidRPr="002440CF">
              <w:rPr>
                <w:rFonts w:ascii="Times New Roman" w:hAnsi="Times New Roman"/>
                <w:sz w:val="24"/>
                <w:szCs w:val="24"/>
              </w:rPr>
              <w:t>неприостановление</w:t>
            </w:r>
            <w:proofErr w:type="spellEnd"/>
            <w:r w:rsidRPr="002440CF">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440CF" w:rsidRPr="002440CF" w:rsidRDefault="002440CF" w:rsidP="00CC7662">
            <w:pPr>
              <w:pStyle w:val="a4"/>
              <w:numPr>
                <w:ilvl w:val="0"/>
                <w:numId w:val="3"/>
              </w:numPr>
              <w:spacing w:after="0" w:line="240" w:lineRule="auto"/>
              <w:ind w:left="284"/>
              <w:jc w:val="both"/>
              <w:rPr>
                <w:rFonts w:ascii="Times New Roman" w:hAnsi="Times New Roman"/>
                <w:sz w:val="24"/>
                <w:szCs w:val="24"/>
              </w:rPr>
            </w:pPr>
            <w:r w:rsidRPr="002440CF">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40CF" w:rsidRPr="002440CF" w:rsidRDefault="002440CF" w:rsidP="00CC7662">
            <w:pPr>
              <w:pStyle w:val="a4"/>
              <w:numPr>
                <w:ilvl w:val="0"/>
                <w:numId w:val="3"/>
              </w:numPr>
              <w:spacing w:after="0" w:line="240" w:lineRule="auto"/>
              <w:ind w:left="284"/>
              <w:jc w:val="both"/>
              <w:rPr>
                <w:rFonts w:ascii="Times New Roman" w:hAnsi="Times New Roman"/>
                <w:sz w:val="24"/>
                <w:szCs w:val="24"/>
              </w:rPr>
            </w:pPr>
            <w:r w:rsidRPr="002440CF">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2440CF">
              <w:rPr>
                <w:rFonts w:ascii="Times New Roman" w:hAnsi="Times New Roman"/>
                <w:sz w:val="24"/>
                <w:szCs w:val="24"/>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40CF" w:rsidRPr="002440CF" w:rsidRDefault="002440CF" w:rsidP="00CC7662">
            <w:pPr>
              <w:pStyle w:val="a4"/>
              <w:numPr>
                <w:ilvl w:val="0"/>
                <w:numId w:val="3"/>
              </w:numPr>
              <w:spacing w:after="0" w:line="240" w:lineRule="auto"/>
              <w:ind w:left="284"/>
              <w:jc w:val="both"/>
              <w:rPr>
                <w:rFonts w:ascii="Times New Roman" w:hAnsi="Times New Roman"/>
                <w:sz w:val="24"/>
                <w:szCs w:val="24"/>
              </w:rPr>
            </w:pPr>
            <w:r w:rsidRPr="002440CF">
              <w:rPr>
                <w:rFonts w:ascii="Times New Roman" w:hAnsi="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40CF" w:rsidRPr="002440CF" w:rsidRDefault="002440CF" w:rsidP="00CC7662">
            <w:pPr>
              <w:pStyle w:val="a4"/>
              <w:numPr>
                <w:ilvl w:val="0"/>
                <w:numId w:val="3"/>
              </w:numPr>
              <w:spacing w:after="0" w:line="240" w:lineRule="auto"/>
              <w:ind w:left="284"/>
              <w:jc w:val="both"/>
              <w:rPr>
                <w:rFonts w:ascii="Times New Roman" w:hAnsi="Times New Roman"/>
                <w:sz w:val="24"/>
                <w:szCs w:val="24"/>
              </w:rPr>
            </w:pPr>
            <w:r w:rsidRPr="002440CF">
              <w:rPr>
                <w:rFonts w:ascii="Times New Roman" w:hAnsi="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40CF">
              <w:rPr>
                <w:rFonts w:ascii="Times New Roman" w:hAnsi="Times New Roman"/>
                <w:sz w:val="24"/>
                <w:szCs w:val="24"/>
              </w:rPr>
              <w:t>неполнородными</w:t>
            </w:r>
            <w:proofErr w:type="spellEnd"/>
            <w:r w:rsidRPr="002440CF">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E11BA" w:rsidRDefault="002440CF" w:rsidP="00CC7662">
            <w:pPr>
              <w:pStyle w:val="a4"/>
              <w:numPr>
                <w:ilvl w:val="0"/>
                <w:numId w:val="3"/>
              </w:numPr>
              <w:tabs>
                <w:tab w:val="left" w:pos="426"/>
              </w:tabs>
              <w:spacing w:after="0" w:line="240" w:lineRule="auto"/>
              <w:ind w:hanging="720"/>
              <w:jc w:val="both"/>
              <w:rPr>
                <w:rFonts w:ascii="Times New Roman" w:hAnsi="Times New Roman"/>
                <w:sz w:val="24"/>
                <w:szCs w:val="24"/>
              </w:rPr>
            </w:pPr>
            <w:r w:rsidRPr="002440CF">
              <w:rPr>
                <w:rFonts w:ascii="Times New Roman" w:hAnsi="Times New Roman"/>
                <w:sz w:val="24"/>
                <w:szCs w:val="24"/>
              </w:rPr>
              <w:t>участник закупки не является офшорной компанией.</w:t>
            </w:r>
          </w:p>
          <w:p w:rsidR="00F25E1F" w:rsidRPr="00F25E1F" w:rsidRDefault="00F25E1F" w:rsidP="00CC7662">
            <w:pPr>
              <w:pStyle w:val="a4"/>
              <w:numPr>
                <w:ilvl w:val="0"/>
                <w:numId w:val="3"/>
              </w:numPr>
              <w:spacing w:after="0" w:line="240" w:lineRule="auto"/>
              <w:ind w:left="284"/>
              <w:jc w:val="both"/>
              <w:rPr>
                <w:rFonts w:ascii="Times New Roman" w:hAnsi="Times New Roman"/>
                <w:sz w:val="24"/>
                <w:szCs w:val="24"/>
              </w:rPr>
            </w:pPr>
            <w:r w:rsidRPr="00F25E1F">
              <w:rPr>
                <w:rFonts w:ascii="Times New Roman" w:hAnsi="Times New Roman"/>
                <w:sz w:val="24"/>
                <w:szCs w:val="24"/>
              </w:rPr>
              <w:t>Не быть включенным в реестр недобросовестных поставщиков, который ведется в соответствии с Законом.</w:t>
            </w:r>
          </w:p>
          <w:p w:rsidR="00F25E1F" w:rsidRDefault="00F25E1F" w:rsidP="00CC7662">
            <w:pPr>
              <w:pStyle w:val="a4"/>
              <w:numPr>
                <w:ilvl w:val="0"/>
                <w:numId w:val="3"/>
              </w:numPr>
              <w:spacing w:after="0" w:line="240" w:lineRule="auto"/>
              <w:ind w:left="284"/>
              <w:jc w:val="both"/>
              <w:rPr>
                <w:rFonts w:ascii="Times New Roman" w:hAnsi="Times New Roman"/>
                <w:sz w:val="24"/>
                <w:szCs w:val="24"/>
              </w:rPr>
            </w:pPr>
            <w:r w:rsidRPr="00F25E1F">
              <w:rPr>
                <w:rFonts w:ascii="Times New Roman" w:hAnsi="Times New Roman"/>
                <w:sz w:val="24"/>
                <w:szCs w:val="24"/>
              </w:rPr>
              <w:t>Относиться к числу субъектов малого и среднего предпринимательства, и соответствовать критериям отнесения их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w:t>
            </w:r>
          </w:p>
          <w:p w:rsidR="00F25E1F" w:rsidRPr="002440CF" w:rsidRDefault="00F25E1F" w:rsidP="00F25E1F">
            <w:pPr>
              <w:pStyle w:val="a4"/>
              <w:tabs>
                <w:tab w:val="left" w:pos="709"/>
              </w:tabs>
              <w:spacing w:after="0" w:line="240" w:lineRule="auto"/>
              <w:jc w:val="both"/>
              <w:rPr>
                <w:rFonts w:ascii="Times New Roman" w:hAnsi="Times New Roman"/>
                <w:sz w:val="24"/>
                <w:szCs w:val="24"/>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3B6BFE">
            <w:pPr>
              <w:tabs>
                <w:tab w:val="left" w:pos="709"/>
              </w:tabs>
              <w:spacing w:after="0" w:line="240" w:lineRule="auto"/>
              <w:rPr>
                <w:rFonts w:ascii="Times New Roman" w:eastAsia="Times New Roman" w:hAnsi="Times New Roman" w:cs="Times New Roman"/>
                <w:b/>
                <w:sz w:val="24"/>
                <w:szCs w:val="24"/>
                <w:lang w:eastAsia="ru-RU"/>
              </w:rPr>
            </w:pPr>
            <w:r w:rsidRPr="001111CA">
              <w:rPr>
                <w:rFonts w:ascii="Times New Roman" w:eastAsia="Times New Roman" w:hAnsi="Times New Roman" w:cs="Times New Roman"/>
                <w:b/>
                <w:sz w:val="24"/>
                <w:szCs w:val="24"/>
                <w:lang w:eastAsia="ru-RU"/>
              </w:rPr>
              <w:lastRenderedPageBreak/>
              <w:t>1</w:t>
            </w:r>
            <w:r w:rsidR="003B6BFE">
              <w:rPr>
                <w:rFonts w:ascii="Times New Roman" w:eastAsia="Times New Roman" w:hAnsi="Times New Roman" w:cs="Times New Roman"/>
                <w:b/>
                <w:sz w:val="24"/>
                <w:szCs w:val="24"/>
                <w:lang w:eastAsia="ru-RU"/>
              </w:rPr>
              <w:t>3</w:t>
            </w:r>
            <w:r w:rsidRPr="001111CA">
              <w:rPr>
                <w:rFonts w:ascii="Times New Roman" w:eastAsia="Times New Roman" w:hAnsi="Times New Roman" w:cs="Times New Roman"/>
                <w:b/>
                <w:sz w:val="24"/>
                <w:szCs w:val="24"/>
                <w:lang w:eastAsia="ru-RU"/>
              </w:rPr>
              <w:t>.</w:t>
            </w:r>
            <w:r w:rsidRPr="003B6BFE">
              <w:rPr>
                <w:rFonts w:ascii="Times New Roman" w:eastAsia="Times New Roman" w:hAnsi="Times New Roman" w:cs="Times New Roman"/>
                <w:b/>
                <w:sz w:val="24"/>
                <w:szCs w:val="24"/>
                <w:lang w:eastAsia="ru-RU"/>
              </w:rPr>
              <w:t xml:space="preserve"> Перечень документов, которые должны быть представлены участниками открытого конкурса, в соответствии с пунктами 1 и 2 части 1 статьи 31 Федерального закона</w:t>
            </w:r>
          </w:p>
        </w:tc>
      </w:tr>
      <w:tr w:rsidR="005E11BA" w:rsidRPr="001111CA" w:rsidTr="004F538D">
        <w:trPr>
          <w:gridBefore w:val="1"/>
          <w:gridAfter w:val="3"/>
          <w:wBefore w:w="39" w:type="dxa"/>
          <w:wAfter w:w="622" w:type="dxa"/>
        </w:trPr>
        <w:tc>
          <w:tcPr>
            <w:tcW w:w="10308" w:type="dxa"/>
            <w:gridSpan w:val="7"/>
          </w:tcPr>
          <w:p w:rsidR="00296E56" w:rsidRPr="001111CA" w:rsidRDefault="00296E56" w:rsidP="00A10AB2">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документы (</w:t>
            </w:r>
            <w:r w:rsidR="00E43F1C">
              <w:rPr>
                <w:rFonts w:ascii="Times New Roman" w:eastAsia="Times New Roman" w:hAnsi="Times New Roman" w:cs="Times New Roman"/>
                <w:sz w:val="24"/>
                <w:szCs w:val="24"/>
                <w:lang w:eastAsia="ru-RU"/>
              </w:rPr>
              <w:t>копия свидетельства</w:t>
            </w:r>
            <w:r w:rsidRPr="001111CA">
              <w:rPr>
                <w:rFonts w:ascii="Times New Roman" w:eastAsia="Times New Roman" w:hAnsi="Times New Roman" w:cs="Times New Roman"/>
                <w:sz w:val="24"/>
                <w:szCs w:val="24"/>
                <w:lang w:eastAsia="ru-RU"/>
              </w:rPr>
              <w:t xml:space="preserve">), подтверждающие членство участника конкурса в саморегулируемой организации аудиторов в соответствии со ст. 19 </w:t>
            </w:r>
            <w:r w:rsidR="00A10AB2" w:rsidRPr="00A10AB2">
              <w:rPr>
                <w:rFonts w:ascii="Times New Roman" w:eastAsia="Times New Roman" w:hAnsi="Times New Roman" w:cs="Times New Roman"/>
                <w:sz w:val="24"/>
                <w:szCs w:val="24"/>
                <w:lang w:eastAsia="ru-RU"/>
              </w:rPr>
              <w:t>Федеральн</w:t>
            </w:r>
            <w:r w:rsidR="00A10AB2">
              <w:rPr>
                <w:rFonts w:ascii="Times New Roman" w:eastAsia="Times New Roman" w:hAnsi="Times New Roman" w:cs="Times New Roman"/>
                <w:sz w:val="24"/>
                <w:szCs w:val="24"/>
                <w:lang w:eastAsia="ru-RU"/>
              </w:rPr>
              <w:t>ого</w:t>
            </w:r>
            <w:r w:rsidR="00A10AB2" w:rsidRPr="00A10AB2">
              <w:rPr>
                <w:rFonts w:ascii="Times New Roman" w:eastAsia="Times New Roman" w:hAnsi="Times New Roman" w:cs="Times New Roman"/>
                <w:sz w:val="24"/>
                <w:szCs w:val="24"/>
                <w:lang w:eastAsia="ru-RU"/>
              </w:rPr>
              <w:t xml:space="preserve"> закон</w:t>
            </w:r>
            <w:r w:rsidR="00A10AB2">
              <w:rPr>
                <w:rFonts w:ascii="Times New Roman" w:eastAsia="Times New Roman" w:hAnsi="Times New Roman" w:cs="Times New Roman"/>
                <w:sz w:val="24"/>
                <w:szCs w:val="24"/>
                <w:lang w:eastAsia="ru-RU"/>
              </w:rPr>
              <w:t>а</w:t>
            </w:r>
            <w:r w:rsidR="00A10AB2" w:rsidRPr="00A10AB2">
              <w:rPr>
                <w:rFonts w:ascii="Times New Roman" w:eastAsia="Times New Roman" w:hAnsi="Times New Roman" w:cs="Times New Roman"/>
                <w:sz w:val="24"/>
                <w:szCs w:val="24"/>
                <w:lang w:eastAsia="ru-RU"/>
              </w:rPr>
              <w:t xml:space="preserve"> от 30.12.2008 N 307-ФЗ</w:t>
            </w:r>
            <w:r w:rsidR="00E43F1C">
              <w:rPr>
                <w:rFonts w:ascii="Times New Roman" w:eastAsia="Times New Roman" w:hAnsi="Times New Roman" w:cs="Times New Roman"/>
                <w:sz w:val="24"/>
                <w:szCs w:val="24"/>
                <w:lang w:eastAsia="ru-RU"/>
              </w:rPr>
              <w:t xml:space="preserve"> </w:t>
            </w:r>
            <w:r w:rsidR="00A10AB2">
              <w:rPr>
                <w:rFonts w:ascii="Times New Roman" w:eastAsia="Times New Roman" w:hAnsi="Times New Roman" w:cs="Times New Roman"/>
                <w:sz w:val="24"/>
                <w:szCs w:val="24"/>
                <w:lang w:eastAsia="ru-RU"/>
              </w:rPr>
              <w:t>(ред. от 03.07.2016)</w:t>
            </w:r>
            <w:r w:rsidR="00A10AB2" w:rsidRPr="00A10AB2">
              <w:rPr>
                <w:rFonts w:ascii="Times New Roman" w:eastAsia="Times New Roman" w:hAnsi="Times New Roman" w:cs="Times New Roman"/>
                <w:sz w:val="24"/>
                <w:szCs w:val="24"/>
                <w:lang w:eastAsia="ru-RU"/>
              </w:rPr>
              <w:t>"Об аудиторской деятельности"</w:t>
            </w:r>
            <w:r w:rsidR="00A10AB2">
              <w:rPr>
                <w:rFonts w:ascii="Times New Roman" w:eastAsia="Times New Roman" w:hAnsi="Times New Roman" w:cs="Times New Roman"/>
                <w:sz w:val="24"/>
                <w:szCs w:val="24"/>
                <w:lang w:eastAsia="ru-RU"/>
              </w:rPr>
              <w:t>.</w:t>
            </w:r>
          </w:p>
          <w:p w:rsidR="00296E56" w:rsidRPr="001111CA" w:rsidRDefault="00296E56" w:rsidP="00A10AB2">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 копию квалификационного аттестата аудитора </w:t>
            </w:r>
            <w:r w:rsidR="00E43F1C">
              <w:rPr>
                <w:rFonts w:ascii="Times New Roman" w:eastAsia="Times New Roman" w:hAnsi="Times New Roman" w:cs="Times New Roman"/>
                <w:sz w:val="24"/>
                <w:szCs w:val="24"/>
                <w:lang w:eastAsia="ru-RU"/>
              </w:rPr>
              <w:t xml:space="preserve">непосредственно участвующего в проведении обязательного аудита </w:t>
            </w:r>
            <w:r w:rsidR="004D0C4D" w:rsidRPr="00132AE1">
              <w:rPr>
                <w:rFonts w:ascii="Times New Roman" w:eastAsia="Calibri" w:hAnsi="Times New Roman" w:cs="Times New Roman"/>
                <w:kern w:val="3"/>
                <w:sz w:val="24"/>
                <w:szCs w:val="24"/>
              </w:rPr>
              <w:t>некоммерческой организацией – фонд «Региональный оператор по проведению капитального ремонта многоквартирных домов Еврейской автономной области»</w:t>
            </w:r>
            <w:r w:rsidR="00E43F1C">
              <w:rPr>
                <w:rFonts w:ascii="Times New Roman" w:eastAsia="Times New Roman" w:hAnsi="Times New Roman" w:cs="Times New Roman"/>
                <w:sz w:val="24"/>
                <w:szCs w:val="24"/>
                <w:lang w:eastAsia="ru-RU"/>
              </w:rPr>
              <w:t xml:space="preserve"> </w:t>
            </w:r>
            <w:r w:rsidRPr="001111CA">
              <w:rPr>
                <w:rFonts w:ascii="Times New Roman" w:eastAsia="Times New Roman" w:hAnsi="Times New Roman" w:cs="Times New Roman"/>
                <w:sz w:val="24"/>
                <w:szCs w:val="24"/>
                <w:lang w:eastAsia="ru-RU"/>
              </w:rPr>
              <w:t xml:space="preserve">для осуществления аудиторской деятельности, выданного в соответствии со ст.11 </w:t>
            </w:r>
            <w:r w:rsidR="00A10AB2" w:rsidRPr="00A10AB2">
              <w:rPr>
                <w:rFonts w:ascii="Times New Roman" w:eastAsia="Times New Roman" w:hAnsi="Times New Roman" w:cs="Times New Roman"/>
                <w:sz w:val="24"/>
                <w:szCs w:val="24"/>
                <w:lang w:eastAsia="ru-RU"/>
              </w:rPr>
              <w:t>Федеральн</w:t>
            </w:r>
            <w:r w:rsidR="00A10AB2">
              <w:rPr>
                <w:rFonts w:ascii="Times New Roman" w:eastAsia="Times New Roman" w:hAnsi="Times New Roman" w:cs="Times New Roman"/>
                <w:sz w:val="24"/>
                <w:szCs w:val="24"/>
                <w:lang w:eastAsia="ru-RU"/>
              </w:rPr>
              <w:t>ого</w:t>
            </w:r>
            <w:r w:rsidR="00A10AB2" w:rsidRPr="00A10AB2">
              <w:rPr>
                <w:rFonts w:ascii="Times New Roman" w:eastAsia="Times New Roman" w:hAnsi="Times New Roman" w:cs="Times New Roman"/>
                <w:sz w:val="24"/>
                <w:szCs w:val="24"/>
                <w:lang w:eastAsia="ru-RU"/>
              </w:rPr>
              <w:t xml:space="preserve"> закон</w:t>
            </w:r>
            <w:r w:rsidR="00A10AB2">
              <w:rPr>
                <w:rFonts w:ascii="Times New Roman" w:eastAsia="Times New Roman" w:hAnsi="Times New Roman" w:cs="Times New Roman"/>
                <w:sz w:val="24"/>
                <w:szCs w:val="24"/>
                <w:lang w:eastAsia="ru-RU"/>
              </w:rPr>
              <w:t>а</w:t>
            </w:r>
            <w:r w:rsidR="00A10AB2" w:rsidRPr="00A10AB2">
              <w:rPr>
                <w:rFonts w:ascii="Times New Roman" w:eastAsia="Times New Roman" w:hAnsi="Times New Roman" w:cs="Times New Roman"/>
                <w:sz w:val="24"/>
                <w:szCs w:val="24"/>
                <w:lang w:eastAsia="ru-RU"/>
              </w:rPr>
              <w:t xml:space="preserve"> </w:t>
            </w:r>
            <w:r w:rsidR="00A10AB2">
              <w:rPr>
                <w:rFonts w:ascii="Times New Roman" w:eastAsia="Times New Roman" w:hAnsi="Times New Roman" w:cs="Times New Roman"/>
                <w:sz w:val="24"/>
                <w:szCs w:val="24"/>
                <w:lang w:eastAsia="ru-RU"/>
              </w:rPr>
              <w:t>от 30.12.2008 N 307-ФЗ (ред. от 03.07.2016)</w:t>
            </w:r>
            <w:r w:rsidR="00A10AB2" w:rsidRPr="00A10AB2">
              <w:rPr>
                <w:rFonts w:ascii="Times New Roman" w:eastAsia="Times New Roman" w:hAnsi="Times New Roman" w:cs="Times New Roman"/>
                <w:sz w:val="24"/>
                <w:szCs w:val="24"/>
                <w:lang w:eastAsia="ru-RU"/>
              </w:rPr>
              <w:t>"Об аудиторской деятельности"</w:t>
            </w:r>
            <w:r w:rsidRPr="001111CA">
              <w:rPr>
                <w:rFonts w:ascii="Times New Roman" w:eastAsia="Times New Roman" w:hAnsi="Times New Roman" w:cs="Times New Roman"/>
                <w:sz w:val="24"/>
                <w:szCs w:val="24"/>
                <w:lang w:eastAsia="ru-RU"/>
              </w:rPr>
              <w:t xml:space="preserve">, сведения о котором подтверждены в соответствии со ст.19 </w:t>
            </w:r>
            <w:r w:rsidR="00A10AB2" w:rsidRPr="00A10AB2">
              <w:rPr>
                <w:rFonts w:ascii="Times New Roman" w:eastAsia="Times New Roman" w:hAnsi="Times New Roman" w:cs="Times New Roman"/>
                <w:sz w:val="24"/>
                <w:szCs w:val="24"/>
                <w:lang w:eastAsia="ru-RU"/>
              </w:rPr>
              <w:t>Федеральн</w:t>
            </w:r>
            <w:r w:rsidR="00A10AB2">
              <w:rPr>
                <w:rFonts w:ascii="Times New Roman" w:eastAsia="Times New Roman" w:hAnsi="Times New Roman" w:cs="Times New Roman"/>
                <w:sz w:val="24"/>
                <w:szCs w:val="24"/>
                <w:lang w:eastAsia="ru-RU"/>
              </w:rPr>
              <w:t>ого</w:t>
            </w:r>
            <w:r w:rsidR="00A10AB2" w:rsidRPr="00A10AB2">
              <w:rPr>
                <w:rFonts w:ascii="Times New Roman" w:eastAsia="Times New Roman" w:hAnsi="Times New Roman" w:cs="Times New Roman"/>
                <w:sz w:val="24"/>
                <w:szCs w:val="24"/>
                <w:lang w:eastAsia="ru-RU"/>
              </w:rPr>
              <w:t xml:space="preserve"> закон</w:t>
            </w:r>
            <w:r w:rsidR="00A10AB2">
              <w:rPr>
                <w:rFonts w:ascii="Times New Roman" w:eastAsia="Times New Roman" w:hAnsi="Times New Roman" w:cs="Times New Roman"/>
                <w:sz w:val="24"/>
                <w:szCs w:val="24"/>
                <w:lang w:eastAsia="ru-RU"/>
              </w:rPr>
              <w:t>а</w:t>
            </w:r>
            <w:r w:rsidR="00A10AB2" w:rsidRPr="00A10AB2">
              <w:rPr>
                <w:rFonts w:ascii="Times New Roman" w:eastAsia="Times New Roman" w:hAnsi="Times New Roman" w:cs="Times New Roman"/>
                <w:sz w:val="24"/>
                <w:szCs w:val="24"/>
                <w:lang w:eastAsia="ru-RU"/>
              </w:rPr>
              <w:t xml:space="preserve"> </w:t>
            </w:r>
            <w:r w:rsidR="00A10AB2">
              <w:rPr>
                <w:rFonts w:ascii="Times New Roman" w:eastAsia="Times New Roman" w:hAnsi="Times New Roman" w:cs="Times New Roman"/>
                <w:sz w:val="24"/>
                <w:szCs w:val="24"/>
                <w:lang w:eastAsia="ru-RU"/>
              </w:rPr>
              <w:t>от 30.12.2008 N 307-ФЗ (ред. от 03.07.2016)</w:t>
            </w:r>
            <w:r w:rsidR="00A10AB2" w:rsidRPr="00A10AB2">
              <w:rPr>
                <w:rFonts w:ascii="Times New Roman" w:eastAsia="Times New Roman" w:hAnsi="Times New Roman" w:cs="Times New Roman"/>
                <w:sz w:val="24"/>
                <w:szCs w:val="24"/>
                <w:lang w:eastAsia="ru-RU"/>
              </w:rPr>
              <w:t>"Об аудиторской деятельности"</w:t>
            </w:r>
            <w:r w:rsidRPr="001111CA">
              <w:rPr>
                <w:rFonts w:ascii="Times New Roman" w:eastAsia="Times New Roman" w:hAnsi="Times New Roman" w:cs="Times New Roman"/>
                <w:sz w:val="24"/>
                <w:szCs w:val="24"/>
                <w:lang w:eastAsia="ru-RU"/>
              </w:rPr>
              <w:t>, заверенную участником конкурса</w:t>
            </w:r>
            <w:r w:rsidR="00A10AB2">
              <w:rPr>
                <w:rFonts w:ascii="Times New Roman" w:eastAsia="Times New Roman" w:hAnsi="Times New Roman" w:cs="Times New Roman"/>
                <w:sz w:val="24"/>
                <w:szCs w:val="24"/>
                <w:lang w:eastAsia="ru-RU"/>
              </w:rPr>
              <w:t>.</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Правомочность участника закупки заключать контракт подтверждается формой заявки на участие в открытом конкурсе.</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CA6E4D">
            <w:pPr>
              <w:tabs>
                <w:tab w:val="left" w:pos="0"/>
              </w:tabs>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b/>
                <w:sz w:val="24"/>
                <w:szCs w:val="24"/>
                <w:lang w:eastAsia="ru-RU"/>
              </w:rPr>
              <w:t>1</w:t>
            </w:r>
            <w:r w:rsidR="00CA6E4D">
              <w:rPr>
                <w:rFonts w:ascii="Times New Roman" w:eastAsia="Times New Roman" w:hAnsi="Times New Roman" w:cs="Times New Roman"/>
                <w:b/>
                <w:sz w:val="24"/>
                <w:szCs w:val="24"/>
                <w:lang w:eastAsia="ru-RU"/>
              </w:rPr>
              <w:t>4</w:t>
            </w:r>
            <w:r w:rsidRPr="001111CA">
              <w:rPr>
                <w:rFonts w:ascii="Times New Roman" w:eastAsia="Times New Roman" w:hAnsi="Times New Roman" w:cs="Times New Roman"/>
                <w:b/>
                <w:sz w:val="24"/>
                <w:szCs w:val="24"/>
                <w:lang w:eastAsia="ru-RU"/>
              </w:rPr>
              <w:t xml:space="preserve">. </w:t>
            </w:r>
            <w:r w:rsidRPr="001111CA">
              <w:rPr>
                <w:rFonts w:ascii="Times New Roman" w:eastAsia="Times New Roman" w:hAnsi="Times New Roman" w:cs="Times New Roman"/>
                <w:b/>
                <w:i/>
                <w:sz w:val="24"/>
                <w:szCs w:val="24"/>
                <w:lang w:eastAsia="ru-RU"/>
              </w:rPr>
              <w:t>Требования к участникам открытого конкурса, установленные в соответствии с частью 2 статьи 31 Федерального закона</w:t>
            </w:r>
          </w:p>
        </w:tc>
      </w:tr>
      <w:tr w:rsidR="005E11BA" w:rsidRPr="001111CA" w:rsidTr="004F538D">
        <w:trPr>
          <w:gridBefore w:val="1"/>
          <w:gridAfter w:val="3"/>
          <w:wBefore w:w="39" w:type="dxa"/>
          <w:wAfter w:w="622" w:type="dxa"/>
        </w:trPr>
        <w:tc>
          <w:tcPr>
            <w:tcW w:w="10308" w:type="dxa"/>
            <w:gridSpan w:val="7"/>
          </w:tcPr>
          <w:p w:rsidR="00601C3F" w:rsidRDefault="005E11BA" w:rsidP="00601C3F">
            <w:pPr>
              <w:tabs>
                <w:tab w:val="left" w:pos="360"/>
              </w:tabs>
              <w:spacing w:after="0" w:line="240" w:lineRule="auto"/>
              <w:jc w:val="both"/>
              <w:rPr>
                <w:rFonts w:ascii="Times New Roman" w:hAnsi="Times New Roman"/>
                <w:sz w:val="24"/>
                <w:szCs w:val="24"/>
              </w:rPr>
            </w:pPr>
            <w:r w:rsidRPr="00601C3F">
              <w:rPr>
                <w:rFonts w:ascii="Times New Roman" w:hAnsi="Times New Roman"/>
                <w:sz w:val="24"/>
                <w:szCs w:val="24"/>
              </w:rPr>
              <w:t>Не установлены</w:t>
            </w:r>
            <w:r w:rsidR="00601C3F">
              <w:rPr>
                <w:rFonts w:ascii="Times New Roman" w:hAnsi="Times New Roman"/>
                <w:sz w:val="24"/>
                <w:szCs w:val="24"/>
              </w:rPr>
              <w:t>.</w:t>
            </w:r>
          </w:p>
          <w:p w:rsidR="00601C3F" w:rsidRDefault="00601C3F" w:rsidP="00601C3F">
            <w:pPr>
              <w:tabs>
                <w:tab w:val="left" w:pos="360"/>
              </w:tabs>
              <w:spacing w:after="0" w:line="240" w:lineRule="auto"/>
              <w:jc w:val="both"/>
              <w:rPr>
                <w:rFonts w:ascii="Times New Roman" w:eastAsia="Times New Roman" w:hAnsi="Times New Roman" w:cs="Times New Roman"/>
                <w:b/>
                <w:i/>
                <w:sz w:val="24"/>
                <w:szCs w:val="24"/>
                <w:lang w:eastAsia="ru-RU"/>
              </w:rPr>
            </w:pPr>
            <w:r w:rsidRPr="001111CA">
              <w:rPr>
                <w:rFonts w:ascii="Times New Roman" w:eastAsia="Times New Roman" w:hAnsi="Times New Roman" w:cs="Times New Roman"/>
                <w:b/>
                <w:i/>
                <w:sz w:val="24"/>
                <w:szCs w:val="24"/>
                <w:lang w:eastAsia="ru-RU"/>
              </w:rPr>
              <w:t xml:space="preserve">Требования к участникам открытого конкурса, установленные в соответствии с частью </w:t>
            </w:r>
            <w:r>
              <w:rPr>
                <w:rFonts w:ascii="Times New Roman" w:eastAsia="Times New Roman" w:hAnsi="Times New Roman" w:cs="Times New Roman"/>
                <w:b/>
                <w:i/>
                <w:sz w:val="24"/>
                <w:szCs w:val="24"/>
                <w:lang w:eastAsia="ru-RU"/>
              </w:rPr>
              <w:t>3</w:t>
            </w:r>
            <w:r w:rsidRPr="001111CA">
              <w:rPr>
                <w:rFonts w:ascii="Times New Roman" w:eastAsia="Times New Roman" w:hAnsi="Times New Roman" w:cs="Times New Roman"/>
                <w:b/>
                <w:i/>
                <w:sz w:val="24"/>
                <w:szCs w:val="24"/>
                <w:lang w:eastAsia="ru-RU"/>
              </w:rPr>
              <w:t xml:space="preserve"> статьи 3</w:t>
            </w:r>
            <w:r>
              <w:rPr>
                <w:rFonts w:ascii="Times New Roman" w:eastAsia="Times New Roman" w:hAnsi="Times New Roman" w:cs="Times New Roman"/>
                <w:b/>
                <w:i/>
                <w:sz w:val="24"/>
                <w:szCs w:val="24"/>
                <w:lang w:eastAsia="ru-RU"/>
              </w:rPr>
              <w:t>0</w:t>
            </w:r>
            <w:r w:rsidRPr="001111CA">
              <w:rPr>
                <w:rFonts w:ascii="Times New Roman" w:eastAsia="Times New Roman" w:hAnsi="Times New Roman" w:cs="Times New Roman"/>
                <w:b/>
                <w:i/>
                <w:sz w:val="24"/>
                <w:szCs w:val="24"/>
                <w:lang w:eastAsia="ru-RU"/>
              </w:rPr>
              <w:t xml:space="preserve"> Федерального закона</w:t>
            </w:r>
          </w:p>
          <w:p w:rsidR="00601C3F" w:rsidRPr="00601C3F" w:rsidRDefault="004D0C4D" w:rsidP="00601C3F">
            <w:pPr>
              <w:tabs>
                <w:tab w:val="left" w:pos="360"/>
              </w:tabs>
              <w:spacing w:after="0" w:line="240" w:lineRule="auto"/>
              <w:jc w:val="both"/>
              <w:rPr>
                <w:rFonts w:ascii="Times New Roman" w:hAnsi="Times New Roman"/>
                <w:sz w:val="24"/>
                <w:szCs w:val="24"/>
              </w:rPr>
            </w:pPr>
            <w:r w:rsidRPr="00816B9D">
              <w:rPr>
                <w:rFonts w:ascii="Times New Roman" w:hAnsi="Times New Roman" w:cs="Times New Roman"/>
                <w:sz w:val="24"/>
                <w:szCs w:val="24"/>
              </w:rPr>
              <w:lastRenderedPageBreak/>
              <w:t>Закупка осуществляется у субъектов малого предпринимательства, социально ориентированных некоммерческих организаций</w:t>
            </w:r>
            <w:r>
              <w:rPr>
                <w:rFonts w:ascii="Times New Roman" w:hAnsi="Times New Roman" w:cs="Times New Roman"/>
                <w:sz w:val="24"/>
                <w:szCs w:val="24"/>
              </w:rPr>
              <w:t>.</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406602">
            <w:pPr>
              <w:spacing w:after="0" w:line="240" w:lineRule="auto"/>
              <w:contextualSpacing/>
              <w:rPr>
                <w:rFonts w:ascii="Times New Roman" w:eastAsia="Calibri" w:hAnsi="Times New Roman" w:cs="Times New Roman"/>
                <w:b/>
                <w:sz w:val="24"/>
                <w:szCs w:val="24"/>
              </w:rPr>
            </w:pPr>
            <w:r w:rsidRPr="001111CA">
              <w:rPr>
                <w:rFonts w:ascii="Times New Roman" w:eastAsia="Calibri" w:hAnsi="Times New Roman" w:cs="Times New Roman"/>
                <w:b/>
                <w:sz w:val="24"/>
                <w:szCs w:val="24"/>
              </w:rPr>
              <w:lastRenderedPageBreak/>
              <w:t>1</w:t>
            </w:r>
            <w:r w:rsidR="00406602">
              <w:rPr>
                <w:rFonts w:ascii="Times New Roman" w:eastAsia="Calibri" w:hAnsi="Times New Roman" w:cs="Times New Roman"/>
                <w:b/>
                <w:sz w:val="24"/>
                <w:szCs w:val="24"/>
              </w:rPr>
              <w:t>5</w:t>
            </w:r>
            <w:r w:rsidRPr="001111CA">
              <w:rPr>
                <w:rFonts w:ascii="Times New Roman" w:eastAsia="Calibri" w:hAnsi="Times New Roman" w:cs="Times New Roman"/>
                <w:b/>
                <w:sz w:val="24"/>
                <w:szCs w:val="24"/>
              </w:rPr>
              <w:t xml:space="preserve">. </w:t>
            </w:r>
            <w:r w:rsidRPr="001111CA">
              <w:rPr>
                <w:rFonts w:ascii="Times New Roman" w:eastAsia="Calibri" w:hAnsi="Times New Roman" w:cs="Times New Roman"/>
                <w:b/>
                <w:i/>
                <w:sz w:val="24"/>
                <w:szCs w:val="24"/>
              </w:rPr>
              <w:t>Требования к содержанию</w:t>
            </w:r>
            <w:r w:rsidR="00406602">
              <w:rPr>
                <w:rFonts w:ascii="Times New Roman" w:eastAsia="Calibri" w:hAnsi="Times New Roman" w:cs="Times New Roman"/>
                <w:b/>
                <w:i/>
                <w:sz w:val="24"/>
                <w:szCs w:val="24"/>
              </w:rPr>
              <w:t xml:space="preserve"> </w:t>
            </w:r>
            <w:r w:rsidR="00B07123">
              <w:rPr>
                <w:rFonts w:ascii="Times New Roman" w:eastAsia="Calibri" w:hAnsi="Times New Roman" w:cs="Times New Roman"/>
                <w:b/>
                <w:i/>
                <w:sz w:val="24"/>
                <w:szCs w:val="24"/>
              </w:rPr>
              <w:t>заявки</w:t>
            </w:r>
            <w:r w:rsidRPr="001111CA">
              <w:rPr>
                <w:rFonts w:ascii="Times New Roman" w:eastAsia="Calibri" w:hAnsi="Times New Roman" w:cs="Times New Roman"/>
                <w:b/>
                <w:i/>
                <w:sz w:val="24"/>
                <w:szCs w:val="24"/>
              </w:rPr>
              <w:t xml:space="preserve"> на участие в открытом конкурсе</w:t>
            </w:r>
          </w:p>
          <w:p w:rsidR="005E11BA" w:rsidRPr="001111CA" w:rsidRDefault="005E11BA" w:rsidP="005E11BA">
            <w:pPr>
              <w:spacing w:after="0" w:line="240" w:lineRule="auto"/>
              <w:ind w:left="360"/>
              <w:contextualSpacing/>
              <w:jc w:val="both"/>
              <w:rPr>
                <w:rFonts w:ascii="Times New Roman" w:eastAsia="Calibri" w:hAnsi="Times New Roman" w:cs="Times New Roman"/>
                <w:b/>
                <w:sz w:val="24"/>
                <w:szCs w:val="24"/>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406602">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
                <w:sz w:val="24"/>
                <w:szCs w:val="24"/>
              </w:rPr>
              <w:t>1</w:t>
            </w:r>
            <w:r w:rsidR="00406602">
              <w:rPr>
                <w:rFonts w:ascii="Times New Roman" w:eastAsia="Calibri" w:hAnsi="Times New Roman" w:cs="Times New Roman"/>
                <w:b/>
                <w:sz w:val="24"/>
                <w:szCs w:val="24"/>
              </w:rPr>
              <w:t>5</w:t>
            </w:r>
            <w:r w:rsidRPr="001111CA">
              <w:rPr>
                <w:rFonts w:ascii="Times New Roman" w:eastAsia="Calibri" w:hAnsi="Times New Roman" w:cs="Times New Roman"/>
                <w:b/>
                <w:sz w:val="24"/>
                <w:szCs w:val="24"/>
              </w:rPr>
              <w:t>.1.</w:t>
            </w:r>
            <w:r w:rsidRPr="001111CA">
              <w:rPr>
                <w:rFonts w:ascii="Times New Roman" w:eastAsia="Calibri" w:hAnsi="Times New Roman" w:cs="Times New Roman"/>
                <w:sz w:val="24"/>
                <w:szCs w:val="24"/>
              </w:rPr>
              <w:t> </w:t>
            </w:r>
            <w:r w:rsidRPr="001111CA">
              <w:rPr>
                <w:rFonts w:ascii="Times New Roman" w:eastAsia="Calibri" w:hAnsi="Times New Roman" w:cs="Times New Roman"/>
                <w:b/>
                <w:sz w:val="24"/>
                <w:szCs w:val="24"/>
              </w:rPr>
              <w:t xml:space="preserve">Форма подачи заявки на участие в открытом конкурсе - </w:t>
            </w:r>
            <w:r w:rsidRPr="001111CA">
              <w:rPr>
                <w:rFonts w:ascii="Times New Roman" w:eastAsia="Calibri" w:hAnsi="Times New Roman" w:cs="Times New Roman"/>
                <w:sz w:val="24"/>
                <w:szCs w:val="24"/>
              </w:rPr>
              <w:t xml:space="preserve">участник открытого конкурса подает заявку на участие в открытом конкурсе в письменной форме согласно Приложению № 2 к настоящей конкурсной документации </w:t>
            </w:r>
            <w:r w:rsidRPr="001111CA">
              <w:rPr>
                <w:rFonts w:ascii="Times New Roman" w:eastAsia="Calibri" w:hAnsi="Times New Roman" w:cs="Times New Roman"/>
                <w:bCs/>
                <w:sz w:val="24"/>
                <w:szCs w:val="24"/>
              </w:rPr>
              <w:t xml:space="preserve">в запечатанном конверте </w:t>
            </w:r>
            <w:r w:rsidRPr="001111CA">
              <w:rPr>
                <w:rFonts w:ascii="Times New Roman" w:eastAsia="Calibri" w:hAnsi="Times New Roman" w:cs="Times New Roman"/>
                <w:sz w:val="24"/>
                <w:szCs w:val="24"/>
              </w:rPr>
              <w:t>(см. Рисунок № 1)</w:t>
            </w:r>
            <w:r w:rsidRPr="001111CA">
              <w:rPr>
                <w:rFonts w:ascii="Times New Roman" w:eastAsia="Calibri" w:hAnsi="Times New Roman" w:cs="Times New Roman"/>
                <w:bCs/>
                <w:sz w:val="24"/>
                <w:szCs w:val="24"/>
              </w:rPr>
              <w:t>. При этом на таком конверте указывается наименование открытого конкурса, на участие в котором подается данная заявка. Участник открытого конкурса вправе не указывать на таком конверте свое фирменное наименование, почтовый адрес.</w:t>
            </w:r>
          </w:p>
          <w:p w:rsidR="005E11BA" w:rsidRPr="001111CA" w:rsidRDefault="005E11BA" w:rsidP="005E11BA">
            <w:pPr>
              <w:autoSpaceDE w:val="0"/>
              <w:autoSpaceDN w:val="0"/>
              <w:adjustRightInd w:val="0"/>
              <w:spacing w:after="0" w:line="240" w:lineRule="auto"/>
              <w:ind w:firstLine="792"/>
              <w:jc w:val="right"/>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   Рисунок № 1</w:t>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6942"/>
            </w:tblGrid>
            <w:tr w:rsidR="005E11BA" w:rsidRPr="001111CA" w:rsidTr="00CC7662">
              <w:trPr>
                <w:trHeight w:val="693"/>
              </w:trPr>
              <w:tc>
                <w:tcPr>
                  <w:tcW w:w="10087" w:type="dxa"/>
                  <w:gridSpan w:val="2"/>
                </w:tcPr>
                <w:p w:rsidR="005E11BA" w:rsidRPr="001111CA" w:rsidRDefault="005E11BA" w:rsidP="005E11BA">
                  <w:pPr>
                    <w:suppressAutoHyphens/>
                    <w:spacing w:after="0" w:line="240" w:lineRule="auto"/>
                    <w:jc w:val="center"/>
                    <w:rPr>
                      <w:rFonts w:ascii="Times New Roman" w:eastAsia="Times New Roman" w:hAnsi="Times New Roman" w:cs="Times New Roman"/>
                      <w:bCs/>
                      <w:sz w:val="24"/>
                      <w:szCs w:val="24"/>
                      <w:lang w:eastAsia="ru-RU"/>
                    </w:rPr>
                  </w:pPr>
                  <w:r w:rsidRPr="001111CA">
                    <w:rPr>
                      <w:rFonts w:ascii="Times New Roman" w:eastAsia="Times New Roman" w:hAnsi="Times New Roman" w:cs="Times New Roman"/>
                      <w:bCs/>
                      <w:sz w:val="24"/>
                      <w:szCs w:val="24"/>
                      <w:lang w:eastAsia="ru-RU"/>
                    </w:rPr>
                    <w:t>ЗАЯВКА</w:t>
                  </w:r>
                </w:p>
                <w:p w:rsidR="005E11BA" w:rsidRPr="001111CA" w:rsidRDefault="005E11BA" w:rsidP="005E11BA">
                  <w:pPr>
                    <w:suppressAutoHyphens/>
                    <w:spacing w:after="0" w:line="240" w:lineRule="auto"/>
                    <w:jc w:val="center"/>
                    <w:rPr>
                      <w:rFonts w:ascii="Times New Roman" w:eastAsia="Times New Roman" w:hAnsi="Times New Roman" w:cs="Times New Roman"/>
                      <w:bCs/>
                      <w:sz w:val="24"/>
                      <w:szCs w:val="24"/>
                      <w:lang w:eastAsia="ru-RU"/>
                    </w:rPr>
                  </w:pPr>
                  <w:r w:rsidRPr="001111CA">
                    <w:rPr>
                      <w:rFonts w:ascii="Times New Roman" w:eastAsia="Times New Roman" w:hAnsi="Times New Roman" w:cs="Times New Roman"/>
                      <w:bCs/>
                      <w:sz w:val="24"/>
                      <w:szCs w:val="24"/>
                      <w:lang w:eastAsia="ru-RU"/>
                    </w:rPr>
                    <w:t>НА УЧАСТИЕ В ОТКРЫТОМ КОНКУРСЕ</w:t>
                  </w:r>
                </w:p>
              </w:tc>
            </w:tr>
            <w:tr w:rsidR="005E11BA" w:rsidRPr="001111CA" w:rsidTr="00CC7662">
              <w:trPr>
                <w:trHeight w:val="350"/>
              </w:trPr>
              <w:tc>
                <w:tcPr>
                  <w:tcW w:w="3145" w:type="dxa"/>
                  <w:vAlign w:val="center"/>
                </w:tcPr>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bCs/>
                      <w:sz w:val="24"/>
                      <w:szCs w:val="24"/>
                      <w:lang w:eastAsia="ru-RU"/>
                    </w:rPr>
                    <w:t xml:space="preserve">Наименование </w:t>
                  </w:r>
                  <w:r w:rsidRPr="001111CA">
                    <w:rPr>
                      <w:rFonts w:ascii="Times New Roman" w:eastAsia="Times New Roman" w:hAnsi="Times New Roman" w:cs="Times New Roman"/>
                      <w:sz w:val="24"/>
                      <w:szCs w:val="24"/>
                      <w:lang w:eastAsia="ru-RU"/>
                    </w:rPr>
                    <w:t>открытого конкурса</w:t>
                  </w:r>
                </w:p>
              </w:tc>
              <w:tc>
                <w:tcPr>
                  <w:tcW w:w="6942" w:type="dxa"/>
                  <w:vAlign w:val="center"/>
                </w:tcPr>
                <w:p w:rsidR="005E11BA" w:rsidRPr="001111CA" w:rsidRDefault="005E11BA" w:rsidP="005E11BA">
                  <w:pPr>
                    <w:spacing w:after="0" w:line="240" w:lineRule="auto"/>
                    <w:jc w:val="both"/>
                    <w:rPr>
                      <w:rFonts w:ascii="Times New Roman" w:eastAsia="Times New Roman" w:hAnsi="Times New Roman" w:cs="Times New Roman"/>
                      <w:sz w:val="24"/>
                      <w:szCs w:val="24"/>
                      <w:lang w:eastAsia="ru-RU"/>
                    </w:rPr>
                  </w:pPr>
                </w:p>
              </w:tc>
            </w:tr>
            <w:tr w:rsidR="005E11BA" w:rsidRPr="001111CA" w:rsidTr="00CC7662">
              <w:trPr>
                <w:trHeight w:val="145"/>
              </w:trPr>
              <w:tc>
                <w:tcPr>
                  <w:tcW w:w="3145" w:type="dxa"/>
                  <w:vAlign w:val="center"/>
                </w:tcPr>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111CA">
                    <w:rPr>
                      <w:rFonts w:ascii="Times New Roman" w:eastAsia="Times New Roman" w:hAnsi="Times New Roman" w:cs="Times New Roman"/>
                      <w:bCs/>
                      <w:sz w:val="24"/>
                      <w:szCs w:val="24"/>
                      <w:lang w:eastAsia="ru-RU"/>
                    </w:rPr>
                    <w:t>Кому</w:t>
                  </w:r>
                </w:p>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6942" w:type="dxa"/>
                </w:tcPr>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5E11BA" w:rsidRPr="001111CA" w:rsidTr="00CC7662">
              <w:trPr>
                <w:trHeight w:val="145"/>
              </w:trPr>
              <w:tc>
                <w:tcPr>
                  <w:tcW w:w="3145" w:type="dxa"/>
                  <w:vAlign w:val="center"/>
                </w:tcPr>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111CA">
                    <w:rPr>
                      <w:rFonts w:ascii="Times New Roman" w:eastAsia="Times New Roman" w:hAnsi="Times New Roman" w:cs="Times New Roman"/>
                      <w:bCs/>
                      <w:sz w:val="24"/>
                      <w:szCs w:val="24"/>
                      <w:lang w:eastAsia="ru-RU"/>
                    </w:rPr>
                    <w:t>От кого</w:t>
                  </w:r>
                </w:p>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6942" w:type="dxa"/>
                </w:tcPr>
                <w:p w:rsidR="005E11BA" w:rsidRPr="001111CA" w:rsidRDefault="005E11BA" w:rsidP="005E11BA">
                  <w:pPr>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1111CA">
                    <w:rPr>
                      <w:rFonts w:ascii="Times New Roman" w:eastAsia="Times New Roman" w:hAnsi="Times New Roman" w:cs="Times New Roman"/>
                      <w:i/>
                      <w:sz w:val="24"/>
                      <w:szCs w:val="24"/>
                      <w:lang w:eastAsia="ru-RU"/>
                    </w:rPr>
                    <w:t>(наименование, почтовый адрес юридического лица)</w:t>
                  </w:r>
                </w:p>
              </w:tc>
            </w:tr>
          </w:tbl>
          <w:p w:rsidR="005E11BA" w:rsidRPr="001111CA" w:rsidRDefault="005E11BA" w:rsidP="005E11BA">
            <w:pPr>
              <w:autoSpaceDE w:val="0"/>
              <w:autoSpaceDN w:val="0"/>
              <w:adjustRightInd w:val="0"/>
              <w:spacing w:after="0" w:line="240" w:lineRule="auto"/>
              <w:ind w:left="34"/>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Заявки в форме электронного документа не подаются и не принимаются.</w:t>
            </w:r>
          </w:p>
          <w:p w:rsidR="005E11BA" w:rsidRPr="001111CA" w:rsidRDefault="005E11BA" w:rsidP="005E11BA">
            <w:pPr>
              <w:autoSpaceDE w:val="0"/>
              <w:autoSpaceDN w:val="0"/>
              <w:adjustRightInd w:val="0"/>
              <w:spacing w:after="0" w:line="240" w:lineRule="auto"/>
              <w:ind w:left="34"/>
              <w:jc w:val="both"/>
              <w:rPr>
                <w:rFonts w:ascii="Times New Roman" w:eastAsia="Calibri" w:hAnsi="Times New Roman" w:cs="Times New Roman"/>
                <w:sz w:val="24"/>
                <w:szCs w:val="24"/>
              </w:rPr>
            </w:pPr>
          </w:p>
          <w:p w:rsidR="005E11BA" w:rsidRPr="001111CA" w:rsidRDefault="005E11BA" w:rsidP="005E11BA">
            <w:pPr>
              <w:autoSpaceDE w:val="0"/>
              <w:autoSpaceDN w:val="0"/>
              <w:adjustRightInd w:val="0"/>
              <w:spacing w:after="0" w:line="240" w:lineRule="auto"/>
              <w:ind w:left="34"/>
              <w:jc w:val="both"/>
              <w:rPr>
                <w:rFonts w:ascii="Times New Roman" w:eastAsia="Calibri" w:hAnsi="Times New Roman" w:cs="Times New Roman"/>
                <w:b/>
                <w:sz w:val="24"/>
                <w:szCs w:val="24"/>
              </w:rPr>
            </w:pPr>
            <w:r w:rsidRPr="001111CA">
              <w:rPr>
                <w:rFonts w:ascii="Times New Roman" w:eastAsia="Calibri" w:hAnsi="Times New Roman" w:cs="Times New Roman"/>
                <w:b/>
                <w:sz w:val="24"/>
                <w:szCs w:val="24"/>
              </w:rPr>
              <w:t>1</w:t>
            </w:r>
            <w:r w:rsidR="00406602">
              <w:rPr>
                <w:rFonts w:ascii="Times New Roman" w:eastAsia="Calibri" w:hAnsi="Times New Roman" w:cs="Times New Roman"/>
                <w:b/>
                <w:sz w:val="24"/>
                <w:szCs w:val="24"/>
              </w:rPr>
              <w:t>5</w:t>
            </w:r>
            <w:r w:rsidRPr="001111CA">
              <w:rPr>
                <w:rFonts w:ascii="Times New Roman" w:eastAsia="Calibri" w:hAnsi="Times New Roman" w:cs="Times New Roman"/>
                <w:b/>
                <w:sz w:val="24"/>
                <w:szCs w:val="24"/>
              </w:rPr>
              <w:t>.2.</w:t>
            </w:r>
            <w:r w:rsidRPr="001111CA">
              <w:rPr>
                <w:rFonts w:ascii="Times New Roman" w:eastAsia="Calibri" w:hAnsi="Times New Roman" w:cs="Times New Roman"/>
                <w:sz w:val="24"/>
                <w:szCs w:val="24"/>
              </w:rPr>
              <w:t> </w:t>
            </w:r>
            <w:r w:rsidRPr="001111CA">
              <w:rPr>
                <w:rFonts w:ascii="Times New Roman" w:eastAsia="Calibri" w:hAnsi="Times New Roman" w:cs="Times New Roman"/>
                <w:b/>
                <w:sz w:val="24"/>
                <w:szCs w:val="24"/>
              </w:rPr>
              <w:t>Требования к содержанию заявки на участие в открытом конкурсе:</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
                <w:bCs/>
                <w:sz w:val="24"/>
                <w:szCs w:val="24"/>
              </w:rPr>
              <w:t>1</w:t>
            </w:r>
            <w:r w:rsidR="00406602">
              <w:rPr>
                <w:rFonts w:ascii="Times New Roman" w:eastAsia="Calibri" w:hAnsi="Times New Roman" w:cs="Times New Roman"/>
                <w:b/>
                <w:bCs/>
                <w:sz w:val="24"/>
                <w:szCs w:val="24"/>
              </w:rPr>
              <w:t>5</w:t>
            </w:r>
            <w:r w:rsidRPr="001111CA">
              <w:rPr>
                <w:rFonts w:ascii="Times New Roman" w:eastAsia="Calibri" w:hAnsi="Times New Roman" w:cs="Times New Roman"/>
                <w:b/>
                <w:bCs/>
                <w:sz w:val="24"/>
                <w:szCs w:val="24"/>
              </w:rPr>
              <w:t>.2.1. </w:t>
            </w:r>
            <w:r w:rsidRPr="001111CA">
              <w:rPr>
                <w:rFonts w:ascii="Times New Roman" w:eastAsia="Calibri" w:hAnsi="Times New Roman" w:cs="Times New Roman"/>
                <w:bCs/>
                <w:sz w:val="24"/>
                <w:szCs w:val="24"/>
              </w:rPr>
              <w:t>Заявка на участие в открытом конкурсе должна содержать следующую информацию и документы об участнике открытого конкурса:</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Cs/>
                <w:sz w:val="24"/>
                <w:szCs w:val="24"/>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r w:rsidR="00E43F1C">
              <w:rPr>
                <w:rFonts w:ascii="Times New Roman" w:eastAsia="Calibri" w:hAnsi="Times New Roman" w:cs="Times New Roman"/>
                <w:bCs/>
                <w:sz w:val="24"/>
                <w:szCs w:val="24"/>
              </w:rPr>
              <w:t>.</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Cs/>
                <w:sz w:val="24"/>
                <w:szCs w:val="24"/>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извещения о проведении открытого конкурса, копии документов, удостоверяющих личность, надлежащим образом заверенный перевод на русский язык документов о государственной регистрации юридического лица;</w:t>
            </w:r>
          </w:p>
          <w:p w:rsidR="005E11BA" w:rsidRDefault="005E11BA" w:rsidP="005E11BA">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Cs/>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10AB2" w:rsidRPr="001111CA"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1111CA">
              <w:rPr>
                <w:rFonts w:ascii="Times New Roman" w:eastAsia="Calibri" w:hAnsi="Times New Roman" w:cs="Times New Roman"/>
                <w:bCs/>
                <w:sz w:val="24"/>
                <w:szCs w:val="24"/>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части 1 статьи 31 Федерального закона, или копии таких документов, а именно:</w:t>
            </w:r>
          </w:p>
          <w:p w:rsidR="00E43F1C" w:rsidRPr="001111CA" w:rsidRDefault="00A10AB2" w:rsidP="00E43F1C">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lastRenderedPageBreak/>
              <w:t xml:space="preserve">- </w:t>
            </w:r>
            <w:r w:rsidR="00E43F1C" w:rsidRPr="001111CA">
              <w:rPr>
                <w:rFonts w:ascii="Times New Roman" w:eastAsia="Times New Roman" w:hAnsi="Times New Roman" w:cs="Times New Roman"/>
                <w:sz w:val="24"/>
                <w:szCs w:val="24"/>
                <w:lang w:eastAsia="ru-RU"/>
              </w:rPr>
              <w:t>документы (</w:t>
            </w:r>
            <w:r w:rsidR="00E43F1C">
              <w:rPr>
                <w:rFonts w:ascii="Times New Roman" w:eastAsia="Times New Roman" w:hAnsi="Times New Roman" w:cs="Times New Roman"/>
                <w:sz w:val="24"/>
                <w:szCs w:val="24"/>
                <w:lang w:eastAsia="ru-RU"/>
              </w:rPr>
              <w:t>копия свидетельства</w:t>
            </w:r>
            <w:r w:rsidR="00E43F1C" w:rsidRPr="001111CA">
              <w:rPr>
                <w:rFonts w:ascii="Times New Roman" w:eastAsia="Times New Roman" w:hAnsi="Times New Roman" w:cs="Times New Roman"/>
                <w:sz w:val="24"/>
                <w:szCs w:val="24"/>
                <w:lang w:eastAsia="ru-RU"/>
              </w:rPr>
              <w:t xml:space="preserve">), подтверждающие членство участника конкурса в саморегулируемой организации аудиторов в соответствии со ст. 19 </w:t>
            </w:r>
            <w:r w:rsidR="00E43F1C" w:rsidRPr="00A10AB2">
              <w:rPr>
                <w:rFonts w:ascii="Times New Roman" w:eastAsia="Times New Roman" w:hAnsi="Times New Roman" w:cs="Times New Roman"/>
                <w:sz w:val="24"/>
                <w:szCs w:val="24"/>
                <w:lang w:eastAsia="ru-RU"/>
              </w:rPr>
              <w:t>Федеральн</w:t>
            </w:r>
            <w:r w:rsidR="00E43F1C">
              <w:rPr>
                <w:rFonts w:ascii="Times New Roman" w:eastAsia="Times New Roman" w:hAnsi="Times New Roman" w:cs="Times New Roman"/>
                <w:sz w:val="24"/>
                <w:szCs w:val="24"/>
                <w:lang w:eastAsia="ru-RU"/>
              </w:rPr>
              <w:t>ого</w:t>
            </w:r>
            <w:r w:rsidR="00E43F1C" w:rsidRPr="00A10AB2">
              <w:rPr>
                <w:rFonts w:ascii="Times New Roman" w:eastAsia="Times New Roman" w:hAnsi="Times New Roman" w:cs="Times New Roman"/>
                <w:sz w:val="24"/>
                <w:szCs w:val="24"/>
                <w:lang w:eastAsia="ru-RU"/>
              </w:rPr>
              <w:t xml:space="preserve"> закон</w:t>
            </w:r>
            <w:r w:rsidR="00E43F1C">
              <w:rPr>
                <w:rFonts w:ascii="Times New Roman" w:eastAsia="Times New Roman" w:hAnsi="Times New Roman" w:cs="Times New Roman"/>
                <w:sz w:val="24"/>
                <w:szCs w:val="24"/>
                <w:lang w:eastAsia="ru-RU"/>
              </w:rPr>
              <w:t>а</w:t>
            </w:r>
            <w:r w:rsidR="00E43F1C" w:rsidRPr="00A10AB2">
              <w:rPr>
                <w:rFonts w:ascii="Times New Roman" w:eastAsia="Times New Roman" w:hAnsi="Times New Roman" w:cs="Times New Roman"/>
                <w:sz w:val="24"/>
                <w:szCs w:val="24"/>
                <w:lang w:eastAsia="ru-RU"/>
              </w:rPr>
              <w:t xml:space="preserve"> от 30.12.2008 N 307-ФЗ</w:t>
            </w:r>
            <w:r w:rsidR="00E43F1C">
              <w:rPr>
                <w:rFonts w:ascii="Times New Roman" w:eastAsia="Times New Roman" w:hAnsi="Times New Roman" w:cs="Times New Roman"/>
                <w:sz w:val="24"/>
                <w:szCs w:val="24"/>
                <w:lang w:eastAsia="ru-RU"/>
              </w:rPr>
              <w:t xml:space="preserve"> (ред. от 03.07.2016)</w:t>
            </w:r>
            <w:r w:rsidR="00E43F1C" w:rsidRPr="00A10AB2">
              <w:rPr>
                <w:rFonts w:ascii="Times New Roman" w:eastAsia="Times New Roman" w:hAnsi="Times New Roman" w:cs="Times New Roman"/>
                <w:sz w:val="24"/>
                <w:szCs w:val="24"/>
                <w:lang w:eastAsia="ru-RU"/>
              </w:rPr>
              <w:t>"Об аудиторской деятельности"</w:t>
            </w:r>
            <w:r w:rsidR="00E43F1C">
              <w:rPr>
                <w:rFonts w:ascii="Times New Roman" w:eastAsia="Times New Roman" w:hAnsi="Times New Roman" w:cs="Times New Roman"/>
                <w:sz w:val="24"/>
                <w:szCs w:val="24"/>
                <w:lang w:eastAsia="ru-RU"/>
              </w:rPr>
              <w:t>.</w:t>
            </w:r>
          </w:p>
          <w:p w:rsidR="00E43F1C" w:rsidRPr="001111CA" w:rsidRDefault="00E43F1C" w:rsidP="00E43F1C">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1111CA">
              <w:rPr>
                <w:rFonts w:ascii="Times New Roman" w:eastAsia="Times New Roman" w:hAnsi="Times New Roman" w:cs="Times New Roman"/>
                <w:sz w:val="24"/>
                <w:szCs w:val="24"/>
                <w:lang w:eastAsia="ru-RU"/>
              </w:rPr>
              <w:t xml:space="preserve">копию квалификационного аттестата аудитора </w:t>
            </w:r>
            <w:r>
              <w:rPr>
                <w:rFonts w:ascii="Times New Roman" w:eastAsia="Times New Roman" w:hAnsi="Times New Roman" w:cs="Times New Roman"/>
                <w:sz w:val="24"/>
                <w:szCs w:val="24"/>
                <w:lang w:eastAsia="ru-RU"/>
              </w:rPr>
              <w:t xml:space="preserve">непосредственно участвующего в проведении обязательного аудита для </w:t>
            </w:r>
            <w:r w:rsidR="00601C3F" w:rsidRPr="00601C3F">
              <w:rPr>
                <w:rFonts w:ascii="Times New Roman" w:eastAsia="Calibri" w:hAnsi="Times New Roman" w:cs="Times New Roman"/>
                <w:kern w:val="3"/>
                <w:sz w:val="24"/>
                <w:szCs w:val="24"/>
              </w:rPr>
              <w:t>некоммерческой организацией – фонд «Региональный оператор по проведению капитального ремонта многоквартирных домов Еврейской автономной области»</w:t>
            </w:r>
            <w:r w:rsidRPr="00601C3F">
              <w:rPr>
                <w:rFonts w:ascii="Times New Roman" w:eastAsia="Times New Roman" w:hAnsi="Times New Roman" w:cs="Times New Roman"/>
                <w:sz w:val="24"/>
                <w:szCs w:val="24"/>
                <w:lang w:eastAsia="ru-RU"/>
              </w:rPr>
              <w:t xml:space="preserve"> для</w:t>
            </w:r>
            <w:r w:rsidRPr="001111CA">
              <w:rPr>
                <w:rFonts w:ascii="Times New Roman" w:eastAsia="Times New Roman" w:hAnsi="Times New Roman" w:cs="Times New Roman"/>
                <w:sz w:val="24"/>
                <w:szCs w:val="24"/>
                <w:lang w:eastAsia="ru-RU"/>
              </w:rPr>
              <w:t xml:space="preserve"> осуществления аудиторской деятельности, выданного в соответствии со ст.11 </w:t>
            </w:r>
            <w:r w:rsidRPr="00A10AB2">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A10AB2">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A10A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30.12.2008 N 307-ФЗ (ред. от 03.07.2016)</w:t>
            </w:r>
            <w:r w:rsidRPr="00A10AB2">
              <w:rPr>
                <w:rFonts w:ascii="Times New Roman" w:eastAsia="Times New Roman" w:hAnsi="Times New Roman" w:cs="Times New Roman"/>
                <w:sz w:val="24"/>
                <w:szCs w:val="24"/>
                <w:lang w:eastAsia="ru-RU"/>
              </w:rPr>
              <w:t>"Об аудиторской деятельности"</w:t>
            </w:r>
            <w:r w:rsidRPr="001111CA">
              <w:rPr>
                <w:rFonts w:ascii="Times New Roman" w:eastAsia="Times New Roman" w:hAnsi="Times New Roman" w:cs="Times New Roman"/>
                <w:sz w:val="24"/>
                <w:szCs w:val="24"/>
                <w:lang w:eastAsia="ru-RU"/>
              </w:rPr>
              <w:t xml:space="preserve">, сведения о котором подтверждены в соответствии со ст.19 </w:t>
            </w:r>
            <w:r w:rsidRPr="00A10AB2">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ого</w:t>
            </w:r>
            <w:r w:rsidRPr="00A10AB2">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а</w:t>
            </w:r>
            <w:r w:rsidRPr="00A10A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30.12.2008 N 307-ФЗ (ред. от 03.07.2016)</w:t>
            </w:r>
            <w:r w:rsidRPr="00A10AB2">
              <w:rPr>
                <w:rFonts w:ascii="Times New Roman" w:eastAsia="Times New Roman" w:hAnsi="Times New Roman" w:cs="Times New Roman"/>
                <w:sz w:val="24"/>
                <w:szCs w:val="24"/>
                <w:lang w:eastAsia="ru-RU"/>
              </w:rPr>
              <w:t>"Об аудиторской деятельности"</w:t>
            </w:r>
            <w:r w:rsidRPr="001111CA">
              <w:rPr>
                <w:rFonts w:ascii="Times New Roman" w:eastAsia="Times New Roman" w:hAnsi="Times New Roman" w:cs="Times New Roman"/>
                <w:sz w:val="24"/>
                <w:szCs w:val="24"/>
                <w:lang w:eastAsia="ru-RU"/>
              </w:rPr>
              <w:t>, заверенную участником конкурса</w:t>
            </w:r>
            <w:r>
              <w:rPr>
                <w:rFonts w:ascii="Times New Roman" w:eastAsia="Times New Roman" w:hAnsi="Times New Roman" w:cs="Times New Roman"/>
                <w:sz w:val="24"/>
                <w:szCs w:val="24"/>
                <w:lang w:eastAsia="ru-RU"/>
              </w:rPr>
              <w:t>.</w:t>
            </w:r>
          </w:p>
          <w:p w:rsidR="00A10AB2" w:rsidRPr="00A10AB2"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д) копии учредительных документов участника открытого конкурса (для юридического лица);</w:t>
            </w:r>
          </w:p>
          <w:p w:rsidR="00A10AB2" w:rsidRPr="00A10AB2"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A10AB2" w:rsidRPr="00A10AB2"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или заверенные копии таких документов;</w:t>
            </w:r>
          </w:p>
          <w:p w:rsidR="00A10AB2" w:rsidRPr="00A10AB2"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(в ред. Федерального закона от 04.06.2014 N 140-ФЗ)</w:t>
            </w:r>
          </w:p>
          <w:p w:rsidR="00A10AB2" w:rsidRPr="00A10AB2" w:rsidRDefault="00A10AB2" w:rsidP="00A10AB2">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настоящего Федерального закона, или заверенные копии таких документов;</w:t>
            </w:r>
          </w:p>
          <w:p w:rsidR="00A10AB2" w:rsidRPr="001111CA" w:rsidRDefault="00A10AB2" w:rsidP="005E11BA">
            <w:pPr>
              <w:autoSpaceDE w:val="0"/>
              <w:autoSpaceDN w:val="0"/>
              <w:adjustRightInd w:val="0"/>
              <w:spacing w:after="0" w:line="240" w:lineRule="auto"/>
              <w:jc w:val="both"/>
              <w:rPr>
                <w:rFonts w:ascii="Times New Roman" w:eastAsia="Calibri" w:hAnsi="Times New Roman" w:cs="Times New Roman"/>
                <w:bCs/>
                <w:sz w:val="24"/>
                <w:szCs w:val="24"/>
              </w:rPr>
            </w:pPr>
            <w:r w:rsidRPr="00A10AB2">
              <w:rPr>
                <w:rFonts w:ascii="Times New Roman" w:eastAsia="Calibri" w:hAnsi="Times New Roman" w:cs="Times New Roman"/>
                <w:bCs/>
                <w:sz w:val="24"/>
                <w:szCs w:val="24"/>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Pr>
                <w:rFonts w:ascii="Times New Roman" w:eastAsia="Calibri" w:hAnsi="Times New Roman" w:cs="Times New Roman"/>
                <w:bCs/>
                <w:sz w:val="24"/>
                <w:szCs w:val="24"/>
              </w:rPr>
              <w:t>настоящего Федерального закона;</w:t>
            </w:r>
            <w:r w:rsidRPr="00A10AB2">
              <w:rPr>
                <w:rFonts w:ascii="Times New Roman" w:eastAsia="Calibri" w:hAnsi="Times New Roman" w:cs="Times New Roman"/>
                <w:bCs/>
                <w:sz w:val="24"/>
                <w:szCs w:val="24"/>
              </w:rPr>
              <w:t>(</w:t>
            </w:r>
            <w:proofErr w:type="spellStart"/>
            <w:r w:rsidRPr="00A10AB2">
              <w:rPr>
                <w:rFonts w:ascii="Times New Roman" w:eastAsia="Calibri" w:hAnsi="Times New Roman" w:cs="Times New Roman"/>
                <w:bCs/>
                <w:sz w:val="24"/>
                <w:szCs w:val="24"/>
              </w:rPr>
              <w:t>пп</w:t>
            </w:r>
            <w:proofErr w:type="spellEnd"/>
            <w:r w:rsidRPr="00A10AB2">
              <w:rPr>
                <w:rFonts w:ascii="Times New Roman" w:eastAsia="Calibri" w:hAnsi="Times New Roman" w:cs="Times New Roman"/>
                <w:bCs/>
                <w:sz w:val="24"/>
                <w:szCs w:val="24"/>
              </w:rPr>
              <w:t>. "и" введен Федеральным законом от 04.06.2014 N 140-ФЗ)</w:t>
            </w:r>
          </w:p>
          <w:p w:rsidR="005E11BA" w:rsidRPr="001111CA" w:rsidRDefault="00E43F1C" w:rsidP="005E11BA">
            <w:pPr>
              <w:autoSpaceDE w:val="0"/>
              <w:autoSpaceDN w:val="0"/>
              <w:adjustRightInd w:val="0"/>
              <w:spacing w:after="0" w:line="240" w:lineRule="auto"/>
              <w:ind w:left="34"/>
              <w:jc w:val="both"/>
              <w:rPr>
                <w:rFonts w:ascii="Times New Roman" w:eastAsia="Calibri" w:hAnsi="Times New Roman" w:cs="Times New Roman"/>
                <w:bCs/>
                <w:sz w:val="24"/>
                <w:szCs w:val="24"/>
              </w:rPr>
            </w:pPr>
            <w:r w:rsidRPr="00E43F1C">
              <w:rPr>
                <w:rFonts w:ascii="Times New Roman" w:eastAsia="Calibri" w:hAnsi="Times New Roman" w:cs="Times New Roman"/>
                <w:bCs/>
                <w:sz w:val="24"/>
                <w:szCs w:val="24"/>
              </w:rPr>
              <w:t>к)</w:t>
            </w:r>
            <w:r>
              <w:rPr>
                <w:rFonts w:ascii="Times New Roman" w:eastAsia="Calibri" w:hAnsi="Times New Roman" w:cs="Times New Roman"/>
                <w:bCs/>
                <w:sz w:val="24"/>
                <w:szCs w:val="24"/>
              </w:rPr>
              <w:t xml:space="preserve"> п</w:t>
            </w:r>
            <w:r w:rsidR="005E11BA" w:rsidRPr="001111CA">
              <w:rPr>
                <w:rFonts w:ascii="Times New Roman" w:eastAsia="Calibri" w:hAnsi="Times New Roman" w:cs="Times New Roman"/>
                <w:bCs/>
                <w:sz w:val="24"/>
                <w:szCs w:val="24"/>
              </w:rPr>
              <w:t xml:space="preserve">редложение участника открытого конкурса в отношении объекта закупки указывается в заявке </w:t>
            </w:r>
            <w:r w:rsidR="005E11BA" w:rsidRPr="001111CA">
              <w:rPr>
                <w:rFonts w:ascii="Times New Roman" w:eastAsia="Calibri" w:hAnsi="Times New Roman" w:cs="Times New Roman"/>
                <w:sz w:val="24"/>
                <w:szCs w:val="24"/>
              </w:rPr>
              <w:t>согласно Приложению № 2 к настоящей конкурсной документации</w:t>
            </w:r>
            <w:r w:rsidR="005E11BA" w:rsidRPr="001111CA">
              <w:rPr>
                <w:rFonts w:ascii="Times New Roman" w:eastAsia="Calibri" w:hAnsi="Times New Roman" w:cs="Times New Roman"/>
                <w:bCs/>
                <w:sz w:val="24"/>
                <w:szCs w:val="24"/>
              </w:rPr>
              <w:t>.</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b/>
                <w:sz w:val="24"/>
                <w:szCs w:val="24"/>
              </w:rPr>
              <w:t>1</w:t>
            </w:r>
            <w:r w:rsidR="00406602">
              <w:rPr>
                <w:rFonts w:ascii="Times New Roman" w:eastAsia="Calibri" w:hAnsi="Times New Roman" w:cs="Times New Roman"/>
                <w:b/>
                <w:sz w:val="24"/>
                <w:szCs w:val="24"/>
              </w:rPr>
              <w:t>5</w:t>
            </w:r>
            <w:r w:rsidRPr="001111CA">
              <w:rPr>
                <w:rFonts w:ascii="Times New Roman" w:eastAsia="Calibri" w:hAnsi="Times New Roman" w:cs="Times New Roman"/>
                <w:b/>
                <w:sz w:val="24"/>
                <w:szCs w:val="24"/>
              </w:rPr>
              <w:t>.2.</w:t>
            </w:r>
            <w:r w:rsidR="00E43F1C">
              <w:rPr>
                <w:rFonts w:ascii="Times New Roman" w:eastAsia="Calibri" w:hAnsi="Times New Roman" w:cs="Times New Roman"/>
                <w:b/>
                <w:sz w:val="24"/>
                <w:szCs w:val="24"/>
              </w:rPr>
              <w:t>2</w:t>
            </w:r>
            <w:r w:rsidRPr="001111CA">
              <w:rPr>
                <w:rFonts w:ascii="Times New Roman" w:eastAsia="Calibri" w:hAnsi="Times New Roman" w:cs="Times New Roman"/>
                <w:b/>
                <w:sz w:val="24"/>
                <w:szCs w:val="24"/>
              </w:rPr>
              <w:t xml:space="preserve">. </w:t>
            </w:r>
            <w:r w:rsidRPr="001111CA">
              <w:rPr>
                <w:rFonts w:ascii="Times New Roman" w:eastAsia="Calibri" w:hAnsi="Times New Roman" w:cs="Times New Roman"/>
                <w:sz w:val="24"/>
                <w:szCs w:val="24"/>
              </w:rPr>
              <w:t>Документы, подтверждающие квалификацию участника открытого конкурса:</w:t>
            </w:r>
          </w:p>
          <w:p w:rsidR="002B5F0A" w:rsidRPr="001111CA" w:rsidRDefault="005E11BA" w:rsidP="00406602">
            <w:pPr>
              <w:autoSpaceDE w:val="0"/>
              <w:autoSpaceDN w:val="0"/>
              <w:adjustRightInd w:val="0"/>
              <w:spacing w:after="0" w:line="240" w:lineRule="auto"/>
              <w:ind w:left="34"/>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 копии договоров, контрактов по </w:t>
            </w:r>
            <w:r w:rsidR="002B5F0A" w:rsidRPr="001111CA">
              <w:rPr>
                <w:rFonts w:ascii="Times New Roman" w:eastAsia="Calibri" w:hAnsi="Times New Roman" w:cs="Times New Roman"/>
                <w:sz w:val="24"/>
                <w:szCs w:val="24"/>
              </w:rPr>
              <w:t xml:space="preserve">проведению аудита </w:t>
            </w:r>
            <w:r w:rsidR="002B5F0A" w:rsidRPr="00705DEE">
              <w:rPr>
                <w:rFonts w:ascii="Times New Roman" w:eastAsia="Calibri" w:hAnsi="Times New Roman" w:cs="Times New Roman"/>
                <w:sz w:val="24"/>
                <w:szCs w:val="24"/>
              </w:rPr>
              <w:t>годовой</w:t>
            </w:r>
            <w:r w:rsidR="002B5F0A" w:rsidRPr="001111CA">
              <w:rPr>
                <w:rFonts w:ascii="Times New Roman" w:eastAsia="Calibri" w:hAnsi="Times New Roman" w:cs="Times New Roman"/>
                <w:sz w:val="24"/>
                <w:szCs w:val="24"/>
              </w:rPr>
              <w:t xml:space="preserve"> бухгалтерской (финансовой) отчетности</w:t>
            </w:r>
            <w:r w:rsidRPr="001111CA">
              <w:rPr>
                <w:rFonts w:ascii="Times New Roman" w:eastAsia="Calibri" w:hAnsi="Times New Roman" w:cs="Times New Roman"/>
                <w:sz w:val="24"/>
                <w:szCs w:val="24"/>
              </w:rPr>
              <w:t>, акты о приемке выполненных работ по догов</w:t>
            </w:r>
            <w:r w:rsidR="00B075DF" w:rsidRPr="001111CA">
              <w:rPr>
                <w:rFonts w:ascii="Times New Roman" w:eastAsia="Calibri" w:hAnsi="Times New Roman" w:cs="Times New Roman"/>
                <w:sz w:val="24"/>
                <w:szCs w:val="24"/>
              </w:rPr>
              <w:t xml:space="preserve">орам и контрактам за последние </w:t>
            </w:r>
            <w:r w:rsidR="002B5F0A" w:rsidRPr="001111CA">
              <w:rPr>
                <w:rFonts w:ascii="Times New Roman" w:eastAsia="Calibri" w:hAnsi="Times New Roman" w:cs="Times New Roman"/>
                <w:sz w:val="24"/>
                <w:szCs w:val="24"/>
              </w:rPr>
              <w:t xml:space="preserve">3 года (опыт аудиторских проверок </w:t>
            </w:r>
            <w:r w:rsidR="00705DEE">
              <w:rPr>
                <w:rFonts w:ascii="Times New Roman" w:eastAsia="Calibri" w:hAnsi="Times New Roman" w:cs="Times New Roman"/>
                <w:sz w:val="24"/>
                <w:szCs w:val="24"/>
              </w:rPr>
              <w:t xml:space="preserve">НКО, </w:t>
            </w:r>
            <w:r w:rsidR="002B5F0A" w:rsidRPr="001111CA">
              <w:rPr>
                <w:rFonts w:ascii="Times New Roman" w:eastAsia="Calibri" w:hAnsi="Times New Roman" w:cs="Times New Roman"/>
                <w:sz w:val="24"/>
                <w:szCs w:val="24"/>
              </w:rPr>
              <w:t>ФГУП и ОАО с долей госсобственности не менее 25% за 201</w:t>
            </w:r>
            <w:r w:rsidR="00406602">
              <w:rPr>
                <w:rFonts w:ascii="Times New Roman" w:eastAsia="Calibri" w:hAnsi="Times New Roman" w:cs="Times New Roman"/>
                <w:sz w:val="24"/>
                <w:szCs w:val="24"/>
              </w:rPr>
              <w:t>3</w:t>
            </w:r>
            <w:r w:rsidR="002B5F0A" w:rsidRPr="001111CA">
              <w:rPr>
                <w:rFonts w:ascii="Times New Roman" w:eastAsia="Calibri" w:hAnsi="Times New Roman" w:cs="Times New Roman"/>
                <w:sz w:val="24"/>
                <w:szCs w:val="24"/>
              </w:rPr>
              <w:t>-201</w:t>
            </w:r>
            <w:r w:rsidR="00406602">
              <w:rPr>
                <w:rFonts w:ascii="Times New Roman" w:eastAsia="Calibri" w:hAnsi="Times New Roman" w:cs="Times New Roman"/>
                <w:sz w:val="24"/>
                <w:szCs w:val="24"/>
              </w:rPr>
              <w:t>5</w:t>
            </w:r>
            <w:r w:rsidR="002B5F0A" w:rsidRPr="001111CA">
              <w:rPr>
                <w:rFonts w:ascii="Times New Roman" w:eastAsia="Calibri" w:hAnsi="Times New Roman" w:cs="Times New Roman"/>
                <w:sz w:val="24"/>
                <w:szCs w:val="24"/>
              </w:rPr>
              <w:t xml:space="preserve"> </w:t>
            </w:r>
            <w:proofErr w:type="spellStart"/>
            <w:r w:rsidR="002B5F0A" w:rsidRPr="001111CA">
              <w:rPr>
                <w:rFonts w:ascii="Times New Roman" w:eastAsia="Calibri" w:hAnsi="Times New Roman" w:cs="Times New Roman"/>
                <w:sz w:val="24"/>
                <w:szCs w:val="24"/>
              </w:rPr>
              <w:t>гг</w:t>
            </w:r>
            <w:proofErr w:type="spellEnd"/>
            <w:r w:rsidR="002B5F0A" w:rsidRPr="001111CA">
              <w:rPr>
                <w:rFonts w:ascii="Times New Roman" w:eastAsia="Calibri" w:hAnsi="Times New Roman" w:cs="Times New Roman"/>
                <w:sz w:val="24"/>
                <w:szCs w:val="24"/>
              </w:rPr>
              <w:t xml:space="preserve">); </w:t>
            </w:r>
          </w:p>
          <w:p w:rsidR="00781BD3" w:rsidRPr="001111CA" w:rsidRDefault="005E11BA" w:rsidP="00406602">
            <w:pPr>
              <w:spacing w:after="0" w:line="240" w:lineRule="auto"/>
              <w:jc w:val="both"/>
              <w:rPr>
                <w:rFonts w:ascii="Times New Roman" w:eastAsia="Arial" w:hAnsi="Times New Roman" w:cs="Times New Roman"/>
                <w:sz w:val="24"/>
                <w:szCs w:val="24"/>
                <w:lang w:eastAsia="ar-SA"/>
              </w:rPr>
            </w:pPr>
            <w:r w:rsidRPr="001111CA">
              <w:rPr>
                <w:rFonts w:ascii="Times New Roman" w:eastAsia="Calibri" w:hAnsi="Times New Roman" w:cs="Times New Roman"/>
                <w:sz w:val="24"/>
                <w:szCs w:val="24"/>
              </w:rPr>
              <w:t xml:space="preserve">- копии </w:t>
            </w:r>
            <w:r w:rsidR="002B5F0A" w:rsidRPr="001111CA">
              <w:rPr>
                <w:rFonts w:ascii="Times New Roman" w:eastAsia="Arial" w:hAnsi="Times New Roman" w:cs="Times New Roman"/>
                <w:sz w:val="24"/>
                <w:szCs w:val="24"/>
                <w:lang w:eastAsia="ar-SA"/>
              </w:rPr>
              <w:t xml:space="preserve">квалификационных аттестатов (в том числе выданные саморегулируемой организацией </w:t>
            </w:r>
            <w:proofErr w:type="gramStart"/>
            <w:r w:rsidR="002B5F0A" w:rsidRPr="001111CA">
              <w:rPr>
                <w:rFonts w:ascii="Times New Roman" w:eastAsia="Arial" w:hAnsi="Times New Roman" w:cs="Times New Roman"/>
                <w:sz w:val="24"/>
                <w:szCs w:val="24"/>
                <w:lang w:eastAsia="ar-SA"/>
              </w:rPr>
              <w:t>аудиторов)  в</w:t>
            </w:r>
            <w:proofErr w:type="gramEnd"/>
            <w:r w:rsidR="002B5F0A" w:rsidRPr="001111CA">
              <w:rPr>
                <w:rFonts w:ascii="Times New Roman" w:eastAsia="Arial" w:hAnsi="Times New Roman" w:cs="Times New Roman"/>
                <w:sz w:val="24"/>
                <w:szCs w:val="24"/>
                <w:lang w:eastAsia="ar-SA"/>
              </w:rPr>
              <w:t xml:space="preserve"> области общего аудита со стажем работы в должности аудитора более 3 (трех) лет (подтверждается заверенными участником закупки копиями трудовых книжек, квалификационных аттестатов, свидетельствами о членстве в СРО предлагаемых к участию аудиторов).</w:t>
            </w:r>
          </w:p>
          <w:p w:rsidR="00236D95" w:rsidRPr="001111CA" w:rsidRDefault="00236D95" w:rsidP="00406602">
            <w:pPr>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  копия штатного расписания.</w:t>
            </w:r>
          </w:p>
          <w:p w:rsidR="00236D95" w:rsidRPr="001111CA" w:rsidRDefault="00236D95" w:rsidP="00406602">
            <w:pPr>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 копией свидетельства о государственной регистрации и копии лицензий, действовавши</w:t>
            </w:r>
            <w:r w:rsidR="00914618" w:rsidRPr="001111CA">
              <w:rPr>
                <w:rFonts w:ascii="Times New Roman" w:eastAsia="Arial" w:hAnsi="Times New Roman" w:cs="Times New Roman"/>
                <w:sz w:val="24"/>
                <w:szCs w:val="24"/>
                <w:lang w:eastAsia="ar-SA"/>
              </w:rPr>
              <w:t>е</w:t>
            </w:r>
            <w:r w:rsidRPr="001111CA">
              <w:rPr>
                <w:rFonts w:ascii="Times New Roman" w:eastAsia="Arial" w:hAnsi="Times New Roman" w:cs="Times New Roman"/>
                <w:sz w:val="24"/>
                <w:szCs w:val="24"/>
                <w:lang w:eastAsia="ar-SA"/>
              </w:rPr>
              <w:t xml:space="preserve"> ранее (в случае, если участник закупки начал вести аудиторскую деятельность до 2009 года)  </w:t>
            </w:r>
          </w:p>
          <w:p w:rsidR="005E11BA" w:rsidRPr="001111CA" w:rsidRDefault="005E11BA" w:rsidP="005E11BA">
            <w:pPr>
              <w:autoSpaceDE w:val="0"/>
              <w:autoSpaceDN w:val="0"/>
              <w:adjustRightInd w:val="0"/>
              <w:spacing w:after="0" w:line="240" w:lineRule="auto"/>
              <w:ind w:left="34"/>
              <w:jc w:val="both"/>
              <w:rPr>
                <w:rFonts w:ascii="Times New Roman" w:eastAsia="Calibri" w:hAnsi="Times New Roman" w:cs="Times New Roman"/>
                <w:b/>
                <w:sz w:val="24"/>
                <w:szCs w:val="24"/>
              </w:rPr>
            </w:pPr>
            <w:r w:rsidRPr="00E43F1C">
              <w:rPr>
                <w:rFonts w:ascii="Times New Roman" w:eastAsia="Calibri" w:hAnsi="Times New Roman" w:cs="Times New Roman"/>
                <w:b/>
                <w:sz w:val="24"/>
                <w:szCs w:val="24"/>
              </w:rPr>
              <w:t>1</w:t>
            </w:r>
            <w:r w:rsidR="00406602" w:rsidRPr="00E43F1C">
              <w:rPr>
                <w:rFonts w:ascii="Times New Roman" w:eastAsia="Calibri" w:hAnsi="Times New Roman" w:cs="Times New Roman"/>
                <w:b/>
                <w:sz w:val="24"/>
                <w:szCs w:val="24"/>
              </w:rPr>
              <w:t>5</w:t>
            </w:r>
            <w:r w:rsidRPr="00E43F1C">
              <w:rPr>
                <w:rFonts w:ascii="Times New Roman" w:eastAsia="Calibri" w:hAnsi="Times New Roman" w:cs="Times New Roman"/>
                <w:b/>
                <w:sz w:val="24"/>
                <w:szCs w:val="24"/>
              </w:rPr>
              <w:t>.2.</w:t>
            </w:r>
            <w:r w:rsidR="00E43F1C" w:rsidRPr="00E43F1C">
              <w:rPr>
                <w:rFonts w:ascii="Times New Roman" w:eastAsia="Calibri" w:hAnsi="Times New Roman" w:cs="Times New Roman"/>
                <w:b/>
                <w:sz w:val="24"/>
                <w:szCs w:val="24"/>
              </w:rPr>
              <w:t>3</w:t>
            </w:r>
            <w:r w:rsidRPr="00E43F1C">
              <w:rPr>
                <w:rFonts w:ascii="Times New Roman" w:eastAsia="Calibri" w:hAnsi="Times New Roman" w:cs="Times New Roman"/>
                <w:b/>
                <w:sz w:val="24"/>
                <w:szCs w:val="24"/>
              </w:rPr>
              <w:t xml:space="preserve">. </w:t>
            </w:r>
            <w:r w:rsidRPr="00E43F1C">
              <w:rPr>
                <w:rFonts w:ascii="Times New Roman" w:eastAsia="Calibri" w:hAnsi="Times New Roman" w:cs="Times New Roman"/>
                <w:sz w:val="24"/>
                <w:szCs w:val="24"/>
              </w:rPr>
              <w:t>Информацию, подтверждающую добросовестность участника открытого конкурса, в соответствии с разделом 2</w:t>
            </w:r>
            <w:r w:rsidR="00EA4F9F" w:rsidRPr="00E43F1C">
              <w:rPr>
                <w:rFonts w:ascii="Times New Roman" w:eastAsia="Calibri" w:hAnsi="Times New Roman" w:cs="Times New Roman"/>
                <w:sz w:val="24"/>
                <w:szCs w:val="24"/>
              </w:rPr>
              <w:t>3</w:t>
            </w:r>
            <w:r w:rsidRPr="00E43F1C">
              <w:rPr>
                <w:rFonts w:ascii="Times New Roman" w:eastAsia="Calibri" w:hAnsi="Times New Roman" w:cs="Times New Roman"/>
                <w:sz w:val="24"/>
                <w:szCs w:val="24"/>
              </w:rPr>
              <w:t xml:space="preserve"> конкурсной документации.</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
                <w:sz w:val="24"/>
                <w:szCs w:val="24"/>
              </w:rPr>
            </w:pPr>
            <w:r w:rsidRPr="001111CA">
              <w:rPr>
                <w:rFonts w:ascii="Times New Roman" w:eastAsia="Calibri" w:hAnsi="Times New Roman" w:cs="Times New Roman"/>
                <w:b/>
                <w:sz w:val="24"/>
                <w:szCs w:val="24"/>
              </w:rPr>
              <w:t>1</w:t>
            </w:r>
            <w:r w:rsidR="00406602">
              <w:rPr>
                <w:rFonts w:ascii="Times New Roman" w:eastAsia="Calibri" w:hAnsi="Times New Roman" w:cs="Times New Roman"/>
                <w:b/>
                <w:sz w:val="24"/>
                <w:szCs w:val="24"/>
              </w:rPr>
              <w:t>5</w:t>
            </w:r>
            <w:r w:rsidRPr="001111CA">
              <w:rPr>
                <w:rFonts w:ascii="Times New Roman" w:eastAsia="Calibri" w:hAnsi="Times New Roman" w:cs="Times New Roman"/>
                <w:b/>
                <w:sz w:val="24"/>
                <w:szCs w:val="24"/>
              </w:rPr>
              <w:t>.3. Инструкция по заполнению</w:t>
            </w:r>
            <w:r w:rsidRPr="001111CA">
              <w:rPr>
                <w:rFonts w:ascii="Times New Roman" w:eastAsia="Times New Roman" w:hAnsi="Times New Roman" w:cs="Times New Roman"/>
                <w:sz w:val="24"/>
                <w:szCs w:val="24"/>
                <w:lang w:eastAsia="ru-RU"/>
              </w:rPr>
              <w:t xml:space="preserve"> </w:t>
            </w:r>
            <w:r w:rsidRPr="001111CA">
              <w:rPr>
                <w:rFonts w:ascii="Times New Roman" w:eastAsia="Calibri" w:hAnsi="Times New Roman" w:cs="Times New Roman"/>
                <w:b/>
                <w:sz w:val="24"/>
                <w:szCs w:val="24"/>
              </w:rPr>
              <w:t>заявки на участие в открытом конкурсе</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Для участия в открытом конкурсе участник открытого конкурса подает заявку</w:t>
            </w:r>
            <w:r w:rsidRPr="001111CA">
              <w:rPr>
                <w:rFonts w:ascii="Times New Roman" w:eastAsia="Times New Roman" w:hAnsi="Times New Roman" w:cs="Times New Roman"/>
                <w:sz w:val="24"/>
                <w:szCs w:val="24"/>
                <w:lang w:eastAsia="ru-RU"/>
              </w:rPr>
              <w:t xml:space="preserve"> </w:t>
            </w:r>
            <w:r w:rsidRPr="001111CA">
              <w:rPr>
                <w:rFonts w:ascii="Times New Roman" w:eastAsia="Calibri" w:hAnsi="Times New Roman" w:cs="Times New Roman"/>
                <w:sz w:val="24"/>
                <w:szCs w:val="24"/>
              </w:rPr>
              <w:t>на участие в открытом конкурсе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w:t>
            </w:r>
            <w:r w:rsidRPr="001111CA">
              <w:rPr>
                <w:rFonts w:ascii="Times New Roman" w:eastAsia="Calibri" w:hAnsi="Times New Roman" w:cs="Times New Roman"/>
                <w:sz w:val="24"/>
                <w:szCs w:val="24"/>
              </w:rPr>
              <w:lastRenderedPageBreak/>
              <w:t>вскрытия.</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Форма заявки на участие в открытом конкурсе указана в Приложении № 2 конкурсной документации.</w:t>
            </w:r>
          </w:p>
          <w:p w:rsidR="00406602" w:rsidRPr="00406602" w:rsidRDefault="005E11BA" w:rsidP="00406602">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Также заявка должна соответствовать ч. 4 ст. 51 Федерального закона </w:t>
            </w:r>
            <w:r w:rsidR="00406602" w:rsidRPr="00406602">
              <w:rPr>
                <w:rFonts w:ascii="Times New Roman" w:eastAsia="Calibri" w:hAnsi="Times New Roman" w:cs="Times New Roman"/>
                <w:sz w:val="24"/>
                <w:szCs w:val="24"/>
              </w:rPr>
              <w:t>от 05.04.2013 N 44-ФЗ</w:t>
            </w:r>
          </w:p>
          <w:p w:rsidR="00A10AB2" w:rsidRPr="001111CA" w:rsidRDefault="00406602" w:rsidP="00406602">
            <w:pPr>
              <w:widowControl w:val="0"/>
              <w:spacing w:after="0" w:line="240" w:lineRule="auto"/>
              <w:jc w:val="both"/>
              <w:rPr>
                <w:rFonts w:ascii="Times New Roman" w:eastAsia="Calibri" w:hAnsi="Times New Roman" w:cs="Times New Roman"/>
                <w:sz w:val="24"/>
                <w:szCs w:val="24"/>
              </w:rPr>
            </w:pPr>
            <w:r w:rsidRPr="00406602">
              <w:rPr>
                <w:rFonts w:ascii="Times New Roman" w:eastAsia="Calibri"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Times New Roman"/>
                <w:sz w:val="24"/>
                <w:szCs w:val="24"/>
              </w:rPr>
              <w:t>.</w:t>
            </w:r>
            <w:r w:rsidR="00A10AB2">
              <w:rPr>
                <w:rFonts w:ascii="Times New Roman" w:eastAsia="Calibri" w:hAnsi="Times New Roman" w:cs="Times New Roman"/>
                <w:sz w:val="24"/>
                <w:szCs w:val="24"/>
              </w:rPr>
              <w:t xml:space="preserve"> </w:t>
            </w:r>
            <w:r w:rsidR="00A10AB2" w:rsidRPr="00A10AB2">
              <w:rPr>
                <w:rFonts w:ascii="Times New Roman" w:eastAsia="Calibri" w:hAnsi="Times New Roman" w:cs="Times New Roman"/>
                <w:sz w:val="24"/>
                <w:szCs w:val="24"/>
              </w:rPr>
              <w:t>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Каждый конверт с заявкой на участие в открытом конкурсе, поступившие в срок, указанный в конкурсной документации, регистрируются Заказчиком.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5E11BA" w:rsidRPr="001111CA" w:rsidRDefault="005E11BA" w:rsidP="005E11BA">
            <w:pPr>
              <w:spacing w:after="0" w:line="240" w:lineRule="auto"/>
              <w:jc w:val="both"/>
              <w:rPr>
                <w:rFonts w:ascii="Times New Roman" w:eastAsia="Calibri" w:hAnsi="Times New Roman" w:cs="Times New Roman"/>
                <w:sz w:val="24"/>
                <w:szCs w:val="24"/>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A10AB2">
            <w:pPr>
              <w:tabs>
                <w:tab w:val="left" w:pos="709"/>
              </w:tabs>
              <w:spacing w:after="0" w:line="240" w:lineRule="auto"/>
              <w:rPr>
                <w:rFonts w:ascii="Times New Roman" w:eastAsia="Times New Roman" w:hAnsi="Times New Roman" w:cs="Times New Roman"/>
                <w:b/>
                <w:sz w:val="24"/>
                <w:szCs w:val="24"/>
                <w:lang w:eastAsia="ru-RU"/>
              </w:rPr>
            </w:pPr>
            <w:r w:rsidRPr="001111CA">
              <w:rPr>
                <w:rFonts w:ascii="Times New Roman" w:eastAsia="Times New Roman" w:hAnsi="Times New Roman" w:cs="Times New Roman"/>
                <w:b/>
                <w:sz w:val="24"/>
                <w:szCs w:val="24"/>
                <w:lang w:eastAsia="ru-RU"/>
              </w:rPr>
              <w:lastRenderedPageBreak/>
              <w:t>1</w:t>
            </w:r>
            <w:r w:rsidR="00A10AB2">
              <w:rPr>
                <w:rFonts w:ascii="Times New Roman" w:eastAsia="Times New Roman" w:hAnsi="Times New Roman" w:cs="Times New Roman"/>
                <w:b/>
                <w:sz w:val="24"/>
                <w:szCs w:val="24"/>
                <w:lang w:eastAsia="ru-RU"/>
              </w:rPr>
              <w:t>6</w:t>
            </w:r>
            <w:r w:rsidRPr="001111CA">
              <w:rPr>
                <w:rFonts w:ascii="Times New Roman" w:eastAsia="Times New Roman" w:hAnsi="Times New Roman" w:cs="Times New Roman"/>
                <w:b/>
                <w:sz w:val="24"/>
                <w:szCs w:val="24"/>
                <w:lang w:eastAsia="ru-RU"/>
              </w:rPr>
              <w:t xml:space="preserve">. </w:t>
            </w:r>
            <w:r w:rsidRPr="001111CA">
              <w:rPr>
                <w:rFonts w:ascii="Times New Roman" w:eastAsia="Times New Roman" w:hAnsi="Times New Roman" w:cs="Times New Roman"/>
                <w:b/>
                <w:i/>
                <w:sz w:val="24"/>
                <w:szCs w:val="24"/>
                <w:lang w:eastAsia="ru-RU"/>
              </w:rPr>
              <w:t>Срок, место и порядок подачи заявок участников открытого конкурса</w:t>
            </w:r>
          </w:p>
        </w:tc>
      </w:tr>
      <w:tr w:rsidR="005E11BA" w:rsidRPr="001111CA" w:rsidTr="004F538D">
        <w:trPr>
          <w:gridBefore w:val="1"/>
          <w:gridAfter w:val="3"/>
          <w:wBefore w:w="39" w:type="dxa"/>
          <w:wAfter w:w="622" w:type="dxa"/>
        </w:trPr>
        <w:tc>
          <w:tcPr>
            <w:tcW w:w="10308" w:type="dxa"/>
            <w:gridSpan w:val="7"/>
          </w:tcPr>
          <w:p w:rsidR="005E11BA" w:rsidRPr="00FD154D" w:rsidRDefault="005E11BA" w:rsidP="002C4966">
            <w:pPr>
              <w:widowControl w:val="0"/>
              <w:autoSpaceDE w:val="0"/>
              <w:autoSpaceDN w:val="0"/>
              <w:adjustRightInd w:val="0"/>
              <w:spacing w:after="0" w:line="240" w:lineRule="auto"/>
              <w:ind w:firstLine="567"/>
              <w:jc w:val="both"/>
              <w:rPr>
                <w:rFonts w:ascii="Times New Roman" w:eastAsia="SimSun" w:hAnsi="Times New Roman" w:cs="Times New Roman"/>
                <w:color w:val="FFFF00"/>
                <w:sz w:val="24"/>
                <w:szCs w:val="24"/>
              </w:rPr>
            </w:pPr>
            <w:r w:rsidRPr="00FD154D">
              <w:rPr>
                <w:rFonts w:ascii="Times New Roman" w:eastAsia="Calibri" w:hAnsi="Times New Roman" w:cs="Times New Roman"/>
                <w:sz w:val="24"/>
                <w:szCs w:val="24"/>
              </w:rPr>
              <w:t xml:space="preserve">Прием заявок </w:t>
            </w:r>
            <w:r w:rsidRPr="00FD154D">
              <w:rPr>
                <w:rFonts w:ascii="Times New Roman" w:eastAsia="Calibri" w:hAnsi="Times New Roman" w:cs="Times New Roman"/>
                <w:sz w:val="24"/>
                <w:szCs w:val="24"/>
                <w:lang w:eastAsia="ru-RU"/>
              </w:rPr>
              <w:t xml:space="preserve">участников </w:t>
            </w:r>
            <w:r w:rsidRPr="00FD154D">
              <w:rPr>
                <w:rFonts w:ascii="Times New Roman" w:eastAsia="Calibri" w:hAnsi="Times New Roman" w:cs="Times New Roman"/>
                <w:sz w:val="24"/>
                <w:szCs w:val="24"/>
              </w:rPr>
              <w:t>открытого конкурса в письменной форме осуществляется</w:t>
            </w:r>
            <w:r w:rsidR="00803104">
              <w:rPr>
                <w:rFonts w:ascii="Times New Roman" w:eastAsia="Calibri" w:hAnsi="Times New Roman" w:cs="Times New Roman"/>
                <w:sz w:val="24"/>
                <w:szCs w:val="24"/>
              </w:rPr>
              <w:t xml:space="preserve"> </w:t>
            </w:r>
            <w:r w:rsidR="00803104" w:rsidRPr="00FD154D">
              <w:rPr>
                <w:rFonts w:ascii="Times New Roman" w:eastAsia="SimSun" w:hAnsi="Times New Roman" w:cs="Times New Roman"/>
                <w:sz w:val="24"/>
                <w:szCs w:val="24"/>
              </w:rPr>
              <w:t xml:space="preserve">с </w:t>
            </w:r>
            <w:r w:rsidR="00803104">
              <w:rPr>
                <w:rFonts w:ascii="Times New Roman" w:eastAsia="SimSun" w:hAnsi="Times New Roman" w:cs="Times New Roman"/>
                <w:sz w:val="24"/>
                <w:szCs w:val="24"/>
              </w:rPr>
              <w:t>1</w:t>
            </w:r>
            <w:r w:rsidR="00771FC8">
              <w:rPr>
                <w:rFonts w:ascii="Times New Roman" w:eastAsia="SimSun" w:hAnsi="Times New Roman" w:cs="Times New Roman"/>
                <w:sz w:val="24"/>
                <w:szCs w:val="24"/>
              </w:rPr>
              <w:t>3</w:t>
            </w:r>
            <w:r w:rsidR="00803104">
              <w:rPr>
                <w:rFonts w:ascii="Times New Roman" w:eastAsia="SimSun" w:hAnsi="Times New Roman" w:cs="Times New Roman"/>
                <w:sz w:val="24"/>
                <w:szCs w:val="24"/>
              </w:rPr>
              <w:t xml:space="preserve"> мая 2017 с </w:t>
            </w:r>
            <w:r w:rsidR="00803104" w:rsidRPr="00FD154D">
              <w:rPr>
                <w:rFonts w:ascii="Times New Roman" w:eastAsia="SimSun" w:hAnsi="Times New Roman" w:cs="Times New Roman"/>
                <w:sz w:val="24"/>
                <w:szCs w:val="24"/>
              </w:rPr>
              <w:t>0</w:t>
            </w:r>
            <w:r w:rsidR="00803104">
              <w:rPr>
                <w:rFonts w:ascii="Times New Roman" w:eastAsia="SimSun" w:hAnsi="Times New Roman" w:cs="Times New Roman"/>
                <w:sz w:val="24"/>
                <w:szCs w:val="24"/>
              </w:rPr>
              <w:t>9</w:t>
            </w:r>
            <w:r w:rsidR="00803104" w:rsidRPr="00FD154D">
              <w:rPr>
                <w:rFonts w:ascii="Times New Roman" w:eastAsia="SimSun" w:hAnsi="Times New Roman" w:cs="Times New Roman"/>
                <w:sz w:val="24"/>
                <w:szCs w:val="24"/>
              </w:rPr>
              <w:t>:00 до 1</w:t>
            </w:r>
            <w:r w:rsidR="00803104">
              <w:rPr>
                <w:rFonts w:ascii="Times New Roman" w:eastAsia="SimSun" w:hAnsi="Times New Roman" w:cs="Times New Roman"/>
                <w:sz w:val="24"/>
                <w:szCs w:val="24"/>
              </w:rPr>
              <w:t>8</w:t>
            </w:r>
            <w:r w:rsidR="00803104" w:rsidRPr="00FD154D">
              <w:rPr>
                <w:rFonts w:ascii="Times New Roman" w:eastAsia="SimSun" w:hAnsi="Times New Roman" w:cs="Times New Roman"/>
                <w:sz w:val="24"/>
                <w:szCs w:val="24"/>
              </w:rPr>
              <w:t>:00</w:t>
            </w:r>
            <w:r w:rsidR="00803104">
              <w:rPr>
                <w:rFonts w:ascii="Times New Roman" w:eastAsia="SimSun" w:hAnsi="Times New Roman" w:cs="Times New Roman"/>
                <w:sz w:val="24"/>
                <w:szCs w:val="24"/>
              </w:rPr>
              <w:t xml:space="preserve"> часов</w:t>
            </w:r>
            <w:r w:rsidR="00803104" w:rsidRPr="00FD154D">
              <w:rPr>
                <w:rFonts w:ascii="Times New Roman" w:eastAsia="SimSun" w:hAnsi="Times New Roman" w:cs="Times New Roman"/>
                <w:sz w:val="24"/>
                <w:szCs w:val="24"/>
              </w:rPr>
              <w:t xml:space="preserve"> в рабочие дни (перерыв с 1</w:t>
            </w:r>
            <w:r w:rsidR="00803104">
              <w:rPr>
                <w:rFonts w:ascii="Times New Roman" w:eastAsia="SimSun" w:hAnsi="Times New Roman" w:cs="Times New Roman"/>
                <w:sz w:val="24"/>
                <w:szCs w:val="24"/>
              </w:rPr>
              <w:t>3</w:t>
            </w:r>
            <w:r w:rsidR="00803104" w:rsidRPr="00FD154D">
              <w:rPr>
                <w:rFonts w:ascii="Times New Roman" w:eastAsia="SimSun" w:hAnsi="Times New Roman" w:cs="Times New Roman"/>
                <w:sz w:val="24"/>
                <w:szCs w:val="24"/>
              </w:rPr>
              <w:t>:00 до 1</w:t>
            </w:r>
            <w:r w:rsidR="00803104">
              <w:rPr>
                <w:rFonts w:ascii="Times New Roman" w:eastAsia="SimSun" w:hAnsi="Times New Roman" w:cs="Times New Roman"/>
                <w:sz w:val="24"/>
                <w:szCs w:val="24"/>
              </w:rPr>
              <w:t>4</w:t>
            </w:r>
            <w:r w:rsidR="00803104" w:rsidRPr="00FD154D">
              <w:rPr>
                <w:rFonts w:ascii="Times New Roman" w:eastAsia="SimSun" w:hAnsi="Times New Roman" w:cs="Times New Roman"/>
                <w:sz w:val="24"/>
                <w:szCs w:val="24"/>
              </w:rPr>
              <w:t>:00)</w:t>
            </w:r>
            <w:r w:rsidRPr="00FD154D">
              <w:rPr>
                <w:rFonts w:ascii="Times New Roman" w:eastAsia="Calibri" w:hAnsi="Times New Roman" w:cs="Times New Roman"/>
                <w:sz w:val="24"/>
                <w:szCs w:val="24"/>
              </w:rPr>
              <w:t xml:space="preserve"> </w:t>
            </w:r>
            <w:r w:rsidRPr="00FD154D">
              <w:rPr>
                <w:rFonts w:ascii="Times New Roman" w:eastAsia="SimSun" w:hAnsi="Times New Roman" w:cs="Times New Roman"/>
                <w:sz w:val="24"/>
                <w:szCs w:val="24"/>
              </w:rPr>
              <w:t>д</w:t>
            </w:r>
            <w:r w:rsidR="00C62020" w:rsidRPr="00FD154D">
              <w:rPr>
                <w:rFonts w:ascii="Times New Roman" w:eastAsia="SimSun" w:hAnsi="Times New Roman" w:cs="Times New Roman"/>
                <w:sz w:val="24"/>
                <w:szCs w:val="24"/>
              </w:rPr>
              <w:t xml:space="preserve">о </w:t>
            </w:r>
            <w:r w:rsidR="00EF7FB9">
              <w:rPr>
                <w:rFonts w:ascii="Times New Roman" w:eastAsia="SimSun" w:hAnsi="Times New Roman" w:cs="Times New Roman"/>
                <w:sz w:val="24"/>
                <w:szCs w:val="24"/>
              </w:rPr>
              <w:t>12</w:t>
            </w:r>
            <w:r w:rsidR="00C62020" w:rsidRPr="00FD154D">
              <w:rPr>
                <w:rFonts w:ascii="Times New Roman" w:eastAsia="SimSun" w:hAnsi="Times New Roman" w:cs="Times New Roman"/>
                <w:sz w:val="24"/>
                <w:szCs w:val="24"/>
              </w:rPr>
              <w:t>:00</w:t>
            </w:r>
            <w:r w:rsidR="00803104">
              <w:rPr>
                <w:rFonts w:ascii="Times New Roman" w:eastAsia="SimSun" w:hAnsi="Times New Roman" w:cs="Times New Roman"/>
                <w:sz w:val="24"/>
                <w:szCs w:val="24"/>
              </w:rPr>
              <w:t xml:space="preserve"> часов</w:t>
            </w:r>
            <w:r w:rsidR="00C62020" w:rsidRPr="00FD154D">
              <w:rPr>
                <w:rFonts w:ascii="Times New Roman" w:eastAsia="SimSun" w:hAnsi="Times New Roman" w:cs="Times New Roman"/>
                <w:sz w:val="24"/>
                <w:szCs w:val="24"/>
              </w:rPr>
              <w:t xml:space="preserve"> (по местному времени</w:t>
            </w:r>
            <w:r w:rsidR="00B075DF" w:rsidRPr="00FD154D">
              <w:rPr>
                <w:rFonts w:ascii="Times New Roman" w:eastAsia="SimSun" w:hAnsi="Times New Roman" w:cs="Times New Roman"/>
                <w:sz w:val="24"/>
                <w:szCs w:val="24"/>
              </w:rPr>
              <w:t xml:space="preserve">) </w:t>
            </w:r>
            <w:r w:rsidR="004F5428">
              <w:rPr>
                <w:rFonts w:ascii="Times New Roman" w:eastAsia="SimSun" w:hAnsi="Times New Roman" w:cs="Times New Roman"/>
                <w:sz w:val="24"/>
                <w:szCs w:val="24"/>
              </w:rPr>
              <w:t>0</w:t>
            </w:r>
            <w:r w:rsidR="00771FC8">
              <w:rPr>
                <w:rFonts w:ascii="Times New Roman" w:eastAsia="SimSun" w:hAnsi="Times New Roman" w:cs="Times New Roman"/>
                <w:sz w:val="24"/>
                <w:szCs w:val="24"/>
              </w:rPr>
              <w:t>2</w:t>
            </w:r>
            <w:r w:rsidR="00F74017">
              <w:rPr>
                <w:rFonts w:ascii="Times New Roman" w:eastAsia="SimSun" w:hAnsi="Times New Roman" w:cs="Times New Roman"/>
                <w:sz w:val="24"/>
                <w:szCs w:val="24"/>
              </w:rPr>
              <w:t xml:space="preserve"> </w:t>
            </w:r>
            <w:r w:rsidR="00705DEE">
              <w:rPr>
                <w:rFonts w:ascii="Times New Roman" w:eastAsia="SimSun" w:hAnsi="Times New Roman" w:cs="Times New Roman"/>
                <w:sz w:val="24"/>
                <w:szCs w:val="24"/>
              </w:rPr>
              <w:t>июня</w:t>
            </w:r>
            <w:r w:rsidRPr="00FD154D">
              <w:rPr>
                <w:rFonts w:ascii="Times New Roman" w:eastAsia="SimSun" w:hAnsi="Times New Roman" w:cs="Times New Roman"/>
                <w:sz w:val="24"/>
                <w:szCs w:val="24"/>
              </w:rPr>
              <w:t xml:space="preserve"> 20</w:t>
            </w:r>
            <w:r w:rsidR="00FD154D" w:rsidRPr="00FD154D">
              <w:rPr>
                <w:rFonts w:ascii="Times New Roman" w:eastAsia="SimSun" w:hAnsi="Times New Roman" w:cs="Times New Roman"/>
                <w:sz w:val="24"/>
                <w:szCs w:val="24"/>
              </w:rPr>
              <w:t>17</w:t>
            </w:r>
            <w:r w:rsidRPr="00FD154D">
              <w:rPr>
                <w:rFonts w:ascii="Times New Roman" w:eastAsia="SimSun" w:hAnsi="Times New Roman" w:cs="Times New Roman"/>
                <w:sz w:val="24"/>
                <w:szCs w:val="24"/>
              </w:rPr>
              <w:t xml:space="preserve"> года п</w:t>
            </w:r>
            <w:r w:rsidRPr="00FD154D">
              <w:rPr>
                <w:rFonts w:ascii="Times New Roman" w:eastAsia="Calibri" w:hAnsi="Times New Roman" w:cs="Times New Roman"/>
                <w:sz w:val="24"/>
                <w:szCs w:val="24"/>
              </w:rPr>
              <w:t>о адресу:</w:t>
            </w:r>
            <w:r w:rsidR="00803104">
              <w:rPr>
                <w:rFonts w:ascii="Times New Roman" w:eastAsia="Calibri" w:hAnsi="Times New Roman" w:cs="Times New Roman"/>
                <w:sz w:val="24"/>
                <w:szCs w:val="24"/>
              </w:rPr>
              <w:t xml:space="preserve"> ЕАО,</w:t>
            </w:r>
            <w:r w:rsidRPr="00FD154D">
              <w:rPr>
                <w:rFonts w:ascii="Times New Roman" w:eastAsia="Calibri" w:hAnsi="Times New Roman" w:cs="Times New Roman"/>
                <w:sz w:val="24"/>
                <w:szCs w:val="24"/>
              </w:rPr>
              <w:t xml:space="preserve"> </w:t>
            </w:r>
            <w:r w:rsidR="00803104" w:rsidRPr="00803104">
              <w:rPr>
                <w:rFonts w:ascii="Times New Roman" w:eastAsia="Calibri" w:hAnsi="Times New Roman" w:cs="Times New Roman"/>
                <w:kern w:val="3"/>
                <w:sz w:val="24"/>
                <w:szCs w:val="24"/>
              </w:rPr>
              <w:t>679000, г. Биробиджан, ул. Шолом-Алейхема, д. 25</w:t>
            </w:r>
            <w:r w:rsidRPr="00FD154D">
              <w:rPr>
                <w:rFonts w:ascii="Times New Roman" w:eastAsia="SimSun" w:hAnsi="Times New Roman" w:cs="Times New Roman"/>
                <w:sz w:val="24"/>
                <w:szCs w:val="24"/>
              </w:rPr>
              <w:t>.</w:t>
            </w:r>
          </w:p>
          <w:p w:rsidR="004505CA" w:rsidRDefault="005E11BA" w:rsidP="005E11BA">
            <w:pPr>
              <w:widowControl w:val="0"/>
              <w:autoSpaceDE w:val="0"/>
              <w:autoSpaceDN w:val="0"/>
              <w:adjustRightInd w:val="0"/>
              <w:spacing w:after="0" w:line="240" w:lineRule="auto"/>
              <w:jc w:val="both"/>
              <w:rPr>
                <w:rFonts w:ascii="Times New Roman" w:eastAsia="SimSun" w:hAnsi="Times New Roman" w:cs="Times New Roman"/>
                <w:sz w:val="24"/>
                <w:szCs w:val="24"/>
              </w:rPr>
            </w:pPr>
            <w:r w:rsidRPr="00FD154D">
              <w:rPr>
                <w:rFonts w:ascii="Times New Roman" w:eastAsia="SimSun" w:hAnsi="Times New Roman" w:cs="Times New Roman"/>
                <w:sz w:val="24"/>
                <w:szCs w:val="24"/>
              </w:rPr>
              <w:t xml:space="preserve">Непосредственно перед вскрытием конвертов с заявками </w:t>
            </w:r>
            <w:r w:rsidR="00FD154D" w:rsidRPr="00FD154D">
              <w:rPr>
                <w:rFonts w:ascii="Times New Roman" w:eastAsia="SimSun" w:hAnsi="Times New Roman" w:cs="Times New Roman"/>
                <w:sz w:val="24"/>
                <w:szCs w:val="24"/>
              </w:rPr>
              <w:t xml:space="preserve">осуществляется </w:t>
            </w:r>
            <w:r w:rsidR="004F5428">
              <w:rPr>
                <w:rFonts w:ascii="Times New Roman" w:eastAsia="SimSun" w:hAnsi="Times New Roman" w:cs="Times New Roman"/>
                <w:sz w:val="24"/>
                <w:szCs w:val="24"/>
              </w:rPr>
              <w:t>0</w:t>
            </w:r>
            <w:r w:rsidR="00771FC8">
              <w:rPr>
                <w:rFonts w:ascii="Times New Roman" w:eastAsia="SimSun" w:hAnsi="Times New Roman" w:cs="Times New Roman"/>
                <w:sz w:val="24"/>
                <w:szCs w:val="24"/>
              </w:rPr>
              <w:t>2</w:t>
            </w:r>
            <w:r w:rsidR="004F5428">
              <w:rPr>
                <w:rFonts w:ascii="Times New Roman" w:eastAsia="SimSun" w:hAnsi="Times New Roman" w:cs="Times New Roman"/>
                <w:sz w:val="24"/>
                <w:szCs w:val="24"/>
              </w:rPr>
              <w:t xml:space="preserve"> </w:t>
            </w:r>
            <w:r w:rsidR="00812F4E">
              <w:rPr>
                <w:rFonts w:ascii="Times New Roman" w:eastAsia="SimSun" w:hAnsi="Times New Roman" w:cs="Times New Roman"/>
                <w:sz w:val="24"/>
                <w:szCs w:val="24"/>
              </w:rPr>
              <w:t>июня</w:t>
            </w:r>
            <w:r w:rsidR="004F5428" w:rsidRPr="00FD154D">
              <w:rPr>
                <w:rFonts w:ascii="Times New Roman" w:eastAsia="SimSun" w:hAnsi="Times New Roman" w:cs="Times New Roman"/>
                <w:sz w:val="24"/>
                <w:szCs w:val="24"/>
              </w:rPr>
              <w:t xml:space="preserve"> </w:t>
            </w:r>
            <w:r w:rsidR="00FD154D" w:rsidRPr="00FD154D">
              <w:rPr>
                <w:rFonts w:ascii="Times New Roman" w:eastAsia="SimSun" w:hAnsi="Times New Roman" w:cs="Times New Roman"/>
                <w:sz w:val="24"/>
                <w:szCs w:val="24"/>
              </w:rPr>
              <w:t xml:space="preserve">2017 года в 12 часов 00 минут (по местному времени) </w:t>
            </w:r>
            <w:r w:rsidRPr="00FD154D">
              <w:rPr>
                <w:rFonts w:ascii="Times New Roman" w:eastAsia="SimSun" w:hAnsi="Times New Roman" w:cs="Times New Roman"/>
                <w:sz w:val="24"/>
                <w:szCs w:val="24"/>
              </w:rPr>
              <w:t>по адресу:</w:t>
            </w:r>
            <w:r w:rsidR="00812F4E">
              <w:rPr>
                <w:rFonts w:ascii="Times New Roman" w:eastAsia="Calibri" w:hAnsi="Times New Roman" w:cs="Times New Roman"/>
                <w:sz w:val="24"/>
                <w:szCs w:val="24"/>
              </w:rPr>
              <w:t xml:space="preserve"> ЕАО,</w:t>
            </w:r>
            <w:r w:rsidR="00812F4E" w:rsidRPr="00FD154D">
              <w:rPr>
                <w:rFonts w:ascii="Times New Roman" w:eastAsia="Calibri" w:hAnsi="Times New Roman" w:cs="Times New Roman"/>
                <w:sz w:val="24"/>
                <w:szCs w:val="24"/>
              </w:rPr>
              <w:t xml:space="preserve"> </w:t>
            </w:r>
            <w:r w:rsidR="00812F4E" w:rsidRPr="00803104">
              <w:rPr>
                <w:rFonts w:ascii="Times New Roman" w:eastAsia="Calibri" w:hAnsi="Times New Roman" w:cs="Times New Roman"/>
                <w:kern w:val="3"/>
                <w:sz w:val="24"/>
                <w:szCs w:val="24"/>
              </w:rPr>
              <w:t>679000, г. Биробиджан, ул. Шолом-Алейхема, д. 25</w:t>
            </w:r>
            <w:r w:rsidR="00812F4E">
              <w:rPr>
                <w:rFonts w:ascii="Times New Roman" w:eastAsia="Calibri" w:hAnsi="Times New Roman" w:cs="Times New Roman"/>
                <w:kern w:val="3"/>
                <w:sz w:val="24"/>
                <w:szCs w:val="24"/>
              </w:rPr>
              <w:t>.</w:t>
            </w:r>
          </w:p>
          <w:p w:rsidR="005E11BA" w:rsidRPr="001111CA" w:rsidRDefault="005E11BA" w:rsidP="005E11BA">
            <w:pPr>
              <w:widowControl w:val="0"/>
              <w:autoSpaceDE w:val="0"/>
              <w:autoSpaceDN w:val="0"/>
              <w:adjustRightInd w:val="0"/>
              <w:spacing w:after="0" w:line="240" w:lineRule="auto"/>
              <w:jc w:val="both"/>
              <w:rPr>
                <w:rFonts w:ascii="Times New Roman" w:eastAsia="SimSun" w:hAnsi="Times New Roman" w:cs="Times New Roman"/>
                <w:sz w:val="24"/>
                <w:szCs w:val="24"/>
              </w:rPr>
            </w:pPr>
            <w:r w:rsidRPr="001111CA">
              <w:rPr>
                <w:rFonts w:ascii="Times New Roman" w:eastAsia="SimSun" w:hAnsi="Times New Roman" w:cs="Times New Roman"/>
                <w:sz w:val="24"/>
                <w:szCs w:val="24"/>
              </w:rPr>
              <w:t>Прием заявок на участие в открытом конкурсе прекращается с наступлением срока вскрытия конвертов с заявками на участие в открытом конкурсе.</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b/>
                <w:bCs/>
                <w:sz w:val="24"/>
                <w:szCs w:val="24"/>
              </w:rPr>
              <w:t xml:space="preserve">Порядок подачи заявок </w:t>
            </w:r>
            <w:r w:rsidRPr="001111CA">
              <w:rPr>
                <w:rFonts w:ascii="Times New Roman" w:eastAsia="Calibri" w:hAnsi="Times New Roman" w:cs="Times New Roman"/>
                <w:b/>
                <w:bCs/>
                <w:sz w:val="24"/>
                <w:szCs w:val="24"/>
                <w:lang w:eastAsia="ru-RU"/>
              </w:rPr>
              <w:t>участников закупки</w:t>
            </w:r>
            <w:r w:rsidRPr="001111CA">
              <w:rPr>
                <w:rFonts w:ascii="Times New Roman" w:eastAsia="Calibri" w:hAnsi="Times New Roman" w:cs="Times New Roman"/>
                <w:b/>
                <w:sz w:val="24"/>
                <w:szCs w:val="24"/>
              </w:rPr>
              <w:t>:</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E11BA" w:rsidRPr="001111CA" w:rsidRDefault="005E11BA" w:rsidP="005E11BA">
            <w:pPr>
              <w:tabs>
                <w:tab w:val="left" w:pos="709"/>
              </w:tabs>
              <w:spacing w:after="0" w:line="240" w:lineRule="auto"/>
              <w:jc w:val="both"/>
              <w:rPr>
                <w:rFonts w:ascii="Times New Roman" w:eastAsia="Times New Roman" w:hAnsi="Times New Roman" w:cs="Times New Roman"/>
                <w:sz w:val="24"/>
                <w:szCs w:val="24"/>
                <w:lang w:eastAsia="ru-RU"/>
              </w:rPr>
            </w:pPr>
          </w:p>
        </w:tc>
      </w:tr>
      <w:tr w:rsidR="005E11BA" w:rsidRPr="001111CA" w:rsidTr="004F538D">
        <w:trPr>
          <w:gridBefore w:val="1"/>
          <w:gridAfter w:val="3"/>
          <w:wBefore w:w="39" w:type="dxa"/>
          <w:wAfter w:w="622" w:type="dxa"/>
        </w:trPr>
        <w:tc>
          <w:tcPr>
            <w:tcW w:w="10308" w:type="dxa"/>
            <w:gridSpan w:val="7"/>
          </w:tcPr>
          <w:p w:rsidR="005E11BA" w:rsidRPr="001111CA" w:rsidRDefault="00A10AB2" w:rsidP="00A10AB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w:t>
            </w:r>
            <w:r w:rsidR="005E11BA" w:rsidRPr="001111CA">
              <w:rPr>
                <w:rFonts w:ascii="Times New Roman" w:eastAsia="Times New Roman" w:hAnsi="Times New Roman" w:cs="Times New Roman"/>
                <w:b/>
                <w:i/>
                <w:sz w:val="24"/>
                <w:szCs w:val="24"/>
                <w:lang w:eastAsia="ru-RU"/>
              </w:rPr>
              <w:t>Способы получения конкурсной документации, срок, место и порядок предоставления конкурсной документации</w:t>
            </w:r>
          </w:p>
        </w:tc>
      </w:tr>
      <w:tr w:rsidR="005E11BA" w:rsidRPr="001111CA" w:rsidTr="004F538D">
        <w:trPr>
          <w:gridBefore w:val="1"/>
          <w:gridAfter w:val="3"/>
          <w:wBefore w:w="39" w:type="dxa"/>
          <w:wAfter w:w="622" w:type="dxa"/>
        </w:trPr>
        <w:tc>
          <w:tcPr>
            <w:tcW w:w="10308" w:type="dxa"/>
            <w:gridSpan w:val="7"/>
          </w:tcPr>
          <w:p w:rsidR="005E11BA" w:rsidRPr="001111CA" w:rsidRDefault="005E11BA" w:rsidP="005E11B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1111CA">
              <w:rPr>
                <w:rFonts w:ascii="Times New Roman" w:eastAsia="Times New Roman" w:hAnsi="Times New Roman" w:cs="Times New Roman"/>
                <w:bCs/>
                <w:sz w:val="24"/>
                <w:szCs w:val="24"/>
                <w:lang w:eastAsia="ru-RU"/>
              </w:rPr>
              <w:t>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предоставляет такому лицу конкурсную документацию в форме документа на бумажном носителе нарочным по месту нахождения заказчика и</w:t>
            </w:r>
            <w:bookmarkStart w:id="0" w:name="_GoBack"/>
            <w:bookmarkEnd w:id="0"/>
            <w:r w:rsidRPr="001111CA">
              <w:rPr>
                <w:rFonts w:ascii="Times New Roman" w:eastAsia="Times New Roman" w:hAnsi="Times New Roman" w:cs="Times New Roman"/>
                <w:bCs/>
                <w:sz w:val="24"/>
                <w:szCs w:val="24"/>
                <w:lang w:eastAsia="ru-RU"/>
              </w:rPr>
              <w:t>ли в форме электронного документа на адрес электронной почты, указанный в заявлении (форма предоставления определяется заявлением заинтересованного лица). Предоставление конкурсной документации осуществляется без взимания платы.</w:t>
            </w:r>
          </w:p>
          <w:p w:rsidR="005E11BA" w:rsidRPr="001111CA" w:rsidRDefault="005E11BA" w:rsidP="005E11B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D154D">
              <w:rPr>
                <w:rFonts w:ascii="Times New Roman" w:eastAsia="Times New Roman" w:hAnsi="Times New Roman" w:cs="Times New Roman"/>
                <w:bCs/>
                <w:sz w:val="24"/>
                <w:szCs w:val="24"/>
                <w:lang w:eastAsia="ru-RU"/>
              </w:rPr>
              <w:t>Конкурсная документация предоставл</w:t>
            </w:r>
            <w:r w:rsidR="00C62020" w:rsidRPr="00FD154D">
              <w:rPr>
                <w:rFonts w:ascii="Times New Roman" w:eastAsia="Times New Roman" w:hAnsi="Times New Roman" w:cs="Times New Roman"/>
                <w:bCs/>
                <w:sz w:val="24"/>
                <w:szCs w:val="24"/>
                <w:lang w:eastAsia="ru-RU"/>
              </w:rPr>
              <w:t>я</w:t>
            </w:r>
            <w:r w:rsidR="00B075DF" w:rsidRPr="00FD154D">
              <w:rPr>
                <w:rFonts w:ascii="Times New Roman" w:eastAsia="Times New Roman" w:hAnsi="Times New Roman" w:cs="Times New Roman"/>
                <w:bCs/>
                <w:sz w:val="24"/>
                <w:szCs w:val="24"/>
                <w:lang w:eastAsia="ru-RU"/>
              </w:rPr>
              <w:t xml:space="preserve">ется с </w:t>
            </w:r>
            <w:r w:rsidR="00812F4E">
              <w:rPr>
                <w:rFonts w:ascii="Times New Roman" w:eastAsia="Times New Roman" w:hAnsi="Times New Roman" w:cs="Times New Roman"/>
                <w:bCs/>
                <w:sz w:val="24"/>
                <w:szCs w:val="24"/>
                <w:lang w:eastAsia="ru-RU"/>
              </w:rPr>
              <w:t>1</w:t>
            </w:r>
            <w:r w:rsidR="00771FC8">
              <w:rPr>
                <w:rFonts w:ascii="Times New Roman" w:eastAsia="Times New Roman" w:hAnsi="Times New Roman" w:cs="Times New Roman"/>
                <w:bCs/>
                <w:sz w:val="24"/>
                <w:szCs w:val="24"/>
                <w:lang w:eastAsia="ru-RU"/>
              </w:rPr>
              <w:t>2</w:t>
            </w:r>
            <w:r w:rsidR="0088674D">
              <w:rPr>
                <w:rFonts w:ascii="Times New Roman" w:eastAsia="Times New Roman" w:hAnsi="Times New Roman" w:cs="Times New Roman"/>
                <w:bCs/>
                <w:sz w:val="24"/>
                <w:szCs w:val="24"/>
                <w:lang w:eastAsia="ru-RU"/>
              </w:rPr>
              <w:t xml:space="preserve"> </w:t>
            </w:r>
            <w:r w:rsidR="00812F4E">
              <w:rPr>
                <w:rFonts w:ascii="Times New Roman" w:eastAsia="Times New Roman" w:hAnsi="Times New Roman" w:cs="Times New Roman"/>
                <w:bCs/>
                <w:sz w:val="24"/>
                <w:szCs w:val="24"/>
                <w:lang w:eastAsia="ru-RU"/>
              </w:rPr>
              <w:t>м</w:t>
            </w:r>
            <w:r w:rsidR="0088674D">
              <w:rPr>
                <w:rFonts w:ascii="Times New Roman" w:eastAsia="Times New Roman" w:hAnsi="Times New Roman" w:cs="Times New Roman"/>
                <w:bCs/>
                <w:sz w:val="24"/>
                <w:szCs w:val="24"/>
                <w:lang w:eastAsia="ru-RU"/>
              </w:rPr>
              <w:t xml:space="preserve">ая </w:t>
            </w:r>
            <w:r w:rsidR="00FD154D" w:rsidRPr="00FD154D">
              <w:rPr>
                <w:rFonts w:ascii="Times New Roman" w:eastAsia="Times New Roman" w:hAnsi="Times New Roman" w:cs="Times New Roman"/>
                <w:bCs/>
                <w:sz w:val="24"/>
                <w:szCs w:val="24"/>
                <w:lang w:eastAsia="ru-RU"/>
              </w:rPr>
              <w:t xml:space="preserve">2017 года </w:t>
            </w:r>
            <w:r w:rsidR="00B075DF" w:rsidRPr="00FD154D">
              <w:rPr>
                <w:rFonts w:ascii="Times New Roman" w:eastAsia="Times New Roman" w:hAnsi="Times New Roman" w:cs="Times New Roman"/>
                <w:bCs/>
                <w:sz w:val="24"/>
                <w:szCs w:val="24"/>
                <w:lang w:eastAsia="ru-RU"/>
              </w:rPr>
              <w:t xml:space="preserve">по </w:t>
            </w:r>
            <w:r w:rsidR="00771FC8">
              <w:rPr>
                <w:rFonts w:ascii="Times New Roman" w:eastAsia="Times New Roman" w:hAnsi="Times New Roman" w:cs="Times New Roman"/>
                <w:bCs/>
                <w:sz w:val="24"/>
                <w:szCs w:val="24"/>
                <w:lang w:eastAsia="ru-RU"/>
              </w:rPr>
              <w:t>0</w:t>
            </w:r>
            <w:r w:rsidR="004F5428">
              <w:rPr>
                <w:rFonts w:ascii="Times New Roman" w:eastAsia="SimSun" w:hAnsi="Times New Roman" w:cs="Times New Roman"/>
                <w:sz w:val="24"/>
                <w:szCs w:val="24"/>
              </w:rPr>
              <w:t xml:space="preserve">1 </w:t>
            </w:r>
            <w:r w:rsidR="00771FC8">
              <w:rPr>
                <w:rFonts w:ascii="Times New Roman" w:eastAsia="SimSun" w:hAnsi="Times New Roman" w:cs="Times New Roman"/>
                <w:sz w:val="24"/>
                <w:szCs w:val="24"/>
              </w:rPr>
              <w:t>июн</w:t>
            </w:r>
            <w:r w:rsidR="00812F4E">
              <w:rPr>
                <w:rFonts w:ascii="Times New Roman" w:eastAsia="SimSun" w:hAnsi="Times New Roman" w:cs="Times New Roman"/>
                <w:sz w:val="24"/>
                <w:szCs w:val="24"/>
              </w:rPr>
              <w:t>я</w:t>
            </w:r>
            <w:r w:rsidR="004F5428" w:rsidRPr="00FD154D">
              <w:rPr>
                <w:rFonts w:ascii="Times New Roman" w:eastAsia="SimSun" w:hAnsi="Times New Roman" w:cs="Times New Roman"/>
                <w:sz w:val="24"/>
                <w:szCs w:val="24"/>
              </w:rPr>
              <w:t xml:space="preserve"> </w:t>
            </w:r>
            <w:r w:rsidRPr="00FD154D">
              <w:rPr>
                <w:rFonts w:ascii="Times New Roman" w:eastAsia="Times New Roman" w:hAnsi="Times New Roman" w:cs="Times New Roman"/>
                <w:bCs/>
                <w:sz w:val="24"/>
                <w:szCs w:val="24"/>
                <w:lang w:eastAsia="ru-RU"/>
              </w:rPr>
              <w:t>201</w:t>
            </w:r>
            <w:r w:rsidR="00FD154D" w:rsidRPr="00FD154D">
              <w:rPr>
                <w:rFonts w:ascii="Times New Roman" w:eastAsia="Times New Roman" w:hAnsi="Times New Roman" w:cs="Times New Roman"/>
                <w:bCs/>
                <w:sz w:val="24"/>
                <w:szCs w:val="24"/>
                <w:lang w:eastAsia="ru-RU"/>
              </w:rPr>
              <w:t>7</w:t>
            </w:r>
            <w:r w:rsidRPr="00FD154D">
              <w:rPr>
                <w:rFonts w:ascii="Times New Roman" w:eastAsia="Times New Roman" w:hAnsi="Times New Roman" w:cs="Times New Roman"/>
                <w:bCs/>
                <w:sz w:val="24"/>
                <w:szCs w:val="24"/>
                <w:lang w:eastAsia="ru-RU"/>
              </w:rPr>
              <w:t xml:space="preserve"> года.</w:t>
            </w:r>
          </w:p>
          <w:p w:rsidR="005E11BA" w:rsidRPr="001111CA" w:rsidRDefault="005E11BA" w:rsidP="005E11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bCs/>
                <w:sz w:val="24"/>
                <w:szCs w:val="24"/>
                <w:lang w:eastAsia="ru-RU"/>
              </w:rPr>
              <w:t xml:space="preserve">Место предоставления конкурсной документации: </w:t>
            </w:r>
            <w:r w:rsidR="00812F4E">
              <w:rPr>
                <w:rFonts w:ascii="Times New Roman" w:eastAsia="Calibri" w:hAnsi="Times New Roman" w:cs="Times New Roman"/>
                <w:sz w:val="24"/>
                <w:szCs w:val="24"/>
              </w:rPr>
              <w:t>ЕАО,</w:t>
            </w:r>
            <w:r w:rsidR="00812F4E" w:rsidRPr="00FD154D">
              <w:rPr>
                <w:rFonts w:ascii="Times New Roman" w:eastAsia="Calibri" w:hAnsi="Times New Roman" w:cs="Times New Roman"/>
                <w:sz w:val="24"/>
                <w:szCs w:val="24"/>
              </w:rPr>
              <w:t xml:space="preserve"> </w:t>
            </w:r>
            <w:r w:rsidR="00812F4E" w:rsidRPr="00803104">
              <w:rPr>
                <w:rFonts w:ascii="Times New Roman" w:eastAsia="Calibri" w:hAnsi="Times New Roman" w:cs="Times New Roman"/>
                <w:kern w:val="3"/>
                <w:sz w:val="24"/>
                <w:szCs w:val="24"/>
              </w:rPr>
              <w:t>679000, г. Биробиджан, ул. Шолом-Алейхема, д. 25</w:t>
            </w:r>
            <w:r w:rsidR="00812F4E">
              <w:rPr>
                <w:rFonts w:ascii="Times New Roman" w:eastAsia="Calibri" w:hAnsi="Times New Roman" w:cs="Times New Roman"/>
                <w:kern w:val="3"/>
                <w:sz w:val="24"/>
                <w:szCs w:val="24"/>
              </w:rPr>
              <w:t>.</w:t>
            </w:r>
          </w:p>
        </w:tc>
      </w:tr>
      <w:tr w:rsidR="005E11BA" w:rsidRPr="001111CA" w:rsidTr="004F538D">
        <w:trPr>
          <w:gridBefore w:val="1"/>
          <w:gridAfter w:val="3"/>
          <w:wBefore w:w="39" w:type="dxa"/>
          <w:wAfter w:w="622" w:type="dxa"/>
        </w:trPr>
        <w:tc>
          <w:tcPr>
            <w:tcW w:w="10308" w:type="dxa"/>
            <w:gridSpan w:val="7"/>
          </w:tcPr>
          <w:p w:rsidR="005E11BA" w:rsidRPr="001111CA" w:rsidRDefault="00A10AB2" w:rsidP="00A10AB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 xml:space="preserve">18. </w:t>
            </w:r>
            <w:r w:rsidR="005E11BA" w:rsidRPr="001111CA">
              <w:rPr>
                <w:rFonts w:ascii="Times New Roman" w:eastAsia="Times New Roman" w:hAnsi="Times New Roman" w:cs="Times New Roman"/>
                <w:b/>
                <w:i/>
                <w:sz w:val="24"/>
                <w:szCs w:val="24"/>
                <w:lang w:eastAsia="ru-RU"/>
              </w:rPr>
              <w:t>Язык или языки, на которых предоставляется конкурсная документация</w:t>
            </w:r>
          </w:p>
        </w:tc>
      </w:tr>
      <w:tr w:rsidR="005E11BA" w:rsidRPr="001111CA" w:rsidTr="004F538D">
        <w:trPr>
          <w:gridBefore w:val="1"/>
          <w:gridAfter w:val="3"/>
          <w:wBefore w:w="39" w:type="dxa"/>
          <w:wAfter w:w="622" w:type="dxa"/>
        </w:trPr>
        <w:tc>
          <w:tcPr>
            <w:tcW w:w="10308" w:type="dxa"/>
            <w:gridSpan w:val="7"/>
          </w:tcPr>
          <w:p w:rsidR="005E11BA" w:rsidRPr="001111CA" w:rsidRDefault="005E11BA" w:rsidP="002C4966">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Конкурсная документация предоставляется заинтересованным лицам на русском языке</w:t>
            </w:r>
          </w:p>
          <w:p w:rsidR="005E11BA" w:rsidRPr="001111CA" w:rsidRDefault="005E11BA" w:rsidP="005E11BA">
            <w:pPr>
              <w:tabs>
                <w:tab w:val="left" w:pos="851"/>
              </w:tabs>
              <w:spacing w:after="0" w:line="240" w:lineRule="auto"/>
              <w:jc w:val="both"/>
              <w:rPr>
                <w:rFonts w:ascii="Times New Roman" w:eastAsia="Times New Roman" w:hAnsi="Times New Roman" w:cs="Times New Roman"/>
                <w:sz w:val="24"/>
                <w:szCs w:val="24"/>
                <w:lang w:eastAsia="ru-RU"/>
              </w:rPr>
            </w:pPr>
          </w:p>
        </w:tc>
      </w:tr>
      <w:tr w:rsidR="005E11BA" w:rsidRPr="001111CA" w:rsidTr="004F538D">
        <w:trPr>
          <w:gridBefore w:val="1"/>
          <w:gridAfter w:val="3"/>
          <w:wBefore w:w="39" w:type="dxa"/>
          <w:wAfter w:w="622" w:type="dxa"/>
        </w:trPr>
        <w:tc>
          <w:tcPr>
            <w:tcW w:w="10308" w:type="dxa"/>
            <w:gridSpan w:val="7"/>
          </w:tcPr>
          <w:p w:rsidR="005E11BA" w:rsidRPr="00FD154D" w:rsidRDefault="00EA4F9F" w:rsidP="00EA4F9F">
            <w:pPr>
              <w:spacing w:after="0" w:line="240" w:lineRule="auto"/>
              <w:rPr>
                <w:rFonts w:ascii="Times New Roman" w:eastAsia="Times New Roman" w:hAnsi="Times New Roman" w:cs="Times New Roman"/>
                <w:b/>
                <w:i/>
                <w:sz w:val="24"/>
                <w:szCs w:val="24"/>
                <w:lang w:eastAsia="ru-RU"/>
              </w:rPr>
            </w:pPr>
            <w:r w:rsidRPr="00FD154D">
              <w:rPr>
                <w:rFonts w:ascii="Times New Roman" w:eastAsia="Times New Roman" w:hAnsi="Times New Roman" w:cs="Times New Roman"/>
                <w:b/>
                <w:i/>
                <w:sz w:val="24"/>
                <w:szCs w:val="24"/>
                <w:lang w:eastAsia="ru-RU"/>
              </w:rPr>
              <w:t>19.</w:t>
            </w:r>
            <w:r w:rsidR="005E11BA" w:rsidRPr="00FD154D">
              <w:rPr>
                <w:rFonts w:ascii="Times New Roman" w:eastAsia="Times New Roman" w:hAnsi="Times New Roman" w:cs="Times New Roman"/>
                <w:b/>
                <w:i/>
                <w:sz w:val="24"/>
                <w:szCs w:val="24"/>
                <w:lang w:eastAsia="ru-RU"/>
              </w:rPr>
              <w:t>Место, дата и время вскрытия конвертов с заявками на участие в открытом конкурсе, дата рассмотрения и оценки таких заявок</w:t>
            </w:r>
          </w:p>
        </w:tc>
      </w:tr>
      <w:tr w:rsidR="005E11BA" w:rsidRPr="001111CA" w:rsidTr="004F538D">
        <w:trPr>
          <w:gridBefore w:val="1"/>
          <w:gridAfter w:val="3"/>
          <w:wBefore w:w="39" w:type="dxa"/>
          <w:wAfter w:w="622" w:type="dxa"/>
        </w:trPr>
        <w:tc>
          <w:tcPr>
            <w:tcW w:w="10308" w:type="dxa"/>
            <w:gridSpan w:val="7"/>
          </w:tcPr>
          <w:p w:rsidR="005E11BA" w:rsidRPr="00FD154D" w:rsidRDefault="00EA4F9F" w:rsidP="002C4966">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FD154D">
              <w:rPr>
                <w:rFonts w:ascii="Times New Roman" w:eastAsia="Times New Roman" w:hAnsi="Times New Roman" w:cs="Times New Roman"/>
                <w:b/>
                <w:sz w:val="24"/>
                <w:szCs w:val="24"/>
                <w:lang w:eastAsia="ru-RU"/>
              </w:rPr>
              <w:t>19</w:t>
            </w:r>
            <w:r w:rsidR="005E11BA" w:rsidRPr="00FD154D">
              <w:rPr>
                <w:rFonts w:ascii="Times New Roman" w:eastAsia="Times New Roman" w:hAnsi="Times New Roman" w:cs="Times New Roman"/>
                <w:b/>
                <w:sz w:val="24"/>
                <w:szCs w:val="24"/>
                <w:lang w:eastAsia="ru-RU"/>
              </w:rPr>
              <w:t xml:space="preserve">.1. Место, дата и время вскрытия конвертов с заявками на участие в открытом конкурсе: </w:t>
            </w:r>
            <w:r w:rsidR="00812F4E">
              <w:rPr>
                <w:rFonts w:ascii="Times New Roman" w:eastAsia="Calibri" w:hAnsi="Times New Roman" w:cs="Times New Roman"/>
                <w:sz w:val="24"/>
                <w:szCs w:val="24"/>
              </w:rPr>
              <w:t>ЕАО,</w:t>
            </w:r>
            <w:r w:rsidR="00812F4E" w:rsidRPr="00FD154D">
              <w:rPr>
                <w:rFonts w:ascii="Times New Roman" w:eastAsia="Calibri" w:hAnsi="Times New Roman" w:cs="Times New Roman"/>
                <w:sz w:val="24"/>
                <w:szCs w:val="24"/>
              </w:rPr>
              <w:t xml:space="preserve"> </w:t>
            </w:r>
            <w:r w:rsidR="00812F4E" w:rsidRPr="00803104">
              <w:rPr>
                <w:rFonts w:ascii="Times New Roman" w:eastAsia="Calibri" w:hAnsi="Times New Roman" w:cs="Times New Roman"/>
                <w:kern w:val="3"/>
                <w:sz w:val="24"/>
                <w:szCs w:val="24"/>
              </w:rPr>
              <w:t>679000, г. Биробиджан, ул. Шолом-Алейхема, д. 25</w:t>
            </w:r>
            <w:r w:rsidR="00EF7FB9" w:rsidRPr="00FD154D">
              <w:rPr>
                <w:rFonts w:ascii="Times New Roman" w:eastAsia="Times New Roman" w:hAnsi="Times New Roman" w:cs="Times New Roman"/>
                <w:sz w:val="24"/>
                <w:szCs w:val="24"/>
                <w:lang w:eastAsia="ru-RU"/>
              </w:rPr>
              <w:t>,</w:t>
            </w:r>
            <w:r w:rsidR="00C62020" w:rsidRPr="00FD154D">
              <w:rPr>
                <w:rFonts w:ascii="Times New Roman" w:eastAsia="Calibri" w:hAnsi="Times New Roman" w:cs="Times New Roman"/>
                <w:sz w:val="24"/>
                <w:szCs w:val="24"/>
                <w:lang w:eastAsia="ru-RU"/>
              </w:rPr>
              <w:t xml:space="preserve"> в 1</w:t>
            </w:r>
            <w:r w:rsidR="00FD154D" w:rsidRPr="00FD154D">
              <w:rPr>
                <w:rFonts w:ascii="Times New Roman" w:eastAsia="Calibri" w:hAnsi="Times New Roman" w:cs="Times New Roman"/>
                <w:sz w:val="24"/>
                <w:szCs w:val="24"/>
                <w:lang w:eastAsia="ru-RU"/>
              </w:rPr>
              <w:t>2</w:t>
            </w:r>
            <w:r w:rsidR="00C62020" w:rsidRPr="00FD154D">
              <w:rPr>
                <w:rFonts w:ascii="Times New Roman" w:eastAsia="Calibri" w:hAnsi="Times New Roman" w:cs="Times New Roman"/>
                <w:sz w:val="24"/>
                <w:szCs w:val="24"/>
                <w:lang w:eastAsia="ru-RU"/>
              </w:rPr>
              <w:t xml:space="preserve">:00 местного времени </w:t>
            </w:r>
            <w:r w:rsidR="00812F4E">
              <w:rPr>
                <w:rFonts w:ascii="Times New Roman" w:eastAsia="SimSun" w:hAnsi="Times New Roman" w:cs="Times New Roman"/>
                <w:sz w:val="24"/>
                <w:szCs w:val="24"/>
              </w:rPr>
              <w:t>0</w:t>
            </w:r>
            <w:r w:rsidR="00771FC8">
              <w:rPr>
                <w:rFonts w:ascii="Times New Roman" w:eastAsia="SimSun" w:hAnsi="Times New Roman" w:cs="Times New Roman"/>
                <w:sz w:val="24"/>
                <w:szCs w:val="24"/>
              </w:rPr>
              <w:t>2</w:t>
            </w:r>
            <w:r w:rsidR="00812F4E">
              <w:rPr>
                <w:rFonts w:ascii="Times New Roman" w:eastAsia="SimSun" w:hAnsi="Times New Roman" w:cs="Times New Roman"/>
                <w:sz w:val="24"/>
                <w:szCs w:val="24"/>
              </w:rPr>
              <w:t xml:space="preserve"> июня</w:t>
            </w:r>
            <w:r w:rsidR="004F5428" w:rsidRPr="00FD154D">
              <w:rPr>
                <w:rFonts w:ascii="Times New Roman" w:eastAsia="SimSun" w:hAnsi="Times New Roman" w:cs="Times New Roman"/>
                <w:sz w:val="24"/>
                <w:szCs w:val="24"/>
              </w:rPr>
              <w:t xml:space="preserve"> </w:t>
            </w:r>
            <w:r w:rsidR="00FD154D" w:rsidRPr="00FD154D">
              <w:rPr>
                <w:rFonts w:ascii="Times New Roman" w:eastAsia="Calibri" w:hAnsi="Times New Roman" w:cs="Times New Roman"/>
                <w:sz w:val="24"/>
                <w:szCs w:val="24"/>
                <w:lang w:eastAsia="ru-RU"/>
              </w:rPr>
              <w:t>2017</w:t>
            </w:r>
            <w:r w:rsidR="005E11BA" w:rsidRPr="00FD154D">
              <w:rPr>
                <w:rFonts w:ascii="Times New Roman" w:eastAsia="Calibri" w:hAnsi="Times New Roman" w:cs="Times New Roman"/>
                <w:sz w:val="24"/>
                <w:szCs w:val="24"/>
                <w:lang w:eastAsia="ru-RU"/>
              </w:rPr>
              <w:t xml:space="preserve"> года</w:t>
            </w:r>
            <w:r w:rsidR="00781BD3" w:rsidRPr="00FD154D">
              <w:rPr>
                <w:rFonts w:ascii="Times New Roman" w:eastAsia="Calibri" w:hAnsi="Times New Roman" w:cs="Times New Roman"/>
                <w:sz w:val="24"/>
                <w:szCs w:val="24"/>
                <w:lang w:eastAsia="ru-RU"/>
              </w:rPr>
              <w:t>.</w:t>
            </w:r>
          </w:p>
          <w:p w:rsidR="005E11BA" w:rsidRPr="00FD154D" w:rsidRDefault="00EA4F9F" w:rsidP="00EA4F9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D154D">
              <w:rPr>
                <w:rFonts w:ascii="Times New Roman" w:eastAsia="Times New Roman" w:hAnsi="Times New Roman" w:cs="Times New Roman"/>
                <w:b/>
                <w:sz w:val="24"/>
                <w:szCs w:val="24"/>
                <w:lang w:eastAsia="ru-RU"/>
              </w:rPr>
              <w:t xml:space="preserve">19.2. </w:t>
            </w:r>
            <w:r w:rsidR="005E11BA" w:rsidRPr="00FD154D">
              <w:rPr>
                <w:rFonts w:ascii="Times New Roman" w:eastAsia="Times New Roman" w:hAnsi="Times New Roman" w:cs="Times New Roman"/>
                <w:b/>
                <w:sz w:val="24"/>
                <w:szCs w:val="24"/>
                <w:lang w:eastAsia="ru-RU"/>
              </w:rPr>
              <w:t xml:space="preserve">Дата рассмотрения и оценки заявок: </w:t>
            </w:r>
            <w:r w:rsidR="00771FC8">
              <w:rPr>
                <w:rFonts w:ascii="Times New Roman" w:eastAsia="SimSun" w:hAnsi="Times New Roman" w:cs="Times New Roman"/>
                <w:sz w:val="24"/>
                <w:szCs w:val="24"/>
              </w:rPr>
              <w:t>02</w:t>
            </w:r>
            <w:r w:rsidR="004F5428">
              <w:rPr>
                <w:rFonts w:ascii="Times New Roman" w:eastAsia="SimSun" w:hAnsi="Times New Roman" w:cs="Times New Roman"/>
                <w:sz w:val="24"/>
                <w:szCs w:val="24"/>
              </w:rPr>
              <w:t xml:space="preserve"> </w:t>
            </w:r>
            <w:r w:rsidR="00C30EA1">
              <w:rPr>
                <w:rFonts w:ascii="Times New Roman" w:eastAsia="SimSun" w:hAnsi="Times New Roman" w:cs="Times New Roman"/>
                <w:sz w:val="24"/>
                <w:szCs w:val="24"/>
              </w:rPr>
              <w:t>июня</w:t>
            </w:r>
            <w:r w:rsidR="004F5428" w:rsidRPr="00FD154D">
              <w:rPr>
                <w:rFonts w:ascii="Times New Roman" w:eastAsia="SimSun" w:hAnsi="Times New Roman" w:cs="Times New Roman"/>
                <w:sz w:val="24"/>
                <w:szCs w:val="24"/>
              </w:rPr>
              <w:t xml:space="preserve"> </w:t>
            </w:r>
            <w:r w:rsidR="0059009F" w:rsidRPr="00FD154D">
              <w:rPr>
                <w:rFonts w:ascii="Times New Roman" w:eastAsia="Calibri" w:hAnsi="Times New Roman" w:cs="Times New Roman"/>
                <w:sz w:val="24"/>
                <w:szCs w:val="24"/>
                <w:lang w:eastAsia="ru-RU"/>
              </w:rPr>
              <w:t>2017 года.</w:t>
            </w:r>
          </w:p>
          <w:p w:rsidR="005E11BA" w:rsidRPr="00FD154D" w:rsidRDefault="005E11BA" w:rsidP="005E11B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5E11BA" w:rsidRPr="00FD154D" w:rsidRDefault="005E11BA" w:rsidP="00CC7662">
            <w:pPr>
              <w:pStyle w:val="a4"/>
              <w:numPr>
                <w:ilvl w:val="0"/>
                <w:numId w:val="5"/>
              </w:numPr>
              <w:autoSpaceDE w:val="0"/>
              <w:autoSpaceDN w:val="0"/>
              <w:adjustRightInd w:val="0"/>
              <w:spacing w:after="0" w:line="240" w:lineRule="auto"/>
              <w:ind w:left="284"/>
              <w:jc w:val="both"/>
              <w:rPr>
                <w:rFonts w:ascii="Times New Roman" w:hAnsi="Times New Roman"/>
                <w:bCs/>
                <w:sz w:val="24"/>
                <w:szCs w:val="24"/>
              </w:rPr>
            </w:pPr>
            <w:r w:rsidRPr="00FD154D">
              <w:rPr>
                <w:rFonts w:ascii="Times New Roman" w:hAnsi="Times New Roman"/>
                <w:bCs/>
                <w:sz w:val="24"/>
                <w:szCs w:val="24"/>
              </w:rPr>
              <w:t xml:space="preserve">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публично </w:t>
            </w:r>
            <w:proofErr w:type="gramStart"/>
            <w:r w:rsidRPr="00FD154D">
              <w:rPr>
                <w:rFonts w:ascii="Times New Roman" w:hAnsi="Times New Roman"/>
                <w:bCs/>
                <w:sz w:val="24"/>
                <w:szCs w:val="24"/>
              </w:rPr>
              <w:t>во время</w:t>
            </w:r>
            <w:proofErr w:type="gramEnd"/>
            <w:r w:rsidRPr="00FD154D">
              <w:rPr>
                <w:rFonts w:ascii="Times New Roman" w:hAnsi="Times New Roman"/>
                <w:bCs/>
                <w:sz w:val="24"/>
                <w:szCs w:val="24"/>
              </w:rPr>
              <w:t xml:space="preserve">, в месте, в порядке и в соответствии с процедурами, которые указаны в пункте </w:t>
            </w:r>
            <w:r w:rsidR="00EA4F9F" w:rsidRPr="00FD154D">
              <w:rPr>
                <w:rFonts w:ascii="Times New Roman" w:hAnsi="Times New Roman"/>
                <w:bCs/>
                <w:sz w:val="24"/>
                <w:szCs w:val="24"/>
              </w:rPr>
              <w:t>19</w:t>
            </w:r>
            <w:r w:rsidRPr="00FD154D">
              <w:rPr>
                <w:rFonts w:ascii="Times New Roman" w:hAnsi="Times New Roman"/>
                <w:bCs/>
                <w:sz w:val="24"/>
                <w:szCs w:val="24"/>
              </w:rPr>
              <w:t xml:space="preserve">, </w:t>
            </w:r>
            <w:r w:rsidR="00EA4F9F" w:rsidRPr="00FD154D">
              <w:rPr>
                <w:rFonts w:ascii="Times New Roman" w:hAnsi="Times New Roman"/>
                <w:bCs/>
                <w:sz w:val="24"/>
                <w:szCs w:val="24"/>
              </w:rPr>
              <w:t>20</w:t>
            </w:r>
            <w:r w:rsidRPr="00FD154D">
              <w:rPr>
                <w:rFonts w:ascii="Times New Roman" w:hAnsi="Times New Roman"/>
                <w:bCs/>
                <w:sz w:val="24"/>
                <w:szCs w:val="24"/>
              </w:rPr>
              <w:t xml:space="preserve"> конкурсной документации. Вскрытие всех поступивших конвертов с заявками на участие в открытом конкурсе осуществляются в один день.</w:t>
            </w:r>
          </w:p>
          <w:p w:rsidR="005E11BA" w:rsidRPr="00FD154D" w:rsidRDefault="005E11BA" w:rsidP="00CC7662">
            <w:pPr>
              <w:pStyle w:val="a4"/>
              <w:numPr>
                <w:ilvl w:val="0"/>
                <w:numId w:val="5"/>
              </w:numPr>
              <w:autoSpaceDE w:val="0"/>
              <w:autoSpaceDN w:val="0"/>
              <w:adjustRightInd w:val="0"/>
              <w:spacing w:after="0" w:line="240" w:lineRule="auto"/>
              <w:ind w:left="284"/>
              <w:jc w:val="both"/>
              <w:rPr>
                <w:rFonts w:ascii="Times New Roman" w:hAnsi="Times New Roman"/>
                <w:sz w:val="24"/>
                <w:szCs w:val="24"/>
              </w:rPr>
            </w:pPr>
            <w:r w:rsidRPr="00FD154D">
              <w:rPr>
                <w:rFonts w:ascii="Times New Roman" w:hAnsi="Times New Roman"/>
                <w:sz w:val="24"/>
                <w:szCs w:val="24"/>
              </w:rPr>
              <w:t>Заказчик, Уполномоченный орган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E11BA" w:rsidRPr="00FD154D" w:rsidRDefault="005E11BA" w:rsidP="005E11BA">
            <w:pPr>
              <w:tabs>
                <w:tab w:val="left" w:pos="851"/>
              </w:tabs>
              <w:spacing w:after="0" w:line="240" w:lineRule="auto"/>
              <w:jc w:val="both"/>
              <w:rPr>
                <w:rFonts w:ascii="Times New Roman" w:eastAsia="Times New Roman" w:hAnsi="Times New Roman" w:cs="Times New Roman"/>
                <w:b/>
                <w:sz w:val="24"/>
                <w:szCs w:val="24"/>
                <w:lang w:eastAsia="ru-RU"/>
              </w:rPr>
            </w:pPr>
          </w:p>
        </w:tc>
      </w:tr>
      <w:tr w:rsidR="005E11BA" w:rsidRPr="001111CA" w:rsidTr="004F538D">
        <w:trPr>
          <w:gridBefore w:val="1"/>
          <w:gridAfter w:val="3"/>
          <w:wBefore w:w="39" w:type="dxa"/>
          <w:wAfter w:w="622" w:type="dxa"/>
        </w:trPr>
        <w:tc>
          <w:tcPr>
            <w:tcW w:w="10308" w:type="dxa"/>
            <w:gridSpan w:val="7"/>
          </w:tcPr>
          <w:p w:rsidR="005E11BA" w:rsidRPr="001111CA" w:rsidRDefault="00EA4F9F" w:rsidP="00EA4F9F">
            <w:pPr>
              <w:tabs>
                <w:tab w:val="left" w:pos="851"/>
              </w:tabs>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20. </w:t>
            </w:r>
            <w:r w:rsidR="005E11BA" w:rsidRPr="001111CA">
              <w:rPr>
                <w:rFonts w:ascii="Times New Roman" w:eastAsia="Times New Roman" w:hAnsi="Times New Roman" w:cs="Times New Roman"/>
                <w:b/>
                <w:i/>
                <w:sz w:val="24"/>
                <w:szCs w:val="24"/>
                <w:lang w:eastAsia="ru-RU"/>
              </w:rPr>
              <w:t>Порядок вскрытия конвертов с заявками на участие в открытом конкурсе</w:t>
            </w:r>
          </w:p>
        </w:tc>
      </w:tr>
      <w:tr w:rsidR="005E11BA" w:rsidRPr="001111CA" w:rsidTr="004F538D">
        <w:trPr>
          <w:gridBefore w:val="1"/>
          <w:gridAfter w:val="3"/>
          <w:wBefore w:w="39" w:type="dxa"/>
          <w:wAfter w:w="622" w:type="dxa"/>
        </w:trPr>
        <w:tc>
          <w:tcPr>
            <w:tcW w:w="10308" w:type="dxa"/>
            <w:gridSpan w:val="7"/>
          </w:tcPr>
          <w:p w:rsidR="00EA4F9F" w:rsidRDefault="005E11BA" w:rsidP="00CC7662">
            <w:pPr>
              <w:pStyle w:val="a4"/>
              <w:numPr>
                <w:ilvl w:val="0"/>
                <w:numId w:val="6"/>
              </w:numPr>
              <w:autoSpaceDE w:val="0"/>
              <w:autoSpaceDN w:val="0"/>
              <w:adjustRightInd w:val="0"/>
              <w:spacing w:after="0" w:line="240" w:lineRule="auto"/>
              <w:ind w:left="426"/>
              <w:jc w:val="both"/>
              <w:rPr>
                <w:rFonts w:ascii="Times New Roman" w:hAnsi="Times New Roman"/>
                <w:bCs/>
                <w:sz w:val="24"/>
                <w:szCs w:val="24"/>
              </w:rPr>
            </w:pPr>
            <w:r w:rsidRPr="00EA4F9F">
              <w:rPr>
                <w:rFonts w:ascii="Times New Roman" w:hAnsi="Times New Roman"/>
                <w:bCs/>
                <w:sz w:val="24"/>
                <w:szCs w:val="24"/>
              </w:rPr>
              <w:t xml:space="preserve">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w:t>
            </w:r>
          </w:p>
          <w:p w:rsidR="005E11BA" w:rsidRPr="00EA4F9F" w:rsidRDefault="005E11BA" w:rsidP="00CC7662">
            <w:pPr>
              <w:pStyle w:val="a4"/>
              <w:numPr>
                <w:ilvl w:val="0"/>
                <w:numId w:val="6"/>
              </w:numPr>
              <w:autoSpaceDE w:val="0"/>
              <w:autoSpaceDN w:val="0"/>
              <w:adjustRightInd w:val="0"/>
              <w:spacing w:after="0" w:line="240" w:lineRule="auto"/>
              <w:ind w:left="284"/>
              <w:jc w:val="both"/>
              <w:rPr>
                <w:rFonts w:ascii="Times New Roman" w:hAnsi="Times New Roman"/>
                <w:bCs/>
                <w:sz w:val="24"/>
                <w:szCs w:val="24"/>
              </w:rPr>
            </w:pPr>
            <w:r w:rsidRPr="00EA4F9F">
              <w:rPr>
                <w:rFonts w:ascii="Times New Roman" w:hAnsi="Times New Roman"/>
                <w:bCs/>
                <w:sz w:val="24"/>
                <w:szCs w:val="24"/>
              </w:rPr>
              <w:t>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tc>
      </w:tr>
      <w:tr w:rsidR="005E11BA" w:rsidRPr="001111CA" w:rsidTr="004F538D">
        <w:trPr>
          <w:gridBefore w:val="1"/>
          <w:gridAfter w:val="3"/>
          <w:wBefore w:w="39" w:type="dxa"/>
          <w:wAfter w:w="622" w:type="dxa"/>
        </w:trPr>
        <w:tc>
          <w:tcPr>
            <w:tcW w:w="10308" w:type="dxa"/>
            <w:gridSpan w:val="7"/>
          </w:tcPr>
          <w:p w:rsidR="005E11BA" w:rsidRPr="001111CA" w:rsidRDefault="00EA4F9F" w:rsidP="00EA4F9F">
            <w:pPr>
              <w:tabs>
                <w:tab w:val="left" w:pos="851"/>
              </w:tabs>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21. </w:t>
            </w:r>
            <w:r w:rsidR="005E11BA" w:rsidRPr="001111CA">
              <w:rPr>
                <w:rFonts w:ascii="Times New Roman" w:eastAsia="Times New Roman" w:hAnsi="Times New Roman" w:cs="Times New Roman"/>
                <w:b/>
                <w:i/>
                <w:sz w:val="24"/>
                <w:szCs w:val="24"/>
                <w:lang w:eastAsia="ru-RU"/>
              </w:rPr>
              <w:t>Размер и порядок внесения денежных средств в качестве обеспечения заявок на участие в закупке, а также условия банковской гарантии</w:t>
            </w:r>
          </w:p>
        </w:tc>
      </w:tr>
      <w:tr w:rsidR="005E11BA" w:rsidRPr="001111CA" w:rsidTr="004F538D">
        <w:trPr>
          <w:gridBefore w:val="1"/>
          <w:gridAfter w:val="3"/>
          <w:wBefore w:w="39" w:type="dxa"/>
          <w:wAfter w:w="622" w:type="dxa"/>
        </w:trPr>
        <w:tc>
          <w:tcPr>
            <w:tcW w:w="10308" w:type="dxa"/>
            <w:gridSpan w:val="7"/>
          </w:tcPr>
          <w:p w:rsidR="0064050A" w:rsidRPr="0064050A" w:rsidRDefault="0064050A" w:rsidP="00CC7662">
            <w:pPr>
              <w:pStyle w:val="a4"/>
              <w:numPr>
                <w:ilvl w:val="0"/>
                <w:numId w:val="7"/>
              </w:numPr>
              <w:autoSpaceDE w:val="0"/>
              <w:autoSpaceDN w:val="0"/>
              <w:adjustRightInd w:val="0"/>
              <w:spacing w:after="0" w:line="240" w:lineRule="auto"/>
              <w:ind w:left="284"/>
              <w:jc w:val="both"/>
              <w:rPr>
                <w:rFonts w:ascii="Times New Roman" w:hAnsi="Times New Roman"/>
                <w:sz w:val="24"/>
                <w:szCs w:val="24"/>
              </w:rPr>
            </w:pPr>
            <w:r w:rsidRPr="0064050A">
              <w:rPr>
                <w:rFonts w:ascii="Times New Roman" w:hAnsi="Times New Roman"/>
                <w:sz w:val="24"/>
                <w:szCs w:val="24"/>
              </w:rPr>
              <w:t xml:space="preserve">Размер и порядок внесения денежных средств в качестве обеспечения заявок на участие в закупке, а также условия банковской гарантии (в том числе срок ее действия), реквизиты счета для внесения денежных средств в качестве обеспечения заявок участников конкурса: Устанавливается обеспечение заявок на участие в конкурсе в размере 1 % от начальной (максимальной) цены контракта, что составляет </w:t>
            </w:r>
            <w:r>
              <w:rPr>
                <w:rFonts w:ascii="Times New Roman" w:hAnsi="Times New Roman"/>
                <w:sz w:val="24"/>
                <w:szCs w:val="24"/>
              </w:rPr>
              <w:t>80</w:t>
            </w:r>
            <w:r w:rsidRPr="0064050A">
              <w:rPr>
                <w:rFonts w:ascii="Times New Roman" w:hAnsi="Times New Roman"/>
                <w:sz w:val="24"/>
                <w:szCs w:val="24"/>
              </w:rPr>
              <w:t>0 рублей 00 копеек. Требование об обеспечении заявки на участие в конкурсе в равной мере относится ко всем участникам закупки.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r>
              <w:rPr>
                <w:rFonts w:ascii="Times New Roman" w:hAnsi="Times New Roman"/>
                <w:sz w:val="24"/>
                <w:szCs w:val="24"/>
              </w:rPr>
              <w:t xml:space="preserve"> </w:t>
            </w:r>
            <w:r w:rsidRPr="0064050A">
              <w:rPr>
                <w:rFonts w:ascii="Times New Roman" w:hAnsi="Times New Roman"/>
                <w:sz w:val="24"/>
                <w:szCs w:val="24"/>
              </w:rPr>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 44-ФЗ от 05 апреля 2013 года «О контрактной системе в сфере закупок товаров, работ, услуг для обеспечения государственных и муниципальных нужд».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r>
              <w:rPr>
                <w:rFonts w:ascii="Times New Roman" w:hAnsi="Times New Roman"/>
                <w:sz w:val="24"/>
                <w:szCs w:val="24"/>
              </w:rPr>
              <w:t xml:space="preserve"> </w:t>
            </w:r>
            <w:r w:rsidRPr="0064050A">
              <w:rPr>
                <w:rFonts w:ascii="Times New Roman" w:hAnsi="Times New Roman"/>
                <w:sz w:val="24"/>
                <w:szCs w:val="24"/>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настоящем извещении на котором в соответствии с </w:t>
            </w:r>
            <w:r w:rsidRPr="0064050A">
              <w:rPr>
                <w:rFonts w:ascii="Times New Roman" w:hAnsi="Times New Roman"/>
                <w:sz w:val="24"/>
                <w:szCs w:val="24"/>
              </w:rPr>
              <w:lastRenderedPageBreak/>
              <w:t>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p>
          <w:p w:rsidR="005E11BA" w:rsidRPr="001111CA" w:rsidRDefault="0064050A" w:rsidP="00CC7662">
            <w:pPr>
              <w:pStyle w:val="a4"/>
              <w:autoSpaceDE w:val="0"/>
              <w:autoSpaceDN w:val="0"/>
              <w:adjustRightInd w:val="0"/>
              <w:spacing w:after="0" w:line="240" w:lineRule="auto"/>
              <w:ind w:left="284"/>
              <w:jc w:val="both"/>
              <w:rPr>
                <w:rFonts w:ascii="Times New Roman" w:hAnsi="Times New Roman"/>
                <w:sz w:val="24"/>
                <w:szCs w:val="24"/>
              </w:rPr>
            </w:pPr>
            <w:r w:rsidRPr="0064050A">
              <w:rPr>
                <w:rFonts w:ascii="Times New Roman" w:hAnsi="Times New Roman"/>
                <w:sz w:val="24"/>
                <w:szCs w:val="24"/>
              </w:rPr>
              <w:t>Реквизиты для внесения денежных средств в качестве обеспечения заявки на участие в конкурсе:</w:t>
            </w:r>
            <w:r w:rsidR="00E4631E">
              <w:rPr>
                <w:rFonts w:ascii="Times New Roman" w:hAnsi="Times New Roman"/>
                <w:sz w:val="24"/>
                <w:szCs w:val="24"/>
              </w:rPr>
              <w:t xml:space="preserve"> </w:t>
            </w:r>
            <w:r w:rsidR="00E4631E" w:rsidRPr="00E4631E">
              <w:rPr>
                <w:rFonts w:ascii="Times New Roman" w:hAnsi="Times New Roman"/>
                <w:bCs/>
                <w:sz w:val="24"/>
                <w:szCs w:val="28"/>
              </w:rPr>
              <w:t>Получатель: некоммерческая организация –фонд «Региональный оператор по проведению капитального ремонта многоквартирных домов Еврейской автономной области»</w:t>
            </w:r>
            <w:r w:rsidR="00E4631E">
              <w:rPr>
                <w:rFonts w:ascii="Times New Roman" w:hAnsi="Times New Roman"/>
                <w:bCs/>
                <w:sz w:val="24"/>
                <w:szCs w:val="28"/>
              </w:rPr>
              <w:t xml:space="preserve">, </w:t>
            </w:r>
            <w:r w:rsidR="00E4631E" w:rsidRPr="00E4631E">
              <w:rPr>
                <w:rFonts w:ascii="Times New Roman" w:hAnsi="Times New Roman"/>
                <w:bCs/>
                <w:sz w:val="24"/>
                <w:szCs w:val="28"/>
              </w:rPr>
              <w:t>ИНН 7901995562</w:t>
            </w:r>
            <w:r w:rsidR="00E4631E">
              <w:rPr>
                <w:rFonts w:ascii="Times New Roman" w:hAnsi="Times New Roman"/>
                <w:bCs/>
                <w:sz w:val="24"/>
                <w:szCs w:val="28"/>
              </w:rPr>
              <w:t xml:space="preserve">, </w:t>
            </w:r>
            <w:r w:rsidR="00E4631E" w:rsidRPr="00E4631E">
              <w:rPr>
                <w:rFonts w:ascii="Times New Roman" w:hAnsi="Times New Roman"/>
                <w:bCs/>
                <w:sz w:val="24"/>
                <w:szCs w:val="28"/>
              </w:rPr>
              <w:t>КПП 790101001</w:t>
            </w:r>
            <w:r w:rsidR="00E4631E">
              <w:rPr>
                <w:rFonts w:ascii="Times New Roman" w:hAnsi="Times New Roman"/>
                <w:bCs/>
                <w:sz w:val="24"/>
                <w:szCs w:val="28"/>
              </w:rPr>
              <w:t xml:space="preserve">, </w:t>
            </w:r>
            <w:r w:rsidR="00E4631E" w:rsidRPr="00E4631E">
              <w:rPr>
                <w:rFonts w:ascii="Times New Roman" w:hAnsi="Times New Roman"/>
                <w:bCs/>
                <w:sz w:val="24"/>
                <w:szCs w:val="28"/>
              </w:rPr>
              <w:t>ОГРН 1137900000380</w:t>
            </w:r>
            <w:r w:rsidR="00E4631E">
              <w:rPr>
                <w:rFonts w:ascii="Times New Roman" w:hAnsi="Times New Roman"/>
                <w:bCs/>
                <w:sz w:val="24"/>
                <w:szCs w:val="28"/>
              </w:rPr>
              <w:t xml:space="preserve">, </w:t>
            </w:r>
            <w:r w:rsidR="00E4631E" w:rsidRPr="00E4631E">
              <w:rPr>
                <w:rFonts w:ascii="Times New Roman" w:hAnsi="Times New Roman"/>
                <w:bCs/>
                <w:sz w:val="24"/>
                <w:szCs w:val="28"/>
              </w:rPr>
              <w:t>р/счет 40603810475080000007</w:t>
            </w:r>
            <w:r w:rsidR="00E4631E">
              <w:rPr>
                <w:rFonts w:ascii="Times New Roman" w:hAnsi="Times New Roman"/>
                <w:bCs/>
                <w:sz w:val="24"/>
                <w:szCs w:val="28"/>
              </w:rPr>
              <w:t xml:space="preserve"> в </w:t>
            </w:r>
            <w:r w:rsidR="00E4631E" w:rsidRPr="00E4631E">
              <w:rPr>
                <w:rFonts w:ascii="Times New Roman" w:hAnsi="Times New Roman"/>
                <w:bCs/>
                <w:sz w:val="24"/>
                <w:szCs w:val="28"/>
              </w:rPr>
              <w:t>Хабаровск</w:t>
            </w:r>
            <w:r w:rsidR="00E4631E">
              <w:rPr>
                <w:rFonts w:ascii="Times New Roman" w:hAnsi="Times New Roman"/>
                <w:bCs/>
                <w:sz w:val="24"/>
                <w:szCs w:val="28"/>
              </w:rPr>
              <w:t>ом</w:t>
            </w:r>
            <w:r w:rsidR="00E4631E" w:rsidRPr="00E4631E">
              <w:rPr>
                <w:rFonts w:ascii="Times New Roman" w:hAnsi="Times New Roman"/>
                <w:bCs/>
                <w:sz w:val="24"/>
                <w:szCs w:val="28"/>
              </w:rPr>
              <w:t xml:space="preserve"> РФ ОАО «Россельхозбанк» г. Хабаровск</w:t>
            </w:r>
            <w:r w:rsidR="00E4631E">
              <w:rPr>
                <w:rFonts w:ascii="Times New Roman" w:hAnsi="Times New Roman"/>
                <w:bCs/>
                <w:sz w:val="24"/>
                <w:szCs w:val="28"/>
              </w:rPr>
              <w:t xml:space="preserve">, </w:t>
            </w:r>
            <w:r w:rsidR="00E4631E" w:rsidRPr="00E4631E">
              <w:rPr>
                <w:rFonts w:ascii="Times New Roman" w:hAnsi="Times New Roman"/>
                <w:bCs/>
                <w:sz w:val="24"/>
                <w:szCs w:val="28"/>
              </w:rPr>
              <w:t>БИК 040813733</w:t>
            </w:r>
            <w:r w:rsidR="00E4631E">
              <w:rPr>
                <w:rFonts w:ascii="Times New Roman" w:hAnsi="Times New Roman"/>
                <w:sz w:val="24"/>
                <w:szCs w:val="24"/>
              </w:rPr>
              <w:t xml:space="preserve">. </w:t>
            </w:r>
            <w:r w:rsidRPr="0064050A">
              <w:rPr>
                <w:rFonts w:ascii="Times New Roman" w:hAnsi="Times New Roman"/>
                <w:sz w:val="24"/>
                <w:szCs w:val="24"/>
              </w:rPr>
              <w:t xml:space="preserve">Назначение платежа: </w:t>
            </w:r>
            <w:r w:rsidRPr="00E4631E">
              <w:rPr>
                <w:rFonts w:ascii="Times New Roman" w:hAnsi="Times New Roman"/>
                <w:sz w:val="24"/>
                <w:szCs w:val="24"/>
              </w:rPr>
              <w:t xml:space="preserve">Обеспечение заявки «Проведение обязательного аудита бухгалтерской (финансовой) отчетности </w:t>
            </w:r>
            <w:r w:rsidR="00E4631E" w:rsidRPr="00E4631E">
              <w:rPr>
                <w:rFonts w:ascii="Times New Roman" w:eastAsia="Calibri" w:hAnsi="Times New Roman"/>
                <w:kern w:val="3"/>
                <w:sz w:val="24"/>
                <w:szCs w:val="24"/>
              </w:rPr>
              <w:t>некоммерческой организации – фонда «Региональный оператор по проведению капитального ремонта многоквартирных домов Еврейской автономной области».</w:t>
            </w:r>
            <w:r w:rsidRPr="00E4631E">
              <w:rPr>
                <w:rFonts w:ascii="Times New Roman" w:hAnsi="Times New Roman"/>
                <w:sz w:val="24"/>
                <w:szCs w:val="24"/>
              </w:rPr>
              <w:t xml:space="preserve"> за 2016год</w:t>
            </w:r>
            <w:r w:rsidRPr="0064050A">
              <w:rPr>
                <w:rFonts w:ascii="Times New Roman" w:hAnsi="Times New Roman"/>
                <w:sz w:val="24"/>
                <w:szCs w:val="24"/>
              </w:rPr>
              <w:t xml:space="preserve">. </w:t>
            </w:r>
          </w:p>
        </w:tc>
      </w:tr>
      <w:tr w:rsidR="005E11BA" w:rsidRPr="001111CA" w:rsidTr="004F538D">
        <w:trPr>
          <w:gridBefore w:val="1"/>
          <w:gridAfter w:val="3"/>
          <w:wBefore w:w="39" w:type="dxa"/>
          <w:wAfter w:w="622" w:type="dxa"/>
        </w:trPr>
        <w:tc>
          <w:tcPr>
            <w:tcW w:w="10308" w:type="dxa"/>
            <w:gridSpan w:val="7"/>
          </w:tcPr>
          <w:p w:rsidR="005E11BA" w:rsidRPr="001111CA" w:rsidRDefault="005E11BA" w:rsidP="00F41EC0">
            <w:pPr>
              <w:numPr>
                <w:ilvl w:val="0"/>
                <w:numId w:val="2"/>
              </w:numPr>
              <w:tabs>
                <w:tab w:val="left" w:pos="851"/>
              </w:tabs>
              <w:spacing w:after="0" w:line="240" w:lineRule="auto"/>
              <w:ind w:left="0" w:hanging="33"/>
              <w:rPr>
                <w:rFonts w:ascii="Times New Roman" w:eastAsia="Times New Roman" w:hAnsi="Times New Roman" w:cs="Times New Roman"/>
                <w:b/>
                <w:i/>
                <w:sz w:val="24"/>
                <w:szCs w:val="24"/>
                <w:lang w:eastAsia="ru-RU"/>
              </w:rPr>
            </w:pPr>
            <w:r w:rsidRPr="001111CA">
              <w:rPr>
                <w:rFonts w:ascii="Times New Roman" w:eastAsia="Times New Roman" w:hAnsi="Times New Roman" w:cs="Times New Roman"/>
                <w:b/>
                <w:i/>
                <w:sz w:val="24"/>
                <w:szCs w:val="24"/>
                <w:lang w:eastAsia="ru-RU"/>
              </w:rPr>
              <w:lastRenderedPageBreak/>
              <w:t>Размер обеспечения исполнения контракта, порядок предоставления такого</w:t>
            </w:r>
            <w:r w:rsidR="0064050A">
              <w:rPr>
                <w:rFonts w:ascii="Times New Roman" w:eastAsia="Times New Roman" w:hAnsi="Times New Roman" w:cs="Times New Roman"/>
                <w:b/>
                <w:i/>
                <w:sz w:val="24"/>
                <w:szCs w:val="24"/>
                <w:lang w:eastAsia="ru-RU"/>
              </w:rPr>
              <w:t xml:space="preserve"> </w:t>
            </w:r>
            <w:r w:rsidRPr="001111CA">
              <w:rPr>
                <w:rFonts w:ascii="Times New Roman" w:eastAsia="Times New Roman" w:hAnsi="Times New Roman" w:cs="Times New Roman"/>
                <w:b/>
                <w:i/>
                <w:sz w:val="24"/>
                <w:szCs w:val="24"/>
                <w:lang w:eastAsia="ru-RU"/>
              </w:rPr>
              <w:t>обеспечения, требования к такому обеспечению</w:t>
            </w:r>
          </w:p>
        </w:tc>
      </w:tr>
      <w:tr w:rsidR="005E11BA" w:rsidRPr="001111CA" w:rsidTr="004F538D">
        <w:trPr>
          <w:gridBefore w:val="1"/>
          <w:gridAfter w:val="3"/>
          <w:wBefore w:w="39" w:type="dxa"/>
          <w:wAfter w:w="622" w:type="dxa"/>
        </w:trPr>
        <w:tc>
          <w:tcPr>
            <w:tcW w:w="10308" w:type="dxa"/>
            <w:gridSpan w:val="7"/>
          </w:tcPr>
          <w:p w:rsidR="00914B7B" w:rsidRDefault="005E11BA" w:rsidP="00CC7662">
            <w:pPr>
              <w:pStyle w:val="a4"/>
              <w:numPr>
                <w:ilvl w:val="0"/>
                <w:numId w:val="7"/>
              </w:numPr>
              <w:autoSpaceDE w:val="0"/>
              <w:autoSpaceDN w:val="0"/>
              <w:adjustRightInd w:val="0"/>
              <w:spacing w:after="0" w:line="240" w:lineRule="auto"/>
              <w:ind w:left="426"/>
              <w:jc w:val="both"/>
              <w:rPr>
                <w:rFonts w:ascii="Times New Roman" w:hAnsi="Times New Roman"/>
                <w:sz w:val="24"/>
                <w:szCs w:val="24"/>
              </w:rPr>
            </w:pPr>
            <w:r w:rsidRPr="00EA4F9F">
              <w:rPr>
                <w:rFonts w:ascii="Times New Roman" w:hAnsi="Times New Roman"/>
                <w:sz w:val="24"/>
                <w:szCs w:val="24"/>
              </w:rPr>
              <w:t xml:space="preserve">Обеспечение исполнения контракта </w:t>
            </w:r>
            <w:r w:rsidR="00914B7B">
              <w:rPr>
                <w:rFonts w:ascii="Times New Roman" w:hAnsi="Times New Roman"/>
                <w:sz w:val="24"/>
                <w:szCs w:val="24"/>
              </w:rPr>
              <w:t>требуется.</w:t>
            </w:r>
            <w:r w:rsidRPr="00EA4F9F">
              <w:rPr>
                <w:rFonts w:ascii="Times New Roman" w:hAnsi="Times New Roman"/>
                <w:sz w:val="24"/>
                <w:szCs w:val="24"/>
              </w:rPr>
              <w:t xml:space="preserve"> </w:t>
            </w:r>
          </w:p>
          <w:p w:rsidR="00914B7B" w:rsidRPr="00914B7B" w:rsidRDefault="00914B7B" w:rsidP="00CC7662">
            <w:pPr>
              <w:tabs>
                <w:tab w:val="center" w:pos="476"/>
                <w:tab w:val="left" w:pos="1418"/>
                <w:tab w:val="center" w:pos="1985"/>
                <w:tab w:val="center" w:pos="3117"/>
              </w:tabs>
              <w:suppressAutoHyphens/>
              <w:autoSpaceDE w:val="0"/>
              <w:autoSpaceDN w:val="0"/>
              <w:adjustRightInd w:val="0"/>
              <w:spacing w:after="28"/>
              <w:ind w:left="426"/>
              <w:jc w:val="both"/>
              <w:rPr>
                <w:rFonts w:ascii="Times New Roman" w:hAnsi="Times New Roman" w:cs="Times New Roman"/>
                <w:sz w:val="24"/>
              </w:rPr>
            </w:pPr>
            <w:r w:rsidRPr="00914B7B">
              <w:rPr>
                <w:rFonts w:ascii="Times New Roman" w:hAnsi="Times New Roman" w:cs="Times New Roman"/>
                <w:sz w:val="24"/>
              </w:rPr>
              <w:t>Обеспечение договора может обеспечиваться предоставлением банковской гарантии, выданной банком или внесением денежных средств на нижеприведенный расчетный счет Заказчика:</w:t>
            </w:r>
          </w:p>
          <w:p w:rsidR="00914B7B" w:rsidRPr="00914B7B" w:rsidRDefault="00914B7B" w:rsidP="00CC7662">
            <w:pPr>
              <w:ind w:left="426"/>
              <w:jc w:val="both"/>
              <w:rPr>
                <w:rFonts w:ascii="Times New Roman" w:hAnsi="Times New Roman" w:cs="Times New Roman"/>
                <w:bCs/>
                <w:szCs w:val="28"/>
              </w:rPr>
            </w:pPr>
            <w:r w:rsidRPr="00914B7B">
              <w:rPr>
                <w:rFonts w:ascii="Times New Roman" w:hAnsi="Times New Roman" w:cs="Times New Roman"/>
                <w:bCs/>
                <w:sz w:val="24"/>
                <w:szCs w:val="28"/>
              </w:rPr>
              <w:t>Получатель: некоммерческая организация –фонд «Региональный оператор по проведению капитального ремонта многоквартирных домов Еврейской автономной области»</w:t>
            </w:r>
          </w:p>
          <w:p w:rsidR="00914B7B" w:rsidRPr="00914B7B" w:rsidRDefault="00914B7B" w:rsidP="00CC7662">
            <w:pPr>
              <w:tabs>
                <w:tab w:val="center" w:pos="2692"/>
              </w:tabs>
              <w:ind w:left="284" w:hanging="45"/>
              <w:rPr>
                <w:rFonts w:ascii="Times New Roman" w:hAnsi="Times New Roman" w:cs="Times New Roman"/>
                <w:bCs/>
                <w:sz w:val="24"/>
                <w:szCs w:val="28"/>
              </w:rPr>
            </w:pPr>
            <w:r w:rsidRPr="00914B7B">
              <w:rPr>
                <w:rFonts w:ascii="Times New Roman" w:hAnsi="Times New Roman" w:cs="Times New Roman"/>
                <w:bCs/>
                <w:sz w:val="24"/>
                <w:szCs w:val="28"/>
              </w:rPr>
              <w:tab/>
              <w:t>ИНН 7901995562</w:t>
            </w:r>
            <w:r>
              <w:rPr>
                <w:rFonts w:ascii="Times New Roman" w:hAnsi="Times New Roman" w:cs="Times New Roman"/>
                <w:bCs/>
                <w:sz w:val="24"/>
                <w:szCs w:val="28"/>
              </w:rPr>
              <w:t xml:space="preserve">, </w:t>
            </w:r>
            <w:r w:rsidRPr="00914B7B">
              <w:rPr>
                <w:rFonts w:ascii="Times New Roman" w:hAnsi="Times New Roman" w:cs="Times New Roman"/>
                <w:bCs/>
                <w:sz w:val="24"/>
                <w:szCs w:val="28"/>
              </w:rPr>
              <w:tab/>
              <w:t>КПП 790101001</w:t>
            </w:r>
            <w:r>
              <w:rPr>
                <w:rFonts w:ascii="Times New Roman" w:hAnsi="Times New Roman" w:cs="Times New Roman"/>
                <w:bCs/>
                <w:sz w:val="24"/>
                <w:szCs w:val="28"/>
              </w:rPr>
              <w:t xml:space="preserve">, </w:t>
            </w:r>
            <w:r w:rsidRPr="00914B7B">
              <w:rPr>
                <w:rFonts w:ascii="Times New Roman" w:hAnsi="Times New Roman" w:cs="Times New Roman"/>
                <w:bCs/>
                <w:sz w:val="24"/>
                <w:szCs w:val="28"/>
              </w:rPr>
              <w:tab/>
              <w:t>ОГРН 1137900000380</w:t>
            </w:r>
            <w:r>
              <w:rPr>
                <w:rFonts w:ascii="Times New Roman" w:hAnsi="Times New Roman" w:cs="Times New Roman"/>
                <w:bCs/>
                <w:sz w:val="24"/>
                <w:szCs w:val="28"/>
              </w:rPr>
              <w:t xml:space="preserve">, </w:t>
            </w:r>
            <w:r w:rsidRPr="00914B7B">
              <w:rPr>
                <w:rFonts w:ascii="Times New Roman" w:hAnsi="Times New Roman" w:cs="Times New Roman"/>
                <w:bCs/>
                <w:sz w:val="24"/>
                <w:szCs w:val="28"/>
              </w:rPr>
              <w:t>р/с 40603810475080000007</w:t>
            </w:r>
          </w:p>
          <w:p w:rsidR="00914B7B" w:rsidRPr="00914B7B" w:rsidRDefault="00914B7B" w:rsidP="00CC7662">
            <w:pPr>
              <w:tabs>
                <w:tab w:val="center" w:pos="2692"/>
              </w:tabs>
              <w:ind w:left="754" w:hanging="187"/>
              <w:rPr>
                <w:rFonts w:ascii="Times New Roman" w:hAnsi="Times New Roman" w:cs="Times New Roman"/>
                <w:bCs/>
                <w:sz w:val="24"/>
                <w:szCs w:val="28"/>
              </w:rPr>
            </w:pPr>
            <w:r>
              <w:rPr>
                <w:rFonts w:ascii="Times New Roman" w:hAnsi="Times New Roman" w:cs="Times New Roman"/>
                <w:bCs/>
                <w:sz w:val="24"/>
                <w:szCs w:val="28"/>
              </w:rPr>
              <w:t>В Хабаровском</w:t>
            </w:r>
            <w:r w:rsidRPr="00914B7B">
              <w:rPr>
                <w:rFonts w:ascii="Times New Roman" w:hAnsi="Times New Roman" w:cs="Times New Roman"/>
                <w:bCs/>
                <w:sz w:val="24"/>
                <w:szCs w:val="28"/>
              </w:rPr>
              <w:t xml:space="preserve"> РФ ОАО «Россельхозбанк» г. Хабаровск</w:t>
            </w:r>
            <w:r>
              <w:rPr>
                <w:rFonts w:ascii="Times New Roman" w:hAnsi="Times New Roman" w:cs="Times New Roman"/>
                <w:bCs/>
                <w:sz w:val="24"/>
                <w:szCs w:val="28"/>
              </w:rPr>
              <w:t xml:space="preserve">, </w:t>
            </w:r>
            <w:r w:rsidRPr="00914B7B">
              <w:rPr>
                <w:rFonts w:ascii="Times New Roman" w:hAnsi="Times New Roman" w:cs="Times New Roman"/>
                <w:bCs/>
                <w:sz w:val="24"/>
                <w:szCs w:val="28"/>
              </w:rPr>
              <w:t>БИК 040813733</w:t>
            </w:r>
            <w:r>
              <w:rPr>
                <w:rFonts w:ascii="Times New Roman" w:hAnsi="Times New Roman" w:cs="Times New Roman"/>
                <w:bCs/>
                <w:sz w:val="24"/>
                <w:szCs w:val="28"/>
              </w:rPr>
              <w:t>.</w:t>
            </w:r>
          </w:p>
          <w:p w:rsidR="00914B7B" w:rsidRPr="00914B7B" w:rsidRDefault="00914B7B" w:rsidP="00CC7662">
            <w:pPr>
              <w:tabs>
                <w:tab w:val="center" w:pos="2692"/>
              </w:tabs>
              <w:spacing w:line="240" w:lineRule="auto"/>
              <w:ind w:left="426" w:hanging="425"/>
              <w:contextualSpacing/>
              <w:rPr>
                <w:rFonts w:ascii="Times New Roman" w:hAnsi="Times New Roman" w:cs="Times New Roman"/>
                <w:bCs/>
                <w:sz w:val="24"/>
                <w:szCs w:val="28"/>
              </w:rPr>
            </w:pPr>
            <w:r w:rsidRPr="00914B7B">
              <w:rPr>
                <w:rFonts w:ascii="Times New Roman" w:hAnsi="Times New Roman" w:cs="Times New Roman"/>
                <w:bCs/>
                <w:sz w:val="24"/>
                <w:szCs w:val="28"/>
              </w:rPr>
              <w:tab/>
              <w:t>Обеспечение исполнен</w:t>
            </w:r>
            <w:r>
              <w:rPr>
                <w:rFonts w:ascii="Times New Roman" w:hAnsi="Times New Roman" w:cs="Times New Roman"/>
                <w:bCs/>
                <w:sz w:val="24"/>
                <w:szCs w:val="28"/>
              </w:rPr>
              <w:t>ия договора вносится в течение 10</w:t>
            </w:r>
            <w:r w:rsidRPr="00914B7B">
              <w:rPr>
                <w:rFonts w:ascii="Times New Roman" w:hAnsi="Times New Roman" w:cs="Times New Roman"/>
                <w:bCs/>
                <w:sz w:val="24"/>
                <w:szCs w:val="28"/>
              </w:rPr>
              <w:t xml:space="preserve"> (</w:t>
            </w:r>
            <w:r>
              <w:rPr>
                <w:rFonts w:ascii="Times New Roman" w:hAnsi="Times New Roman" w:cs="Times New Roman"/>
                <w:bCs/>
                <w:sz w:val="24"/>
                <w:szCs w:val="28"/>
              </w:rPr>
              <w:t>десят</w:t>
            </w:r>
            <w:r w:rsidRPr="00914B7B">
              <w:rPr>
                <w:rFonts w:ascii="Times New Roman" w:hAnsi="Times New Roman" w:cs="Times New Roman"/>
                <w:bCs/>
                <w:sz w:val="24"/>
                <w:szCs w:val="28"/>
              </w:rPr>
              <w:t>и) рабочих дней с даты подписания протокола о результатах конкурса.</w:t>
            </w:r>
          </w:p>
          <w:p w:rsidR="00914B7B" w:rsidRPr="00914B7B" w:rsidRDefault="00914B7B" w:rsidP="00CC7662">
            <w:pPr>
              <w:tabs>
                <w:tab w:val="center" w:pos="2692"/>
              </w:tabs>
              <w:spacing w:line="240" w:lineRule="auto"/>
              <w:ind w:left="426" w:hanging="45"/>
              <w:contextualSpacing/>
              <w:jc w:val="both"/>
              <w:rPr>
                <w:rFonts w:ascii="Times New Roman" w:hAnsi="Times New Roman" w:cs="Times New Roman"/>
                <w:bCs/>
                <w:sz w:val="24"/>
                <w:szCs w:val="28"/>
              </w:rPr>
            </w:pPr>
            <w:r w:rsidRPr="00914B7B">
              <w:rPr>
                <w:rFonts w:ascii="Times New Roman" w:hAnsi="Times New Roman" w:cs="Times New Roman"/>
                <w:bCs/>
                <w:sz w:val="24"/>
                <w:szCs w:val="28"/>
              </w:rPr>
              <w:tab/>
              <w:t>Размер обеспечения исполнения договора составляет 4</w:t>
            </w:r>
            <w:r>
              <w:rPr>
                <w:rFonts w:ascii="Times New Roman" w:hAnsi="Times New Roman" w:cs="Times New Roman"/>
                <w:bCs/>
                <w:sz w:val="24"/>
                <w:szCs w:val="28"/>
              </w:rPr>
              <w:t>0</w:t>
            </w:r>
            <w:r w:rsidRPr="00914B7B">
              <w:rPr>
                <w:rFonts w:ascii="Times New Roman" w:hAnsi="Times New Roman" w:cs="Times New Roman"/>
                <w:bCs/>
                <w:sz w:val="24"/>
                <w:szCs w:val="28"/>
              </w:rPr>
              <w:t>00 (</w:t>
            </w:r>
            <w:r>
              <w:rPr>
                <w:rFonts w:ascii="Times New Roman" w:hAnsi="Times New Roman" w:cs="Times New Roman"/>
                <w:bCs/>
                <w:sz w:val="24"/>
                <w:szCs w:val="28"/>
              </w:rPr>
              <w:t>четыре тысячи</w:t>
            </w:r>
            <w:r w:rsidRPr="00914B7B">
              <w:rPr>
                <w:rFonts w:ascii="Times New Roman" w:hAnsi="Times New Roman" w:cs="Times New Roman"/>
                <w:bCs/>
                <w:sz w:val="24"/>
                <w:szCs w:val="28"/>
              </w:rPr>
              <w:t xml:space="preserve">) рублей 00 копеек, (5 (пять) процентов от начальной (максимальной) цены договора). </w:t>
            </w:r>
          </w:p>
          <w:p w:rsidR="00914B7B" w:rsidRPr="00914B7B" w:rsidRDefault="00914B7B" w:rsidP="00CC7662">
            <w:pPr>
              <w:tabs>
                <w:tab w:val="center" w:pos="2692"/>
              </w:tabs>
              <w:spacing w:line="240" w:lineRule="auto"/>
              <w:ind w:left="426"/>
              <w:contextualSpacing/>
              <w:jc w:val="both"/>
              <w:rPr>
                <w:rFonts w:ascii="Times New Roman" w:hAnsi="Times New Roman" w:cs="Times New Roman"/>
                <w:bCs/>
                <w:sz w:val="24"/>
                <w:szCs w:val="28"/>
              </w:rPr>
            </w:pPr>
            <w:r>
              <w:rPr>
                <w:rFonts w:ascii="Times New Roman" w:hAnsi="Times New Roman" w:cs="Times New Roman"/>
                <w:bCs/>
                <w:sz w:val="24"/>
                <w:szCs w:val="28"/>
              </w:rPr>
              <w:tab/>
            </w:r>
            <w:r w:rsidRPr="00914B7B">
              <w:rPr>
                <w:rFonts w:ascii="Times New Roman" w:hAnsi="Times New Roman" w:cs="Times New Roman"/>
                <w:bCs/>
                <w:sz w:val="24"/>
                <w:szCs w:val="28"/>
              </w:rPr>
              <w:t xml:space="preserve">Договор заключается после предоставления участником конкурса, с которым заключается договор, обеспечения договора. </w:t>
            </w:r>
          </w:p>
          <w:p w:rsidR="00B52CAC" w:rsidRPr="00914B7B" w:rsidRDefault="00914B7B" w:rsidP="00CC7662">
            <w:pPr>
              <w:tabs>
                <w:tab w:val="center" w:pos="2692"/>
              </w:tabs>
              <w:spacing w:line="240" w:lineRule="auto"/>
              <w:ind w:left="284"/>
              <w:contextualSpacing/>
              <w:jc w:val="both"/>
              <w:rPr>
                <w:rFonts w:ascii="Times New Roman" w:hAnsi="Times New Roman" w:cs="Times New Roman"/>
                <w:bCs/>
                <w:sz w:val="24"/>
                <w:szCs w:val="28"/>
              </w:rPr>
            </w:pPr>
            <w:r w:rsidRPr="00914B7B">
              <w:rPr>
                <w:rFonts w:ascii="Times New Roman" w:hAnsi="Times New Roman" w:cs="Times New Roman"/>
                <w:bCs/>
                <w:sz w:val="24"/>
                <w:szCs w:val="28"/>
              </w:rPr>
              <w:tab/>
              <w:t xml:space="preserve">В случае непредставления участником конкурса, с которым заключается договор, обеспечения исполнения договора </w:t>
            </w:r>
            <w:r w:rsidRPr="00914B7B">
              <w:rPr>
                <w:rFonts w:ascii="Times New Roman" w:eastAsia="SimSun" w:hAnsi="Times New Roman" w:cs="Times New Roman"/>
                <w:bCs/>
                <w:color w:val="000000"/>
                <w:sz w:val="24"/>
                <w:szCs w:val="24"/>
              </w:rPr>
              <w:t xml:space="preserve">в </w:t>
            </w:r>
            <w:r>
              <w:rPr>
                <w:rFonts w:ascii="Times New Roman" w:eastAsia="SimSun" w:hAnsi="Times New Roman" w:cs="Times New Roman"/>
                <w:bCs/>
                <w:color w:val="000000"/>
                <w:sz w:val="24"/>
                <w:szCs w:val="24"/>
              </w:rPr>
              <w:t>установленный</w:t>
            </w:r>
            <w:r w:rsidRPr="00914B7B">
              <w:rPr>
                <w:rFonts w:ascii="Times New Roman" w:eastAsia="SimSun" w:hAnsi="Times New Roman" w:cs="Times New Roman"/>
                <w:bCs/>
                <w:color w:val="000000"/>
                <w:sz w:val="24"/>
                <w:szCs w:val="24"/>
              </w:rPr>
              <w:t xml:space="preserve"> срок</w:t>
            </w:r>
            <w:r w:rsidRPr="00914B7B">
              <w:rPr>
                <w:rFonts w:ascii="Times New Roman" w:hAnsi="Times New Roman" w:cs="Times New Roman"/>
                <w:bCs/>
                <w:sz w:val="24"/>
                <w:szCs w:val="28"/>
              </w:rPr>
              <w:t xml:space="preserve">, такой участник считается уклонившимся от заключения договора. В этом случае, в срок до 5 дней, заключается договор с претендентом, заявке которого по итогам конкурса присвоен порядковый номер два. </w:t>
            </w:r>
          </w:p>
        </w:tc>
      </w:tr>
      <w:tr w:rsidR="005E11BA" w:rsidRPr="001111CA" w:rsidTr="004F538D">
        <w:trPr>
          <w:gridBefore w:val="1"/>
          <w:gridAfter w:val="3"/>
          <w:wBefore w:w="39" w:type="dxa"/>
          <w:wAfter w:w="622" w:type="dxa"/>
        </w:trPr>
        <w:tc>
          <w:tcPr>
            <w:tcW w:w="10308" w:type="dxa"/>
            <w:gridSpan w:val="7"/>
          </w:tcPr>
          <w:p w:rsidR="005E11BA" w:rsidRPr="001111CA" w:rsidRDefault="005E11BA" w:rsidP="00F41EC0">
            <w:pPr>
              <w:numPr>
                <w:ilvl w:val="0"/>
                <w:numId w:val="2"/>
              </w:numPr>
              <w:spacing w:after="0" w:line="240" w:lineRule="auto"/>
              <w:ind w:left="0" w:hanging="33"/>
              <w:contextualSpacing/>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Антидемпинговые меры при проведении конкурса</w:t>
            </w:r>
          </w:p>
        </w:tc>
      </w:tr>
      <w:tr w:rsidR="005E11BA" w:rsidRPr="001111CA" w:rsidTr="004F538D">
        <w:trPr>
          <w:gridBefore w:val="1"/>
          <w:gridAfter w:val="3"/>
          <w:wBefore w:w="39" w:type="dxa"/>
          <w:wAfter w:w="622" w:type="dxa"/>
        </w:trPr>
        <w:tc>
          <w:tcPr>
            <w:tcW w:w="10308" w:type="dxa"/>
            <w:gridSpan w:val="7"/>
          </w:tcPr>
          <w:p w:rsidR="005E11BA" w:rsidRPr="00EA4F9F" w:rsidRDefault="005E11BA" w:rsidP="00CC7662">
            <w:pPr>
              <w:pStyle w:val="a4"/>
              <w:numPr>
                <w:ilvl w:val="0"/>
                <w:numId w:val="7"/>
              </w:numPr>
              <w:autoSpaceDE w:val="0"/>
              <w:autoSpaceDN w:val="0"/>
              <w:adjustRightInd w:val="0"/>
              <w:spacing w:after="0" w:line="240" w:lineRule="auto"/>
              <w:ind w:left="284"/>
              <w:jc w:val="both"/>
              <w:rPr>
                <w:rFonts w:ascii="Times New Roman" w:hAnsi="Times New Roman"/>
                <w:bCs/>
                <w:sz w:val="24"/>
                <w:szCs w:val="24"/>
              </w:rPr>
            </w:pPr>
            <w:r w:rsidRPr="00EA4F9F">
              <w:rPr>
                <w:rFonts w:ascii="Times New Roman" w:hAnsi="Times New Roman"/>
                <w:bCs/>
                <w:sz w:val="24"/>
                <w:szCs w:val="24"/>
              </w:rPr>
              <w:t>Если при проведении конкурса участником открытого конкурса,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w:t>
            </w:r>
            <w:r w:rsidR="00B07123" w:rsidRPr="00EA4F9F">
              <w:rPr>
                <w:rFonts w:ascii="Times New Roman" w:hAnsi="Times New Roman"/>
                <w:bCs/>
                <w:sz w:val="24"/>
                <w:szCs w:val="24"/>
              </w:rPr>
              <w:t>4</w:t>
            </w:r>
            <w:r w:rsidRPr="00EA4F9F">
              <w:rPr>
                <w:rFonts w:ascii="Times New Roman" w:hAnsi="Times New Roman"/>
                <w:bCs/>
                <w:sz w:val="24"/>
                <w:szCs w:val="24"/>
              </w:rPr>
              <w:t xml:space="preserve"> документации о проведении конкурса, или информации, подтверждающей добросовестность такого участника на дату подачи заявки.</w:t>
            </w:r>
          </w:p>
          <w:p w:rsidR="005E11BA" w:rsidRPr="00EA4F9F" w:rsidRDefault="005E11BA" w:rsidP="00CC7662">
            <w:pPr>
              <w:pStyle w:val="a4"/>
              <w:numPr>
                <w:ilvl w:val="0"/>
                <w:numId w:val="7"/>
              </w:numPr>
              <w:autoSpaceDE w:val="0"/>
              <w:autoSpaceDN w:val="0"/>
              <w:adjustRightInd w:val="0"/>
              <w:spacing w:after="0" w:line="240" w:lineRule="auto"/>
              <w:ind w:left="284"/>
              <w:jc w:val="both"/>
              <w:rPr>
                <w:rFonts w:ascii="Times New Roman" w:hAnsi="Times New Roman"/>
                <w:bCs/>
                <w:sz w:val="24"/>
                <w:szCs w:val="24"/>
              </w:rPr>
            </w:pPr>
            <w:r w:rsidRPr="00EA4F9F">
              <w:rPr>
                <w:rFonts w:ascii="Times New Roman" w:hAnsi="Times New Roman"/>
                <w:bCs/>
                <w:sz w:val="24"/>
                <w:szCs w:val="24"/>
              </w:rPr>
              <w:t xml:space="preserve">К информации, подтверждающей добросовестность участника открытого конкурса,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Предусмотренная информация предоставляется участником открытого конкурса в составе заявки на участие в конкурсе. Если </w:t>
            </w:r>
            <w:r w:rsidRPr="00EA4F9F">
              <w:rPr>
                <w:rFonts w:ascii="Times New Roman" w:hAnsi="Times New Roman"/>
                <w:bCs/>
                <w:sz w:val="24"/>
                <w:szCs w:val="24"/>
              </w:rPr>
              <w:lastRenderedPageBreak/>
              <w:t>участником открытого конкурса в составе заявки на участие в конкурсе не предоставлена информация, подтверждающая его добросовестность,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указанном в разделе 2</w:t>
            </w:r>
            <w:r w:rsidR="00B07123" w:rsidRPr="00EA4F9F">
              <w:rPr>
                <w:rFonts w:ascii="Times New Roman" w:hAnsi="Times New Roman"/>
                <w:bCs/>
                <w:sz w:val="24"/>
                <w:szCs w:val="24"/>
              </w:rPr>
              <w:t>4</w:t>
            </w:r>
            <w:r w:rsidRPr="00EA4F9F">
              <w:rPr>
                <w:rFonts w:ascii="Times New Roman" w:hAnsi="Times New Roman"/>
                <w:bCs/>
                <w:sz w:val="24"/>
                <w:szCs w:val="24"/>
              </w:rPr>
              <w:t xml:space="preserve"> документации о проведении конкурса</w:t>
            </w:r>
          </w:p>
          <w:p w:rsidR="005E11BA" w:rsidRPr="001111CA" w:rsidRDefault="005E11BA" w:rsidP="003D2DB6">
            <w:pPr>
              <w:autoSpaceDE w:val="0"/>
              <w:autoSpaceDN w:val="0"/>
              <w:adjustRightInd w:val="0"/>
              <w:spacing w:after="0" w:line="240" w:lineRule="auto"/>
              <w:jc w:val="both"/>
              <w:rPr>
                <w:rFonts w:ascii="Times New Roman" w:eastAsia="Calibri" w:hAnsi="Times New Roman" w:cs="Times New Roman"/>
                <w:b/>
                <w:sz w:val="24"/>
                <w:szCs w:val="24"/>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F41EC0">
            <w:pPr>
              <w:numPr>
                <w:ilvl w:val="0"/>
                <w:numId w:val="2"/>
              </w:numPr>
              <w:spacing w:after="0" w:line="240" w:lineRule="auto"/>
              <w:ind w:left="0" w:hanging="33"/>
              <w:contextualSpacing/>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lastRenderedPageBreak/>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5E11BA" w:rsidRPr="001111CA" w:rsidTr="004F538D">
        <w:trPr>
          <w:gridBefore w:val="1"/>
          <w:gridAfter w:val="3"/>
          <w:wBefore w:w="39" w:type="dxa"/>
          <w:wAfter w:w="622" w:type="dxa"/>
        </w:trPr>
        <w:tc>
          <w:tcPr>
            <w:tcW w:w="10308" w:type="dxa"/>
            <w:gridSpan w:val="7"/>
          </w:tcPr>
          <w:p w:rsidR="005E11BA" w:rsidRPr="00355898" w:rsidRDefault="005E11BA" w:rsidP="00CC7662">
            <w:pPr>
              <w:pStyle w:val="a4"/>
              <w:numPr>
                <w:ilvl w:val="0"/>
                <w:numId w:val="8"/>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Участник конкурса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Заказчиком до истечения срока подачи заявок.</w:t>
            </w:r>
          </w:p>
          <w:p w:rsidR="005E11BA" w:rsidRPr="00355898" w:rsidRDefault="005E11BA" w:rsidP="00CC7662">
            <w:pPr>
              <w:pStyle w:val="a4"/>
              <w:numPr>
                <w:ilvl w:val="0"/>
                <w:numId w:val="8"/>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w:t>
            </w:r>
          </w:p>
          <w:p w:rsidR="005E11BA" w:rsidRPr="00355898" w:rsidRDefault="005E11BA" w:rsidP="00CC7662">
            <w:pPr>
              <w:pStyle w:val="a4"/>
              <w:numPr>
                <w:ilvl w:val="0"/>
                <w:numId w:val="8"/>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bCs/>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E11BA" w:rsidRPr="001111CA" w:rsidRDefault="005E11BA" w:rsidP="005E11BA">
            <w:pPr>
              <w:spacing w:after="0" w:line="240" w:lineRule="auto"/>
              <w:jc w:val="both"/>
              <w:rPr>
                <w:rFonts w:ascii="Times New Roman" w:eastAsia="Calibri" w:hAnsi="Times New Roman" w:cs="Times New Roman"/>
                <w:sz w:val="24"/>
                <w:szCs w:val="24"/>
                <w:highlight w:val="darkRed"/>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F41EC0">
            <w:pPr>
              <w:widowControl w:val="0"/>
              <w:numPr>
                <w:ilvl w:val="0"/>
                <w:numId w:val="2"/>
              </w:numPr>
              <w:spacing w:after="0" w:line="240" w:lineRule="auto"/>
              <w:ind w:left="0" w:hanging="33"/>
              <w:contextualSpacing/>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tc>
      </w:tr>
      <w:tr w:rsidR="005E11BA" w:rsidRPr="001111CA" w:rsidTr="004F538D">
        <w:trPr>
          <w:gridBefore w:val="1"/>
          <w:gridAfter w:val="3"/>
          <w:wBefore w:w="39" w:type="dxa"/>
          <w:wAfter w:w="622" w:type="dxa"/>
        </w:trPr>
        <w:tc>
          <w:tcPr>
            <w:tcW w:w="10308" w:type="dxa"/>
            <w:gridSpan w:val="7"/>
          </w:tcPr>
          <w:p w:rsidR="005E11BA" w:rsidRPr="00355898" w:rsidRDefault="005E11BA" w:rsidP="00CC7662">
            <w:pPr>
              <w:pStyle w:val="a4"/>
              <w:widowControl w:val="0"/>
              <w:numPr>
                <w:ilvl w:val="0"/>
                <w:numId w:val="9"/>
              </w:numPr>
              <w:spacing w:after="0" w:line="240" w:lineRule="auto"/>
              <w:ind w:left="284"/>
              <w:jc w:val="both"/>
              <w:rPr>
                <w:rFonts w:ascii="Times New Roman" w:eastAsia="Calibri" w:hAnsi="Times New Roman"/>
                <w:sz w:val="24"/>
                <w:szCs w:val="24"/>
              </w:rPr>
            </w:pPr>
            <w:r w:rsidRPr="00355898">
              <w:rPr>
                <w:rFonts w:ascii="Times New Roman" w:eastAsia="Calibri" w:hAnsi="Times New Roman"/>
                <w:sz w:val="24"/>
                <w:szCs w:val="24"/>
              </w:rPr>
              <w:t>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r w:rsidR="00B52CAC" w:rsidRPr="00355898">
              <w:rPr>
                <w:rFonts w:ascii="Times New Roman" w:eastAsia="Calibri" w:hAnsi="Times New Roman"/>
                <w:sz w:val="24"/>
                <w:szCs w:val="24"/>
              </w:rPr>
              <w:t>.</w:t>
            </w:r>
          </w:p>
          <w:p w:rsidR="005E11BA" w:rsidRPr="00FD154D" w:rsidRDefault="005E11BA" w:rsidP="00CC7662">
            <w:pPr>
              <w:pStyle w:val="a4"/>
              <w:widowControl w:val="0"/>
              <w:numPr>
                <w:ilvl w:val="0"/>
                <w:numId w:val="9"/>
              </w:numPr>
              <w:spacing w:after="0" w:line="240" w:lineRule="auto"/>
              <w:ind w:left="284"/>
              <w:jc w:val="both"/>
              <w:rPr>
                <w:rFonts w:ascii="Times New Roman" w:eastAsia="Calibri" w:hAnsi="Times New Roman"/>
                <w:sz w:val="24"/>
                <w:szCs w:val="24"/>
              </w:rPr>
            </w:pPr>
            <w:r w:rsidRPr="00FD154D">
              <w:rPr>
                <w:rFonts w:ascii="Times New Roman" w:eastAsia="Calibri" w:hAnsi="Times New Roman"/>
                <w:sz w:val="24"/>
                <w:szCs w:val="24"/>
              </w:rPr>
              <w:t>Дата начала и окончания срока предоставления разъяснений положений конкурсной докумен</w:t>
            </w:r>
            <w:r w:rsidR="00B075DF" w:rsidRPr="00FD154D">
              <w:rPr>
                <w:rFonts w:ascii="Times New Roman" w:eastAsia="Calibri" w:hAnsi="Times New Roman"/>
                <w:sz w:val="24"/>
                <w:szCs w:val="24"/>
              </w:rPr>
              <w:t xml:space="preserve">тации: с </w:t>
            </w:r>
            <w:r w:rsidR="00FD154D" w:rsidRPr="00FD154D">
              <w:rPr>
                <w:rFonts w:ascii="Times New Roman" w:eastAsia="Calibri" w:hAnsi="Times New Roman"/>
                <w:sz w:val="24"/>
                <w:szCs w:val="24"/>
              </w:rPr>
              <w:t>0</w:t>
            </w:r>
            <w:r w:rsidR="00834EDF">
              <w:rPr>
                <w:rFonts w:ascii="Times New Roman" w:eastAsia="Calibri" w:hAnsi="Times New Roman"/>
                <w:sz w:val="24"/>
                <w:szCs w:val="24"/>
              </w:rPr>
              <w:t>9</w:t>
            </w:r>
            <w:r w:rsidR="00FD154D" w:rsidRPr="00FD154D">
              <w:rPr>
                <w:rFonts w:ascii="Times New Roman" w:eastAsia="Calibri" w:hAnsi="Times New Roman"/>
                <w:sz w:val="24"/>
                <w:szCs w:val="24"/>
              </w:rPr>
              <w:t xml:space="preserve">:00 </w:t>
            </w:r>
            <w:r w:rsidR="00834EDF">
              <w:rPr>
                <w:rFonts w:ascii="Times New Roman" w:eastAsia="Calibri" w:hAnsi="Times New Roman"/>
                <w:sz w:val="24"/>
                <w:szCs w:val="24"/>
              </w:rPr>
              <w:t>часов (местное время) 1</w:t>
            </w:r>
            <w:r w:rsidR="00771FC8">
              <w:rPr>
                <w:rFonts w:ascii="Times New Roman" w:eastAsia="Calibri" w:hAnsi="Times New Roman"/>
                <w:sz w:val="24"/>
                <w:szCs w:val="24"/>
              </w:rPr>
              <w:t>5</w:t>
            </w:r>
            <w:r w:rsidR="00FD154D" w:rsidRPr="00FD154D">
              <w:rPr>
                <w:rFonts w:ascii="Times New Roman" w:eastAsia="Calibri" w:hAnsi="Times New Roman"/>
                <w:sz w:val="24"/>
                <w:szCs w:val="24"/>
              </w:rPr>
              <w:t xml:space="preserve"> </w:t>
            </w:r>
            <w:r w:rsidR="00834EDF">
              <w:rPr>
                <w:rFonts w:ascii="Times New Roman" w:eastAsia="Calibri" w:hAnsi="Times New Roman"/>
                <w:sz w:val="24"/>
                <w:szCs w:val="24"/>
              </w:rPr>
              <w:t>м</w:t>
            </w:r>
            <w:r w:rsidR="0088674D">
              <w:rPr>
                <w:rFonts w:ascii="Times New Roman" w:eastAsia="Calibri" w:hAnsi="Times New Roman"/>
                <w:sz w:val="24"/>
                <w:szCs w:val="24"/>
              </w:rPr>
              <w:t>ая</w:t>
            </w:r>
            <w:r w:rsidR="00FD154D" w:rsidRPr="00FD154D">
              <w:rPr>
                <w:rFonts w:ascii="Times New Roman" w:eastAsia="Calibri" w:hAnsi="Times New Roman"/>
                <w:sz w:val="24"/>
                <w:szCs w:val="24"/>
              </w:rPr>
              <w:t xml:space="preserve"> 201</w:t>
            </w:r>
            <w:r w:rsidR="0059009F">
              <w:rPr>
                <w:rFonts w:ascii="Times New Roman" w:eastAsia="Calibri" w:hAnsi="Times New Roman"/>
                <w:sz w:val="24"/>
                <w:szCs w:val="24"/>
              </w:rPr>
              <w:t>7</w:t>
            </w:r>
            <w:r w:rsidR="00FD154D" w:rsidRPr="00FD154D">
              <w:rPr>
                <w:rFonts w:ascii="Times New Roman" w:eastAsia="Calibri" w:hAnsi="Times New Roman"/>
                <w:sz w:val="24"/>
                <w:szCs w:val="24"/>
              </w:rPr>
              <w:t xml:space="preserve"> года по 1</w:t>
            </w:r>
            <w:r w:rsidR="00834EDF">
              <w:rPr>
                <w:rFonts w:ascii="Times New Roman" w:eastAsia="Calibri" w:hAnsi="Times New Roman"/>
                <w:sz w:val="24"/>
                <w:szCs w:val="24"/>
              </w:rPr>
              <w:t>8</w:t>
            </w:r>
            <w:r w:rsidR="00FD154D" w:rsidRPr="00FD154D">
              <w:rPr>
                <w:rFonts w:ascii="Times New Roman" w:eastAsia="Calibri" w:hAnsi="Times New Roman"/>
                <w:sz w:val="24"/>
                <w:szCs w:val="24"/>
              </w:rPr>
              <w:t>:00</w:t>
            </w:r>
            <w:r w:rsidR="00834EDF">
              <w:rPr>
                <w:rFonts w:ascii="Times New Roman" w:eastAsia="Calibri" w:hAnsi="Times New Roman"/>
                <w:sz w:val="24"/>
                <w:szCs w:val="24"/>
              </w:rPr>
              <w:t xml:space="preserve"> часов (ме</w:t>
            </w:r>
            <w:r w:rsidR="00FD154D" w:rsidRPr="00FD154D">
              <w:rPr>
                <w:rFonts w:ascii="Times New Roman" w:eastAsia="Calibri" w:hAnsi="Times New Roman"/>
                <w:sz w:val="24"/>
                <w:szCs w:val="24"/>
              </w:rPr>
              <w:t>с</w:t>
            </w:r>
            <w:r w:rsidR="00834EDF">
              <w:rPr>
                <w:rFonts w:ascii="Times New Roman" w:eastAsia="Calibri" w:hAnsi="Times New Roman"/>
                <w:sz w:val="24"/>
                <w:szCs w:val="24"/>
              </w:rPr>
              <w:t>тн</w:t>
            </w:r>
            <w:r w:rsidR="00FD154D" w:rsidRPr="00FD154D">
              <w:rPr>
                <w:rFonts w:ascii="Times New Roman" w:eastAsia="Calibri" w:hAnsi="Times New Roman"/>
                <w:sz w:val="24"/>
                <w:szCs w:val="24"/>
              </w:rPr>
              <w:t>ое время)</w:t>
            </w:r>
            <w:r w:rsidR="00B075DF" w:rsidRPr="00FD154D">
              <w:rPr>
                <w:rFonts w:ascii="Times New Roman" w:eastAsia="Calibri" w:hAnsi="Times New Roman"/>
                <w:sz w:val="24"/>
                <w:szCs w:val="24"/>
              </w:rPr>
              <w:t xml:space="preserve"> </w:t>
            </w:r>
            <w:r w:rsidR="00771FC8">
              <w:rPr>
                <w:rFonts w:ascii="Times New Roman" w:eastAsia="Calibri" w:hAnsi="Times New Roman"/>
                <w:sz w:val="24"/>
                <w:szCs w:val="24"/>
              </w:rPr>
              <w:t>31</w:t>
            </w:r>
            <w:r w:rsidR="00F74017" w:rsidRPr="00F74017">
              <w:rPr>
                <w:rFonts w:ascii="Times New Roman" w:eastAsia="Calibri" w:hAnsi="Times New Roman"/>
                <w:sz w:val="24"/>
                <w:szCs w:val="24"/>
              </w:rPr>
              <w:t xml:space="preserve"> </w:t>
            </w:r>
            <w:r w:rsidR="00834EDF">
              <w:rPr>
                <w:rFonts w:ascii="Times New Roman" w:eastAsia="Calibri" w:hAnsi="Times New Roman"/>
                <w:sz w:val="24"/>
                <w:szCs w:val="24"/>
              </w:rPr>
              <w:t>м</w:t>
            </w:r>
            <w:r w:rsidR="00F74017" w:rsidRPr="00F74017">
              <w:rPr>
                <w:rFonts w:ascii="Times New Roman" w:eastAsia="Calibri" w:hAnsi="Times New Roman"/>
                <w:sz w:val="24"/>
                <w:szCs w:val="24"/>
              </w:rPr>
              <w:t>а</w:t>
            </w:r>
            <w:r w:rsidR="00834EDF">
              <w:rPr>
                <w:rFonts w:ascii="Times New Roman" w:eastAsia="Calibri" w:hAnsi="Times New Roman"/>
                <w:sz w:val="24"/>
                <w:szCs w:val="24"/>
              </w:rPr>
              <w:t>я</w:t>
            </w:r>
            <w:r w:rsidR="00F74017" w:rsidRPr="00F74017">
              <w:rPr>
                <w:rFonts w:ascii="Times New Roman" w:eastAsia="Calibri" w:hAnsi="Times New Roman"/>
                <w:sz w:val="24"/>
                <w:szCs w:val="24"/>
              </w:rPr>
              <w:t xml:space="preserve"> </w:t>
            </w:r>
            <w:r w:rsidRPr="00FD154D">
              <w:rPr>
                <w:rFonts w:ascii="Times New Roman" w:eastAsia="Calibri" w:hAnsi="Times New Roman"/>
                <w:sz w:val="24"/>
                <w:szCs w:val="24"/>
              </w:rPr>
              <w:t>201</w:t>
            </w:r>
            <w:r w:rsidR="00FD154D" w:rsidRPr="00FD154D">
              <w:rPr>
                <w:rFonts w:ascii="Times New Roman" w:eastAsia="Calibri" w:hAnsi="Times New Roman"/>
                <w:sz w:val="24"/>
                <w:szCs w:val="24"/>
              </w:rPr>
              <w:t>7</w:t>
            </w:r>
            <w:r w:rsidRPr="00FD154D">
              <w:rPr>
                <w:rFonts w:ascii="Times New Roman" w:eastAsia="Calibri" w:hAnsi="Times New Roman"/>
                <w:sz w:val="24"/>
                <w:szCs w:val="24"/>
              </w:rPr>
              <w:t xml:space="preserve"> года включительно</w:t>
            </w:r>
            <w:r w:rsidR="00B52CAC" w:rsidRPr="00FD154D">
              <w:rPr>
                <w:rFonts w:ascii="Times New Roman" w:eastAsia="Calibri" w:hAnsi="Times New Roman"/>
                <w:sz w:val="24"/>
                <w:szCs w:val="24"/>
              </w:rPr>
              <w:t>.</w:t>
            </w:r>
          </w:p>
          <w:p w:rsidR="005E11BA" w:rsidRPr="001111CA" w:rsidRDefault="005E11BA" w:rsidP="005E11BA">
            <w:pPr>
              <w:widowControl w:val="0"/>
              <w:spacing w:after="0" w:line="240" w:lineRule="auto"/>
              <w:jc w:val="both"/>
              <w:rPr>
                <w:rFonts w:ascii="Times New Roman" w:eastAsia="Calibri" w:hAnsi="Times New Roman" w:cs="Times New Roman"/>
                <w:sz w:val="24"/>
                <w:szCs w:val="24"/>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F41EC0">
            <w:pPr>
              <w:widowControl w:val="0"/>
              <w:numPr>
                <w:ilvl w:val="0"/>
                <w:numId w:val="2"/>
              </w:numPr>
              <w:spacing w:after="0" w:line="240" w:lineRule="auto"/>
              <w:ind w:left="0" w:hanging="33"/>
              <w:contextualSpacing/>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Порядок рассмотрения заявок на участие в открытом конкурсе</w:t>
            </w:r>
          </w:p>
        </w:tc>
      </w:tr>
      <w:tr w:rsidR="005E11BA" w:rsidRPr="001111CA" w:rsidTr="004F538D">
        <w:trPr>
          <w:gridBefore w:val="1"/>
          <w:gridAfter w:val="3"/>
          <w:wBefore w:w="39" w:type="dxa"/>
          <w:wAfter w:w="622" w:type="dxa"/>
        </w:trPr>
        <w:tc>
          <w:tcPr>
            <w:tcW w:w="10308" w:type="dxa"/>
            <w:gridSpan w:val="7"/>
          </w:tcPr>
          <w:p w:rsidR="005E11BA" w:rsidRPr="00355898" w:rsidRDefault="005E11BA" w:rsidP="00CC7662">
            <w:pPr>
              <w:pStyle w:val="a4"/>
              <w:numPr>
                <w:ilvl w:val="0"/>
                <w:numId w:val="10"/>
              </w:numPr>
              <w:autoSpaceDE w:val="0"/>
              <w:autoSpaceDN w:val="0"/>
              <w:adjustRightInd w:val="0"/>
              <w:spacing w:after="0" w:line="240" w:lineRule="auto"/>
              <w:ind w:left="426"/>
              <w:jc w:val="both"/>
              <w:rPr>
                <w:rFonts w:ascii="Times New Roman" w:hAnsi="Times New Roman"/>
                <w:bCs/>
                <w:sz w:val="24"/>
                <w:szCs w:val="24"/>
              </w:rPr>
            </w:pPr>
            <w:r w:rsidRPr="00355898">
              <w:rPr>
                <w:rFonts w:ascii="Times New Roman" w:hAnsi="Times New Roman"/>
                <w:bCs/>
                <w:sz w:val="24"/>
                <w:szCs w:val="24"/>
              </w:rPr>
              <w:t>Заявка на участие в конкурсе признается надлежащей, если она соответствует требованиям Федерального закона,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5E11BA" w:rsidRPr="00355898" w:rsidRDefault="005E11BA" w:rsidP="00CC7662">
            <w:pPr>
              <w:pStyle w:val="a4"/>
              <w:numPr>
                <w:ilvl w:val="0"/>
                <w:numId w:val="10"/>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E11BA" w:rsidRPr="00355898" w:rsidRDefault="005E11BA" w:rsidP="00CC7662">
            <w:pPr>
              <w:pStyle w:val="a4"/>
              <w:numPr>
                <w:ilvl w:val="0"/>
                <w:numId w:val="10"/>
              </w:numPr>
              <w:autoSpaceDE w:val="0"/>
              <w:autoSpaceDN w:val="0"/>
              <w:adjustRightInd w:val="0"/>
              <w:spacing w:after="0" w:line="240" w:lineRule="auto"/>
              <w:ind w:left="284"/>
              <w:jc w:val="both"/>
              <w:rPr>
                <w:rFonts w:ascii="Times New Roman" w:hAnsi="Times New Roman"/>
                <w:sz w:val="24"/>
                <w:szCs w:val="24"/>
              </w:rPr>
            </w:pPr>
            <w:r w:rsidRPr="00355898">
              <w:rPr>
                <w:rFonts w:ascii="Times New Roman" w:hAnsi="Times New Roman"/>
                <w:sz w:val="24"/>
                <w:szCs w:val="24"/>
              </w:rPr>
              <w:t>В случае установления недостоверности информации, содержащейся в документах, представленных участником конкурса в соответствии с пунктом 15, 17 конкурсной документации, конкурсная комиссия отстраняет такого участника от участия в конкурсе на любом этапе его проведения.</w:t>
            </w:r>
          </w:p>
          <w:p w:rsidR="005E11BA" w:rsidRPr="00355898" w:rsidRDefault="005E11BA" w:rsidP="00F41EC0">
            <w:pPr>
              <w:pStyle w:val="a4"/>
              <w:numPr>
                <w:ilvl w:val="0"/>
                <w:numId w:val="10"/>
              </w:numPr>
              <w:autoSpaceDE w:val="0"/>
              <w:autoSpaceDN w:val="0"/>
              <w:adjustRightInd w:val="0"/>
              <w:spacing w:after="0" w:line="240" w:lineRule="auto"/>
              <w:jc w:val="both"/>
              <w:rPr>
                <w:rFonts w:ascii="Times New Roman" w:hAnsi="Times New Roman"/>
                <w:sz w:val="24"/>
                <w:szCs w:val="24"/>
              </w:rPr>
            </w:pPr>
            <w:r w:rsidRPr="00355898">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5E11BA" w:rsidRPr="001111CA" w:rsidRDefault="005E11BA" w:rsidP="005E11BA">
            <w:pPr>
              <w:widowControl w:val="0"/>
              <w:spacing w:after="0" w:line="240" w:lineRule="auto"/>
              <w:jc w:val="both"/>
              <w:rPr>
                <w:rFonts w:ascii="Times New Roman" w:eastAsia="Calibri" w:hAnsi="Times New Roman" w:cs="Times New Roman"/>
                <w:b/>
                <w:sz w:val="24"/>
                <w:szCs w:val="24"/>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F41EC0">
            <w:pPr>
              <w:widowControl w:val="0"/>
              <w:numPr>
                <w:ilvl w:val="0"/>
                <w:numId w:val="2"/>
              </w:numPr>
              <w:spacing w:after="0" w:line="240" w:lineRule="auto"/>
              <w:jc w:val="center"/>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Критерии оценки заявок на участие в открытом конкурсе, величины значимости этих критериев</w:t>
            </w:r>
          </w:p>
        </w:tc>
      </w:tr>
      <w:tr w:rsidR="005E11BA" w:rsidRPr="001111CA" w:rsidTr="004F538D">
        <w:trPr>
          <w:gridBefore w:val="1"/>
          <w:gridAfter w:val="3"/>
          <w:wBefore w:w="39" w:type="dxa"/>
          <w:wAfter w:w="622" w:type="dxa"/>
        </w:trPr>
        <w:tc>
          <w:tcPr>
            <w:tcW w:w="10308" w:type="dxa"/>
            <w:gridSpan w:val="7"/>
          </w:tcPr>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Для оценки заявок установлены следующие критерии оценки:</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lastRenderedPageBreak/>
              <w:t>а) характеризующиеся как стоимостные критерии оценки:</w:t>
            </w:r>
          </w:p>
          <w:p w:rsidR="005E11BA" w:rsidRPr="001111CA" w:rsidRDefault="005E11BA" w:rsidP="00F41EC0">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цена контракта;</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б) характеризующиеся как </w:t>
            </w:r>
            <w:proofErr w:type="spellStart"/>
            <w:r w:rsidRPr="001111CA">
              <w:rPr>
                <w:rFonts w:ascii="Times New Roman" w:eastAsia="Calibri" w:hAnsi="Times New Roman" w:cs="Times New Roman"/>
                <w:sz w:val="24"/>
                <w:szCs w:val="24"/>
              </w:rPr>
              <w:t>нестоимостные</w:t>
            </w:r>
            <w:proofErr w:type="spellEnd"/>
            <w:r w:rsidRPr="001111CA">
              <w:rPr>
                <w:rFonts w:ascii="Times New Roman" w:eastAsia="Calibri" w:hAnsi="Times New Roman" w:cs="Times New Roman"/>
                <w:sz w:val="24"/>
                <w:szCs w:val="24"/>
              </w:rPr>
              <w:t xml:space="preserve"> критерии оценки:</w:t>
            </w:r>
          </w:p>
          <w:p w:rsidR="005E11BA" w:rsidRPr="001111CA" w:rsidRDefault="005E11BA" w:rsidP="00F41EC0">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квалификация участников закупки.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7"/>
              <w:gridCol w:w="2385"/>
            </w:tblGrid>
            <w:tr w:rsidR="005E11BA" w:rsidRPr="001111CA" w:rsidTr="004F538D">
              <w:trPr>
                <w:trHeight w:val="145"/>
              </w:trPr>
              <w:tc>
                <w:tcPr>
                  <w:tcW w:w="3817" w:type="pct"/>
                </w:tcPr>
                <w:p w:rsidR="005E11BA" w:rsidRPr="001111CA" w:rsidRDefault="005E11BA" w:rsidP="005E11BA">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Наименование критерия, показателя</w:t>
                  </w:r>
                </w:p>
              </w:tc>
              <w:tc>
                <w:tcPr>
                  <w:tcW w:w="1183" w:type="pct"/>
                </w:tcPr>
                <w:p w:rsidR="005E11BA" w:rsidRPr="001111CA" w:rsidRDefault="005E11BA" w:rsidP="005E11BA">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Значимость показателя, %</w:t>
                  </w:r>
                </w:p>
              </w:tc>
            </w:tr>
            <w:tr w:rsidR="005E11BA" w:rsidRPr="001111CA" w:rsidTr="004F538D">
              <w:trPr>
                <w:trHeight w:val="145"/>
              </w:trPr>
              <w:tc>
                <w:tcPr>
                  <w:tcW w:w="5000" w:type="pct"/>
                  <w:gridSpan w:val="2"/>
                </w:tcPr>
                <w:p w:rsidR="005E11BA" w:rsidRPr="001111CA" w:rsidRDefault="005E11BA" w:rsidP="00931F4D">
                  <w:pPr>
                    <w:widowControl w:val="0"/>
                    <w:tabs>
                      <w:tab w:val="left" w:pos="1134"/>
                    </w:tabs>
                    <w:autoSpaceDE w:val="0"/>
                    <w:autoSpaceDN w:val="0"/>
                    <w:adjustRightInd w:val="0"/>
                    <w:spacing w:after="0" w:line="240" w:lineRule="auto"/>
                    <w:jc w:val="both"/>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1. Цена контракта, значимость критерия – </w:t>
                  </w:r>
                  <w:r w:rsidR="00914618" w:rsidRPr="001111CA">
                    <w:rPr>
                      <w:rFonts w:ascii="Times New Roman" w:eastAsia="Calibri" w:hAnsi="Times New Roman" w:cs="Times New Roman"/>
                      <w:sz w:val="24"/>
                      <w:szCs w:val="24"/>
                    </w:rPr>
                    <w:t xml:space="preserve">                                            </w:t>
                  </w:r>
                  <w:r w:rsidR="00931F4D">
                    <w:rPr>
                      <w:rFonts w:ascii="Times New Roman" w:eastAsia="Calibri" w:hAnsi="Times New Roman" w:cs="Times New Roman"/>
                      <w:sz w:val="24"/>
                      <w:szCs w:val="24"/>
                    </w:rPr>
                    <w:t>3</w:t>
                  </w:r>
                  <w:r w:rsidR="00F25157">
                    <w:rPr>
                      <w:rFonts w:ascii="Times New Roman" w:eastAsia="Calibri" w:hAnsi="Times New Roman" w:cs="Times New Roman"/>
                      <w:sz w:val="24"/>
                      <w:szCs w:val="24"/>
                    </w:rPr>
                    <w:t>0</w:t>
                  </w:r>
                  <w:r w:rsidRPr="001111CA">
                    <w:rPr>
                      <w:rFonts w:ascii="Times New Roman" w:eastAsia="Calibri" w:hAnsi="Times New Roman" w:cs="Times New Roman"/>
                      <w:sz w:val="24"/>
                      <w:szCs w:val="24"/>
                    </w:rPr>
                    <w:t xml:space="preserve"> %</w:t>
                  </w:r>
                </w:p>
              </w:tc>
            </w:tr>
            <w:tr w:rsidR="005E11BA" w:rsidRPr="001111CA" w:rsidTr="004F538D">
              <w:trPr>
                <w:trHeight w:val="145"/>
              </w:trPr>
              <w:tc>
                <w:tcPr>
                  <w:tcW w:w="5000" w:type="pct"/>
                  <w:gridSpan w:val="2"/>
                </w:tcPr>
                <w:p w:rsidR="005E11BA" w:rsidRPr="001111CA" w:rsidRDefault="005E11BA" w:rsidP="005E11BA">
                  <w:pPr>
                    <w:widowControl w:val="0"/>
                    <w:tabs>
                      <w:tab w:val="left" w:pos="1134"/>
                    </w:tabs>
                    <w:autoSpaceDE w:val="0"/>
                    <w:autoSpaceDN w:val="0"/>
                    <w:adjustRightInd w:val="0"/>
                    <w:spacing w:after="0" w:line="240" w:lineRule="auto"/>
                    <w:jc w:val="both"/>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1.1. Цена контракта, предложенная участником закупки</w:t>
                  </w:r>
                </w:p>
              </w:tc>
            </w:tr>
            <w:tr w:rsidR="005E11BA" w:rsidRPr="001111CA" w:rsidTr="004F538D">
              <w:trPr>
                <w:trHeight w:val="145"/>
              </w:trPr>
              <w:tc>
                <w:tcPr>
                  <w:tcW w:w="5000" w:type="pct"/>
                  <w:gridSpan w:val="2"/>
                </w:tcPr>
                <w:p w:rsidR="005E11BA" w:rsidRPr="001111CA" w:rsidRDefault="005E11BA" w:rsidP="00931F4D">
                  <w:pPr>
                    <w:widowControl w:val="0"/>
                    <w:tabs>
                      <w:tab w:val="left" w:pos="1134"/>
                    </w:tabs>
                    <w:autoSpaceDE w:val="0"/>
                    <w:autoSpaceDN w:val="0"/>
                    <w:adjustRightInd w:val="0"/>
                    <w:spacing w:after="0" w:line="240" w:lineRule="auto"/>
                    <w:jc w:val="both"/>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2. Квалификация участников закупки, значимость критерия – </w:t>
                  </w:r>
                  <w:r w:rsidR="00914618" w:rsidRPr="001111CA">
                    <w:rPr>
                      <w:rFonts w:ascii="Times New Roman" w:eastAsia="Calibri" w:hAnsi="Times New Roman" w:cs="Times New Roman"/>
                      <w:sz w:val="24"/>
                      <w:szCs w:val="24"/>
                    </w:rPr>
                    <w:t xml:space="preserve">              </w:t>
                  </w:r>
                  <w:r w:rsidR="00931F4D">
                    <w:rPr>
                      <w:rFonts w:ascii="Times New Roman" w:eastAsia="Calibri" w:hAnsi="Times New Roman" w:cs="Times New Roman"/>
                      <w:sz w:val="24"/>
                      <w:szCs w:val="24"/>
                    </w:rPr>
                    <w:t>70</w:t>
                  </w:r>
                  <w:r w:rsidRPr="001111CA">
                    <w:rPr>
                      <w:rFonts w:ascii="Times New Roman" w:eastAsia="Calibri" w:hAnsi="Times New Roman" w:cs="Times New Roman"/>
                      <w:sz w:val="24"/>
                      <w:szCs w:val="24"/>
                    </w:rPr>
                    <w:t xml:space="preserve"> %</w:t>
                  </w:r>
                </w:p>
              </w:tc>
            </w:tr>
            <w:tr w:rsidR="005E11BA" w:rsidRPr="001111CA" w:rsidTr="004F538D">
              <w:trPr>
                <w:trHeight w:val="145"/>
              </w:trPr>
              <w:tc>
                <w:tcPr>
                  <w:tcW w:w="3817" w:type="pct"/>
                </w:tcPr>
                <w:p w:rsidR="005E11BA" w:rsidRPr="001111CA" w:rsidRDefault="005E11BA" w:rsidP="00914618">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2.1. </w:t>
                  </w:r>
                  <w:r w:rsidR="00914618" w:rsidRPr="001111CA">
                    <w:rPr>
                      <w:rFonts w:ascii="Times New Roman" w:eastAsia="Times New Roman" w:hAnsi="Times New Roman" w:cs="Times New Roman"/>
                      <w:sz w:val="24"/>
                      <w:szCs w:val="24"/>
                      <w:lang w:eastAsia="ru-RU"/>
                    </w:rPr>
                    <w:t>Квалификация трудовых ресурсов предлагаемых для оказания услуг</w:t>
                  </w:r>
                </w:p>
              </w:tc>
              <w:tc>
                <w:tcPr>
                  <w:tcW w:w="1183" w:type="pct"/>
                  <w:vMerge w:val="restart"/>
                  <w:textDirection w:val="btLr"/>
                </w:tcPr>
                <w:p w:rsidR="005E11BA" w:rsidRPr="001111CA" w:rsidRDefault="005E11BA" w:rsidP="005E11BA">
                  <w:pPr>
                    <w:widowControl w:val="0"/>
                    <w:tabs>
                      <w:tab w:val="left" w:pos="1134"/>
                    </w:tabs>
                    <w:autoSpaceDE w:val="0"/>
                    <w:autoSpaceDN w:val="0"/>
                    <w:adjustRightInd w:val="0"/>
                    <w:spacing w:after="0" w:line="240" w:lineRule="auto"/>
                    <w:ind w:left="113" w:right="113"/>
                    <w:jc w:val="center"/>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 </w:t>
                  </w:r>
                </w:p>
                <w:p w:rsidR="005E11BA" w:rsidRPr="001111CA" w:rsidRDefault="005E11BA" w:rsidP="005E11BA">
                  <w:pPr>
                    <w:widowControl w:val="0"/>
                    <w:tabs>
                      <w:tab w:val="left" w:pos="1134"/>
                    </w:tabs>
                    <w:autoSpaceDE w:val="0"/>
                    <w:autoSpaceDN w:val="0"/>
                    <w:adjustRightInd w:val="0"/>
                    <w:spacing w:after="0" w:line="240" w:lineRule="auto"/>
                    <w:ind w:left="113" w:right="113"/>
                    <w:jc w:val="center"/>
                    <w:outlineLvl w:val="1"/>
                    <w:rPr>
                      <w:rFonts w:ascii="Times New Roman" w:eastAsia="Calibri" w:hAnsi="Times New Roman" w:cs="Times New Roman"/>
                      <w:sz w:val="24"/>
                      <w:szCs w:val="24"/>
                    </w:rPr>
                  </w:pPr>
                </w:p>
                <w:p w:rsidR="005E11BA" w:rsidRPr="001111CA" w:rsidRDefault="005E11BA" w:rsidP="005E11BA">
                  <w:pPr>
                    <w:widowControl w:val="0"/>
                    <w:tabs>
                      <w:tab w:val="left" w:pos="1134"/>
                    </w:tabs>
                    <w:autoSpaceDE w:val="0"/>
                    <w:autoSpaceDN w:val="0"/>
                    <w:adjustRightInd w:val="0"/>
                    <w:spacing w:after="0" w:line="240" w:lineRule="auto"/>
                    <w:ind w:left="113" w:right="113"/>
                    <w:jc w:val="center"/>
                    <w:outlineLvl w:val="1"/>
                    <w:rPr>
                      <w:rFonts w:ascii="Times New Roman" w:eastAsia="Calibri" w:hAnsi="Times New Roman" w:cs="Times New Roman"/>
                      <w:sz w:val="24"/>
                      <w:szCs w:val="24"/>
                    </w:rPr>
                  </w:pPr>
                  <w:r w:rsidRPr="001111CA">
                    <w:rPr>
                      <w:rFonts w:ascii="Times New Roman" w:eastAsia="Calibri" w:hAnsi="Times New Roman" w:cs="Times New Roman"/>
                      <w:sz w:val="24"/>
                      <w:szCs w:val="24"/>
                    </w:rPr>
                    <w:t>100 баллов</w:t>
                  </w:r>
                </w:p>
              </w:tc>
            </w:tr>
            <w:tr w:rsidR="005E11BA" w:rsidRPr="001111CA" w:rsidTr="004F538D">
              <w:trPr>
                <w:trHeight w:val="145"/>
              </w:trPr>
              <w:tc>
                <w:tcPr>
                  <w:tcW w:w="3817" w:type="pct"/>
                </w:tcPr>
                <w:p w:rsidR="005E11BA" w:rsidRPr="001111CA" w:rsidRDefault="005E11BA" w:rsidP="00914618">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2.2. </w:t>
                  </w:r>
                  <w:r w:rsidR="00914618" w:rsidRPr="001111CA">
                    <w:rPr>
                      <w:rFonts w:ascii="Times New Roman" w:eastAsia="Times New Roman" w:hAnsi="Times New Roman" w:cs="Times New Roman"/>
                      <w:sz w:val="24"/>
                      <w:szCs w:val="24"/>
                      <w:lang w:eastAsia="ru-RU"/>
                    </w:rPr>
                    <w:t>Опыт участника по успешному оказанию услуг сопоставимого характера и объема</w:t>
                  </w:r>
                </w:p>
              </w:tc>
              <w:tc>
                <w:tcPr>
                  <w:tcW w:w="1183" w:type="pct"/>
                  <w:vMerge/>
                </w:tcPr>
                <w:p w:rsidR="005E11BA" w:rsidRPr="001111CA" w:rsidRDefault="005E11BA" w:rsidP="005E11BA">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sz w:val="24"/>
                      <w:szCs w:val="24"/>
                    </w:rPr>
                  </w:pPr>
                </w:p>
              </w:tc>
            </w:tr>
            <w:tr w:rsidR="005E11BA" w:rsidRPr="001111CA" w:rsidTr="004F538D">
              <w:trPr>
                <w:trHeight w:val="145"/>
              </w:trPr>
              <w:tc>
                <w:tcPr>
                  <w:tcW w:w="3817" w:type="pct"/>
                </w:tcPr>
                <w:p w:rsidR="005E11BA" w:rsidRPr="001111CA" w:rsidRDefault="005E11BA" w:rsidP="00914618">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2.3. </w:t>
                  </w:r>
                  <w:r w:rsidR="00914618" w:rsidRPr="001111CA">
                    <w:rPr>
                      <w:rFonts w:ascii="Times New Roman" w:eastAsia="Times New Roman" w:hAnsi="Times New Roman" w:cs="Times New Roman"/>
                      <w:sz w:val="24"/>
                      <w:szCs w:val="24"/>
                      <w:lang w:eastAsia="ru-RU"/>
                    </w:rPr>
                    <w:t>Деловая репутация участника закупки</w:t>
                  </w:r>
                </w:p>
              </w:tc>
              <w:tc>
                <w:tcPr>
                  <w:tcW w:w="1183" w:type="pct"/>
                  <w:vMerge/>
                </w:tcPr>
                <w:p w:rsidR="005E11BA" w:rsidRPr="001111CA" w:rsidRDefault="005E11BA" w:rsidP="005E11BA">
                  <w:pPr>
                    <w:widowControl w:val="0"/>
                    <w:tabs>
                      <w:tab w:val="left" w:pos="1134"/>
                    </w:tabs>
                    <w:autoSpaceDE w:val="0"/>
                    <w:autoSpaceDN w:val="0"/>
                    <w:adjustRightInd w:val="0"/>
                    <w:spacing w:after="0" w:line="240" w:lineRule="auto"/>
                    <w:jc w:val="center"/>
                    <w:outlineLvl w:val="1"/>
                    <w:rPr>
                      <w:rFonts w:ascii="Times New Roman" w:eastAsia="Calibri" w:hAnsi="Times New Roman" w:cs="Times New Roman"/>
                      <w:sz w:val="24"/>
                      <w:szCs w:val="24"/>
                    </w:rPr>
                  </w:pPr>
                </w:p>
              </w:tc>
            </w:tr>
          </w:tbl>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
                <w:sz w:val="24"/>
                <w:szCs w:val="24"/>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5E11BA">
            <w:pPr>
              <w:spacing w:after="0" w:line="240" w:lineRule="auto"/>
              <w:contextualSpacing/>
              <w:rPr>
                <w:rFonts w:ascii="Times New Roman" w:eastAsia="Calibri" w:hAnsi="Times New Roman" w:cs="Times New Roman"/>
                <w:b/>
                <w:i/>
                <w:sz w:val="24"/>
                <w:szCs w:val="24"/>
              </w:rPr>
            </w:pPr>
          </w:p>
          <w:p w:rsidR="005E11BA" w:rsidRPr="001111CA" w:rsidRDefault="005E11BA" w:rsidP="00F41EC0">
            <w:pPr>
              <w:numPr>
                <w:ilvl w:val="0"/>
                <w:numId w:val="2"/>
              </w:numPr>
              <w:spacing w:after="0" w:line="240" w:lineRule="auto"/>
              <w:ind w:left="0" w:hanging="33"/>
              <w:contextualSpacing/>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Порядок оценки заявок на участие в открытом конкурсе</w:t>
            </w:r>
          </w:p>
        </w:tc>
      </w:tr>
      <w:tr w:rsidR="005E11BA" w:rsidRPr="001111CA" w:rsidTr="004F538D">
        <w:trPr>
          <w:gridBefore w:val="1"/>
          <w:gridAfter w:val="3"/>
          <w:wBefore w:w="39" w:type="dxa"/>
          <w:wAfter w:w="622" w:type="dxa"/>
        </w:trPr>
        <w:tc>
          <w:tcPr>
            <w:tcW w:w="10308" w:type="dxa"/>
            <w:gridSpan w:val="7"/>
          </w:tcPr>
          <w:p w:rsidR="005E11BA" w:rsidRPr="001111CA" w:rsidRDefault="005E11BA" w:rsidP="005E11BA">
            <w:pPr>
              <w:spacing w:after="0" w:line="240" w:lineRule="auto"/>
              <w:jc w:val="center"/>
              <w:rPr>
                <w:rFonts w:ascii="Times New Roman" w:eastAsia="Calibri" w:hAnsi="Times New Roman" w:cs="Times New Roman"/>
                <w:b/>
                <w:sz w:val="24"/>
                <w:szCs w:val="24"/>
              </w:rPr>
            </w:pPr>
            <w:r w:rsidRPr="001111CA">
              <w:rPr>
                <w:rFonts w:ascii="Times New Roman" w:eastAsia="Calibri" w:hAnsi="Times New Roman" w:cs="Times New Roman"/>
                <w:b/>
                <w:sz w:val="24"/>
                <w:szCs w:val="24"/>
              </w:rPr>
              <w:t>Порядок рассмотрения и оценки заявок</w:t>
            </w:r>
            <w:r w:rsidR="00CC7662">
              <w:rPr>
                <w:rFonts w:ascii="Times New Roman" w:eastAsia="Calibri" w:hAnsi="Times New Roman" w:cs="Times New Roman"/>
                <w:b/>
                <w:sz w:val="24"/>
                <w:szCs w:val="24"/>
              </w:rPr>
              <w:t xml:space="preserve"> </w:t>
            </w:r>
            <w:r w:rsidRPr="001111CA">
              <w:rPr>
                <w:rFonts w:ascii="Times New Roman" w:eastAsia="Calibri" w:hAnsi="Times New Roman" w:cs="Times New Roman"/>
                <w:b/>
                <w:sz w:val="24"/>
                <w:szCs w:val="24"/>
              </w:rPr>
              <w:t>на участие в открытом конкурсе</w:t>
            </w:r>
            <w:r w:rsidR="00CC7662">
              <w:rPr>
                <w:rFonts w:ascii="Times New Roman" w:eastAsia="Calibri" w:hAnsi="Times New Roman" w:cs="Times New Roman"/>
                <w:b/>
                <w:sz w:val="24"/>
                <w:szCs w:val="24"/>
              </w:rPr>
              <w:t>.</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 xml:space="preserve">Для оценки заявки осуществляется расчет итогового рейтинга по каждой заявке. Итоговый рейтинг заявки вычисляется как сумма рейтингов по каждому критерию оценки заявки. </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E11BA" w:rsidRPr="001111CA" w:rsidRDefault="005E11BA" w:rsidP="005E11BA">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1111CA">
              <w:rPr>
                <w:rFonts w:ascii="Times New Roman" w:eastAsia="Calibri" w:hAnsi="Times New Roman" w:cs="Times New Roman"/>
                <w:b/>
                <w:sz w:val="24"/>
                <w:szCs w:val="24"/>
              </w:rPr>
              <w:t xml:space="preserve">Порядок оценки заявок: </w:t>
            </w:r>
          </w:p>
          <w:p w:rsidR="005E11BA" w:rsidRPr="001111CA" w:rsidRDefault="005E11BA" w:rsidP="005E11BA">
            <w:pPr>
              <w:autoSpaceDE w:val="0"/>
              <w:autoSpaceDN w:val="0"/>
              <w:adjustRightInd w:val="0"/>
              <w:spacing w:after="0" w:line="240" w:lineRule="auto"/>
              <w:ind w:firstLine="709"/>
              <w:jc w:val="both"/>
              <w:outlineLvl w:val="1"/>
              <w:rPr>
                <w:rFonts w:ascii="Times New Roman" w:eastAsia="Calibri" w:hAnsi="Times New Roman" w:cs="Times New Roman"/>
                <w:b/>
                <w:sz w:val="24"/>
                <w:szCs w:val="24"/>
              </w:rPr>
            </w:pPr>
            <w:r w:rsidRPr="001111CA">
              <w:rPr>
                <w:rFonts w:ascii="Times New Roman" w:eastAsia="Calibri" w:hAnsi="Times New Roman" w:cs="Times New Roman"/>
                <w:b/>
                <w:sz w:val="24"/>
                <w:szCs w:val="24"/>
              </w:rPr>
              <w:t>1. Оценка заявок по критерию «цена контракта»</w:t>
            </w:r>
          </w:p>
          <w:p w:rsidR="005E11BA" w:rsidRPr="001111CA" w:rsidRDefault="005E11BA" w:rsidP="005E11BA">
            <w:pPr>
              <w:tabs>
                <w:tab w:val="num" w:pos="72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Количество баллов, присуждаемых по критерию оценки «цена контракта» (</w:t>
            </w:r>
            <w:proofErr w:type="spellStart"/>
            <w:r w:rsidRPr="001111CA">
              <w:rPr>
                <w:rFonts w:ascii="Times New Roman" w:eastAsia="Calibri" w:hAnsi="Times New Roman" w:cs="Times New Roman"/>
                <w:sz w:val="24"/>
                <w:szCs w:val="24"/>
              </w:rPr>
              <w:t>ЦБ</w:t>
            </w:r>
            <w:r w:rsidRPr="001111CA">
              <w:rPr>
                <w:rFonts w:ascii="Times New Roman" w:eastAsia="Times New Roman" w:hAnsi="Times New Roman" w:cs="Times New Roman"/>
                <w:sz w:val="24"/>
                <w:szCs w:val="24"/>
                <w:vertAlign w:val="subscript"/>
              </w:rPr>
              <w:t>i</w:t>
            </w:r>
            <w:proofErr w:type="spellEnd"/>
            <w:r w:rsidRPr="001111CA">
              <w:rPr>
                <w:rFonts w:ascii="Times New Roman" w:eastAsia="Calibri" w:hAnsi="Times New Roman" w:cs="Times New Roman"/>
                <w:sz w:val="24"/>
                <w:szCs w:val="24"/>
              </w:rPr>
              <w:t>), определяется по формуле:</w:t>
            </w:r>
          </w:p>
          <w:p w:rsidR="005E11BA" w:rsidRPr="001111CA" w:rsidRDefault="005E11BA" w:rsidP="005E11B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noProof/>
                <w:position w:val="-30"/>
                <w:sz w:val="24"/>
                <w:szCs w:val="24"/>
                <w:lang w:eastAsia="ru-RU"/>
              </w:rPr>
              <w:drawing>
                <wp:inline distT="0" distB="0" distL="0" distR="0" wp14:anchorId="1E9FD089" wp14:editId="740FD2E3">
                  <wp:extent cx="1240155" cy="5245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524510"/>
                          </a:xfrm>
                          <a:prstGeom prst="rect">
                            <a:avLst/>
                          </a:prstGeom>
                          <a:noFill/>
                          <a:ln>
                            <a:noFill/>
                          </a:ln>
                        </pic:spPr>
                      </pic:pic>
                    </a:graphicData>
                  </a:graphic>
                </wp:inline>
              </w:drawing>
            </w:r>
            <w:r w:rsidRPr="001111CA">
              <w:rPr>
                <w:rFonts w:ascii="Times New Roman" w:eastAsia="Times New Roman" w:hAnsi="Times New Roman" w:cs="Times New Roman"/>
                <w:sz w:val="24"/>
                <w:szCs w:val="24"/>
                <w:lang w:eastAsia="ru-RU"/>
              </w:rPr>
              <w:t>,</w:t>
            </w:r>
          </w:p>
          <w:p w:rsidR="005E11BA" w:rsidRPr="001111CA" w:rsidRDefault="005E11BA" w:rsidP="005E11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где:</w:t>
            </w:r>
          </w:p>
          <w:p w:rsidR="005E11BA" w:rsidRPr="001111CA" w:rsidRDefault="005E11BA" w:rsidP="005E11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noProof/>
                <w:position w:val="-12"/>
                <w:sz w:val="24"/>
                <w:szCs w:val="24"/>
                <w:lang w:eastAsia="ru-RU"/>
              </w:rPr>
              <w:drawing>
                <wp:inline distT="0" distB="0" distL="0" distR="0" wp14:anchorId="1E1A345F" wp14:editId="6E57D52F">
                  <wp:extent cx="198755" cy="2305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1111CA">
              <w:rPr>
                <w:rFonts w:ascii="Times New Roman" w:eastAsia="Times New Roman" w:hAnsi="Times New Roman" w:cs="Times New Roman"/>
                <w:sz w:val="24"/>
                <w:szCs w:val="24"/>
                <w:lang w:eastAsia="ru-RU"/>
              </w:rPr>
              <w:t xml:space="preserve"> - предложение участника закупки, заявка (предложение) которого оценивается;</w:t>
            </w:r>
          </w:p>
          <w:p w:rsidR="005E11BA" w:rsidRPr="001111CA" w:rsidRDefault="005E11BA" w:rsidP="005E11B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111CA">
              <w:rPr>
                <w:rFonts w:ascii="Times New Roman" w:eastAsia="Times New Roman" w:hAnsi="Times New Roman" w:cs="Times New Roman"/>
                <w:noProof/>
                <w:position w:val="-12"/>
                <w:sz w:val="24"/>
                <w:szCs w:val="24"/>
                <w:lang w:eastAsia="ru-RU"/>
              </w:rPr>
              <w:drawing>
                <wp:inline distT="0" distB="0" distL="0" distR="0" wp14:anchorId="3A9A6083" wp14:editId="4F7565C5">
                  <wp:extent cx="325755" cy="230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1111CA">
              <w:rPr>
                <w:rFonts w:ascii="Times New Roman" w:eastAsia="Times New Roman"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rsidR="005E11BA" w:rsidRPr="001111CA" w:rsidRDefault="005E11BA" w:rsidP="005E11BA">
            <w:pPr>
              <w:tabs>
                <w:tab w:val="num" w:pos="827"/>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1111CA">
              <w:rPr>
                <w:rFonts w:ascii="Times New Roman" w:eastAsia="Calibri" w:hAnsi="Times New Roman" w:cs="Times New Roman"/>
                <w:iCs/>
                <w:sz w:val="24"/>
                <w:szCs w:val="24"/>
              </w:rPr>
              <w:t xml:space="preserve">Для расчета итогового рейтинга по заявке рейтинг, присуждаемый этой заявке по критерию </w:t>
            </w:r>
            <w:r w:rsidRPr="001111CA">
              <w:rPr>
                <w:rFonts w:ascii="Times New Roman" w:eastAsia="Calibri" w:hAnsi="Times New Roman" w:cs="Times New Roman"/>
                <w:sz w:val="24"/>
                <w:szCs w:val="24"/>
              </w:rPr>
              <w:t>«цена контракта»</w:t>
            </w:r>
            <w:r w:rsidRPr="001111CA">
              <w:rPr>
                <w:rFonts w:ascii="Times New Roman" w:eastAsia="Calibri" w:hAnsi="Times New Roman" w:cs="Times New Roman"/>
                <w:iCs/>
                <w:sz w:val="24"/>
                <w:szCs w:val="24"/>
              </w:rPr>
              <w:t>, умножается на соответствующую указанному критерию значимость.</w:t>
            </w:r>
          </w:p>
          <w:p w:rsidR="005E11BA" w:rsidRPr="001111CA" w:rsidRDefault="005E11BA" w:rsidP="005E11BA">
            <w:pPr>
              <w:tabs>
                <w:tab w:val="num" w:pos="827"/>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1111CA">
              <w:rPr>
                <w:rFonts w:ascii="Times New Roman" w:eastAsia="Calibri" w:hAnsi="Times New Roman" w:cs="Times New Roman"/>
                <w:iCs/>
                <w:sz w:val="24"/>
                <w:szCs w:val="24"/>
              </w:rPr>
              <w:t xml:space="preserve">При оценке заявок по критерию </w:t>
            </w:r>
            <w:r w:rsidRPr="001111CA">
              <w:rPr>
                <w:rFonts w:ascii="Times New Roman" w:eastAsia="Calibri" w:hAnsi="Times New Roman" w:cs="Times New Roman"/>
                <w:sz w:val="24"/>
                <w:szCs w:val="24"/>
              </w:rPr>
              <w:t>«цена контракта»</w:t>
            </w:r>
            <w:r w:rsidRPr="001111CA">
              <w:rPr>
                <w:rFonts w:ascii="Times New Roman" w:eastAsia="Calibri" w:hAnsi="Times New Roman" w:cs="Times New Roman"/>
                <w:iCs/>
                <w:sz w:val="24"/>
                <w:szCs w:val="24"/>
              </w:rPr>
              <w:t xml:space="preserve"> лучшим условием исполнения контракта по указанному критерию признается предложение участника конкурса с наименьшей ценой контракта.</w:t>
            </w:r>
          </w:p>
          <w:p w:rsidR="005E11BA" w:rsidRPr="001111CA" w:rsidRDefault="005E11BA" w:rsidP="005E11BA">
            <w:pPr>
              <w:tabs>
                <w:tab w:val="num" w:pos="827"/>
              </w:tabs>
              <w:autoSpaceDE w:val="0"/>
              <w:autoSpaceDN w:val="0"/>
              <w:adjustRightInd w:val="0"/>
              <w:spacing w:after="0" w:line="240" w:lineRule="auto"/>
              <w:ind w:firstLine="709"/>
              <w:jc w:val="both"/>
              <w:rPr>
                <w:rFonts w:ascii="Times New Roman" w:eastAsia="Calibri" w:hAnsi="Times New Roman" w:cs="Times New Roman"/>
                <w:iCs/>
                <w:sz w:val="24"/>
                <w:szCs w:val="24"/>
              </w:rPr>
            </w:pPr>
            <w:r w:rsidRPr="001111CA">
              <w:rPr>
                <w:rFonts w:ascii="Times New Roman" w:eastAsia="Calibri" w:hAnsi="Times New Roman" w:cs="Times New Roman"/>
                <w:iCs/>
                <w:sz w:val="24"/>
                <w:szCs w:val="24"/>
              </w:rPr>
              <w:t>Контракт заключается на условиях по данному критерию, указанных в заявке.</w:t>
            </w:r>
          </w:p>
          <w:p w:rsidR="005E11BA" w:rsidRPr="001111CA" w:rsidRDefault="005E11BA" w:rsidP="005E11B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1111CA">
              <w:rPr>
                <w:rFonts w:ascii="Times New Roman" w:eastAsia="Calibri" w:hAnsi="Times New Roman" w:cs="Times New Roman"/>
                <w:b/>
                <w:sz w:val="24"/>
                <w:szCs w:val="24"/>
              </w:rPr>
              <w:t>2. Оценка заявок по критерию «Квалификация участников закупки»</w:t>
            </w:r>
          </w:p>
          <w:p w:rsidR="005E11BA" w:rsidRPr="001111CA" w:rsidRDefault="005E11BA" w:rsidP="005E11BA">
            <w:pPr>
              <w:tabs>
                <w:tab w:val="num" w:pos="82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Количество баллов, присуждаемых по показателям критерия оценки «квалификация участников закупки», рассчитывается как сумма баллов по каждому показателю, определяемых в соответствии с приведенными ниже шкалами оценки по показателю и скорректированных с учетом коэффициента значимости показателя:</w:t>
            </w:r>
          </w:p>
          <w:p w:rsidR="0008276C" w:rsidRPr="001111CA" w:rsidRDefault="0008276C" w:rsidP="0008276C">
            <w:pPr>
              <w:suppressAutoHyphens/>
              <w:spacing w:after="0" w:line="240" w:lineRule="auto"/>
              <w:jc w:val="both"/>
              <w:rPr>
                <w:rFonts w:ascii="Times New Roman" w:eastAsia="Arial" w:hAnsi="Times New Roman" w:cs="Times New Roman"/>
                <w:b/>
                <w:sz w:val="24"/>
                <w:szCs w:val="24"/>
                <w:lang w:eastAsia="ar-SA"/>
              </w:rPr>
            </w:pPr>
            <w:r w:rsidRPr="001111CA">
              <w:rPr>
                <w:rFonts w:ascii="Times New Roman" w:eastAsia="Arial" w:hAnsi="Times New Roman" w:cs="Times New Roman"/>
                <w:b/>
                <w:sz w:val="24"/>
                <w:szCs w:val="24"/>
                <w:lang w:eastAsia="ar-SA"/>
              </w:rPr>
              <w:t xml:space="preserve">Оценка заявок по </w:t>
            </w:r>
            <w:proofErr w:type="spellStart"/>
            <w:r w:rsidRPr="001111CA">
              <w:rPr>
                <w:rFonts w:ascii="Times New Roman" w:eastAsia="Arial" w:hAnsi="Times New Roman" w:cs="Times New Roman"/>
                <w:b/>
                <w:sz w:val="24"/>
                <w:szCs w:val="24"/>
                <w:lang w:eastAsia="ar-SA"/>
              </w:rPr>
              <w:t>нестоимостным</w:t>
            </w:r>
            <w:proofErr w:type="spellEnd"/>
            <w:r w:rsidRPr="001111CA">
              <w:rPr>
                <w:rFonts w:ascii="Times New Roman" w:eastAsia="Arial" w:hAnsi="Times New Roman" w:cs="Times New Roman"/>
                <w:b/>
                <w:sz w:val="24"/>
                <w:szCs w:val="24"/>
                <w:lang w:eastAsia="ar-SA"/>
              </w:rPr>
              <w:t xml:space="preserve"> критериям оценки</w:t>
            </w:r>
          </w:p>
          <w:p w:rsidR="0008276C" w:rsidRPr="001111CA" w:rsidRDefault="0008276C" w:rsidP="0008276C">
            <w:pPr>
              <w:suppressAutoHyphens/>
              <w:spacing w:after="0" w:line="240" w:lineRule="auto"/>
              <w:jc w:val="both"/>
              <w:rPr>
                <w:rFonts w:ascii="Times New Roman" w:eastAsia="Arial" w:hAnsi="Times New Roman" w:cs="Times New Roman"/>
                <w:b/>
                <w:sz w:val="24"/>
                <w:szCs w:val="24"/>
                <w:lang w:eastAsia="ar-SA"/>
              </w:rPr>
            </w:pPr>
            <w:r w:rsidRPr="001111CA">
              <w:rPr>
                <w:rFonts w:ascii="Times New Roman" w:eastAsia="Arial" w:hAnsi="Times New Roman" w:cs="Times New Roman"/>
                <w:b/>
                <w:sz w:val="24"/>
                <w:szCs w:val="24"/>
                <w:lang w:eastAsia="ar-SA"/>
              </w:rPr>
              <w:t xml:space="preserve"> Квалификация участников закупки</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Количество показателей: 3</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lastRenderedPageBreak/>
              <w:t>Сумма максимальных значений всех показателей критерия – 100 баллов</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b/>
                <w:sz w:val="24"/>
                <w:szCs w:val="24"/>
                <w:lang w:eastAsia="ar-SA"/>
              </w:rPr>
              <w:t>Показатель</w:t>
            </w:r>
            <w:r w:rsidRPr="001111CA">
              <w:rPr>
                <w:rFonts w:ascii="Times New Roman" w:eastAsia="Arial" w:hAnsi="Times New Roman" w:cs="Times New Roman"/>
                <w:b/>
                <w:noProof/>
                <w:position w:val="-6"/>
                <w:sz w:val="24"/>
                <w:szCs w:val="24"/>
                <w:lang w:eastAsia="ru-RU"/>
              </w:rPr>
              <w:drawing>
                <wp:inline distT="0" distB="0" distL="0" distR="0" wp14:anchorId="65CE0AC9" wp14:editId="2C80A127">
                  <wp:extent cx="200025" cy="228600"/>
                  <wp:effectExtent l="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1111CA">
              <w:rPr>
                <w:rFonts w:ascii="Times New Roman" w:eastAsia="Arial" w:hAnsi="Times New Roman" w:cs="Times New Roman"/>
                <w:b/>
                <w:sz w:val="24"/>
                <w:szCs w:val="24"/>
                <w:lang w:eastAsia="ar-SA"/>
              </w:rPr>
              <w:t>: Квалификация трудовых ресурсов предлагаемых для оказания услуг.</w:t>
            </w:r>
            <w:r w:rsidRPr="001111CA">
              <w:rPr>
                <w:rFonts w:ascii="Times New Roman" w:eastAsia="Arial" w:hAnsi="Times New Roman" w:cs="Times New Roman"/>
                <w:sz w:val="24"/>
                <w:szCs w:val="24"/>
                <w:lang w:eastAsia="ar-SA"/>
              </w:rPr>
              <w:t xml:space="preserve"> Заказчиком будет оцениваться количество штатных работников организации, имеющих квалификационные аттестаты (в том числе выданные саморегулируемой организацией </w:t>
            </w:r>
            <w:proofErr w:type="gramStart"/>
            <w:r w:rsidRPr="001111CA">
              <w:rPr>
                <w:rFonts w:ascii="Times New Roman" w:eastAsia="Arial" w:hAnsi="Times New Roman" w:cs="Times New Roman"/>
                <w:sz w:val="24"/>
                <w:szCs w:val="24"/>
                <w:lang w:eastAsia="ar-SA"/>
              </w:rPr>
              <w:t>аудиторов)  в</w:t>
            </w:r>
            <w:proofErr w:type="gramEnd"/>
            <w:r w:rsidRPr="001111CA">
              <w:rPr>
                <w:rFonts w:ascii="Times New Roman" w:eastAsia="Arial" w:hAnsi="Times New Roman" w:cs="Times New Roman"/>
                <w:sz w:val="24"/>
                <w:szCs w:val="24"/>
                <w:lang w:eastAsia="ar-SA"/>
              </w:rPr>
              <w:t xml:space="preserve"> области общего аудита со стажем работы в должности аудитора более 3 (трех) лет (подтверждается заверенными участником закупки копиями трудовых книжек, квалификационных аттестатов, свидетельствами о членстве в СРО предлагаемых к участию аудиторов).</w:t>
            </w:r>
          </w:p>
          <w:tbl>
            <w:tblPr>
              <w:tblStyle w:val="a6"/>
              <w:tblW w:w="8114" w:type="dxa"/>
              <w:tblInd w:w="534" w:type="dxa"/>
              <w:tblLayout w:type="fixed"/>
              <w:tblLook w:val="04A0" w:firstRow="1" w:lastRow="0" w:firstColumn="1" w:lastColumn="0" w:noHBand="0" w:noVBand="1"/>
            </w:tblPr>
            <w:tblGrid>
              <w:gridCol w:w="4110"/>
              <w:gridCol w:w="4004"/>
            </w:tblGrid>
            <w:tr w:rsidR="0008276C" w:rsidRPr="001111CA" w:rsidTr="004F538D">
              <w:tc>
                <w:tcPr>
                  <w:tcW w:w="4110"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Предложение участника закупки</w:t>
                  </w:r>
                </w:p>
              </w:tc>
              <w:tc>
                <w:tcPr>
                  <w:tcW w:w="4004"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Количество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до 5 аудиторов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3 балла</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от 6 до 10 аудиторов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15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от 11 и больше аудиторов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30 баллов</w:t>
                  </w:r>
                </w:p>
              </w:tc>
            </w:tr>
          </w:tbl>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Максимальное значение показателя составляет 30 баллов.</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b/>
                <w:sz w:val="24"/>
                <w:szCs w:val="24"/>
                <w:lang w:eastAsia="ar-SA"/>
              </w:rPr>
              <w:t>Показатель</w:t>
            </w:r>
            <w:r w:rsidRPr="001111CA">
              <w:rPr>
                <w:rFonts w:ascii="Times New Roman" w:eastAsia="Arial" w:hAnsi="Times New Roman" w:cs="Times New Roman"/>
                <w:b/>
                <w:noProof/>
                <w:position w:val="-6"/>
                <w:sz w:val="24"/>
                <w:szCs w:val="24"/>
                <w:lang w:eastAsia="ru-RU"/>
              </w:rPr>
              <w:drawing>
                <wp:inline distT="0" distB="0" distL="0" distR="0" wp14:anchorId="5DB330BB" wp14:editId="3E614E6D">
                  <wp:extent cx="200025" cy="228600"/>
                  <wp:effectExtent l="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solidFill>
                            <a:srgbClr val="FFFFFF"/>
                          </a:solidFill>
                          <a:ln>
                            <a:noFill/>
                          </a:ln>
                        </pic:spPr>
                      </pic:pic>
                    </a:graphicData>
                  </a:graphic>
                </wp:inline>
              </w:drawing>
            </w:r>
            <w:r w:rsidRPr="001111CA">
              <w:rPr>
                <w:rFonts w:ascii="Times New Roman" w:eastAsia="Arial" w:hAnsi="Times New Roman" w:cs="Times New Roman"/>
                <w:b/>
                <w:sz w:val="24"/>
                <w:szCs w:val="24"/>
                <w:lang w:eastAsia="ar-SA"/>
              </w:rPr>
              <w:t xml:space="preserve">: Опыт участника по успешному оказанию услуг сопоставимого характера и объема. </w:t>
            </w:r>
            <w:r w:rsidRPr="001111CA">
              <w:rPr>
                <w:rFonts w:ascii="Times New Roman" w:eastAsia="Arial" w:hAnsi="Times New Roman" w:cs="Times New Roman"/>
                <w:sz w:val="24"/>
                <w:szCs w:val="24"/>
                <w:lang w:eastAsia="ar-SA"/>
              </w:rPr>
              <w:t>Заказчиком будет оцениваться наличие опыта аудиторских проверок ФГУП и ОАО с долей госсобственности не менее 25% за 201</w:t>
            </w:r>
            <w:r w:rsidR="000E74A5">
              <w:rPr>
                <w:rFonts w:ascii="Times New Roman" w:eastAsia="Arial" w:hAnsi="Times New Roman" w:cs="Times New Roman"/>
                <w:sz w:val="24"/>
                <w:szCs w:val="24"/>
                <w:lang w:eastAsia="ar-SA"/>
              </w:rPr>
              <w:t>3</w:t>
            </w:r>
            <w:r w:rsidRPr="001111CA">
              <w:rPr>
                <w:rFonts w:ascii="Times New Roman" w:eastAsia="Arial" w:hAnsi="Times New Roman" w:cs="Times New Roman"/>
                <w:sz w:val="24"/>
                <w:szCs w:val="24"/>
                <w:lang w:eastAsia="ar-SA"/>
              </w:rPr>
              <w:t>-20</w:t>
            </w:r>
            <w:r w:rsidR="000E74A5">
              <w:rPr>
                <w:rFonts w:ascii="Times New Roman" w:eastAsia="Arial" w:hAnsi="Times New Roman" w:cs="Times New Roman"/>
                <w:sz w:val="24"/>
                <w:szCs w:val="24"/>
                <w:lang w:eastAsia="ar-SA"/>
              </w:rPr>
              <w:t>15</w:t>
            </w:r>
            <w:r w:rsidRPr="001111CA">
              <w:rPr>
                <w:rFonts w:ascii="Times New Roman" w:eastAsia="Arial" w:hAnsi="Times New Roman" w:cs="Times New Roman"/>
                <w:sz w:val="24"/>
                <w:szCs w:val="24"/>
                <w:lang w:eastAsia="ar-SA"/>
              </w:rPr>
              <w:t xml:space="preserve"> года (подтверждается заверенными участником закупки копиями актов об оказанных услугах по проведению аудита </w:t>
            </w:r>
            <w:r w:rsidRPr="001111CA">
              <w:rPr>
                <w:rFonts w:ascii="Times New Roman" w:eastAsia="Arial" w:hAnsi="Times New Roman" w:cs="Times New Roman"/>
                <w:b/>
                <w:i/>
                <w:sz w:val="24"/>
                <w:szCs w:val="24"/>
                <w:lang w:eastAsia="ar-SA"/>
              </w:rPr>
              <w:t>годовой</w:t>
            </w:r>
            <w:r w:rsidRPr="001111CA">
              <w:rPr>
                <w:rFonts w:ascii="Times New Roman" w:eastAsia="Arial" w:hAnsi="Times New Roman" w:cs="Times New Roman"/>
                <w:sz w:val="24"/>
                <w:szCs w:val="24"/>
                <w:lang w:eastAsia="ar-SA"/>
              </w:rPr>
              <w:t xml:space="preserve"> бухгалтерской (финансовой) отчетности).</w:t>
            </w:r>
          </w:p>
          <w:tbl>
            <w:tblPr>
              <w:tblStyle w:val="a6"/>
              <w:tblW w:w="8114" w:type="dxa"/>
              <w:tblInd w:w="534" w:type="dxa"/>
              <w:tblLayout w:type="fixed"/>
              <w:tblLook w:val="04A0" w:firstRow="1" w:lastRow="0" w:firstColumn="1" w:lastColumn="0" w:noHBand="0" w:noVBand="1"/>
            </w:tblPr>
            <w:tblGrid>
              <w:gridCol w:w="4110"/>
              <w:gridCol w:w="4004"/>
            </w:tblGrid>
            <w:tr w:rsidR="0008276C" w:rsidRPr="001111CA" w:rsidTr="004F538D">
              <w:tc>
                <w:tcPr>
                  <w:tcW w:w="4110"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Предложение участника закупки</w:t>
                  </w:r>
                </w:p>
              </w:tc>
              <w:tc>
                <w:tcPr>
                  <w:tcW w:w="4004"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Количество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0-60 актов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5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61-120 актов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30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120 и больше актов</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60 баллов</w:t>
                  </w:r>
                </w:p>
              </w:tc>
            </w:tr>
          </w:tbl>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Максимальное значение показателя составляет 60 баллов.</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b/>
                <w:sz w:val="24"/>
                <w:szCs w:val="24"/>
                <w:lang w:eastAsia="ar-SA"/>
              </w:rPr>
              <w:t>Показатель</w:t>
            </w:r>
            <w:r w:rsidRPr="001111CA">
              <w:rPr>
                <w:rFonts w:ascii="Times New Roman" w:eastAsia="Arial" w:hAnsi="Times New Roman" w:cs="Times New Roman"/>
                <w:b/>
                <w:noProof/>
                <w:position w:val="-7"/>
                <w:sz w:val="24"/>
                <w:szCs w:val="24"/>
                <w:lang w:eastAsia="ru-RU"/>
              </w:rPr>
              <w:drawing>
                <wp:inline distT="0" distB="0" distL="0" distR="0" wp14:anchorId="360A72EE" wp14:editId="49E7EB4D">
                  <wp:extent cx="314325" cy="247650"/>
                  <wp:effectExtent l="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solidFill>
                            <a:srgbClr val="FFFFFF"/>
                          </a:solidFill>
                          <a:ln>
                            <a:noFill/>
                          </a:ln>
                        </pic:spPr>
                      </pic:pic>
                    </a:graphicData>
                  </a:graphic>
                </wp:inline>
              </w:drawing>
            </w:r>
            <w:r w:rsidRPr="001111CA">
              <w:rPr>
                <w:rFonts w:ascii="Times New Roman" w:eastAsia="Arial" w:hAnsi="Times New Roman" w:cs="Times New Roman"/>
                <w:b/>
                <w:sz w:val="24"/>
                <w:szCs w:val="24"/>
                <w:lang w:eastAsia="ar-SA"/>
              </w:rPr>
              <w:t xml:space="preserve">: Деловая репутация участника закупки. </w:t>
            </w:r>
            <w:r w:rsidRPr="001111CA">
              <w:rPr>
                <w:rFonts w:ascii="Times New Roman" w:eastAsia="Arial" w:hAnsi="Times New Roman" w:cs="Times New Roman"/>
                <w:sz w:val="24"/>
                <w:szCs w:val="24"/>
                <w:lang w:eastAsia="ar-SA"/>
              </w:rPr>
              <w:t xml:space="preserve">Заказчиком будет оцениваться количество полных лет деятельности участника закупки (подтверждается заверенной участником закупки копией свидетельства о государственной регистрации и копиями лицензий, действовавшими ранее (в случае, если участник закупки начал вести аудиторскую деятельность до 2009 года))  </w:t>
            </w:r>
          </w:p>
          <w:tbl>
            <w:tblPr>
              <w:tblStyle w:val="a6"/>
              <w:tblW w:w="8114" w:type="dxa"/>
              <w:tblInd w:w="534" w:type="dxa"/>
              <w:tblLayout w:type="fixed"/>
              <w:tblLook w:val="04A0" w:firstRow="1" w:lastRow="0" w:firstColumn="1" w:lastColumn="0" w:noHBand="0" w:noVBand="1"/>
            </w:tblPr>
            <w:tblGrid>
              <w:gridCol w:w="4110"/>
              <w:gridCol w:w="4004"/>
            </w:tblGrid>
            <w:tr w:rsidR="0008276C" w:rsidRPr="001111CA" w:rsidTr="004F538D">
              <w:tc>
                <w:tcPr>
                  <w:tcW w:w="4110"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Предложение участника закупки</w:t>
                  </w:r>
                </w:p>
              </w:tc>
              <w:tc>
                <w:tcPr>
                  <w:tcW w:w="4004" w:type="dxa"/>
                </w:tcPr>
                <w:p w:rsidR="0008276C" w:rsidRPr="001111CA" w:rsidRDefault="0008276C" w:rsidP="0008276C">
                  <w:pPr>
                    <w:suppressAutoHyphens/>
                    <w:jc w:val="center"/>
                    <w:rPr>
                      <w:rFonts w:ascii="Times New Roman" w:eastAsia="Arial" w:hAnsi="Times New Roman"/>
                      <w:b/>
                      <w:sz w:val="24"/>
                      <w:szCs w:val="24"/>
                      <w:lang w:eastAsia="ar-SA"/>
                    </w:rPr>
                  </w:pPr>
                  <w:r w:rsidRPr="001111CA">
                    <w:rPr>
                      <w:rFonts w:ascii="Times New Roman" w:eastAsia="Arial" w:hAnsi="Times New Roman"/>
                      <w:b/>
                      <w:sz w:val="24"/>
                      <w:szCs w:val="24"/>
                      <w:lang w:eastAsia="ar-SA"/>
                    </w:rPr>
                    <w:t>Количество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1-10 лет</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 балл</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11-15 лет</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5 баллов</w:t>
                  </w:r>
                </w:p>
              </w:tc>
            </w:tr>
            <w:tr w:rsidR="0008276C" w:rsidRPr="001111CA" w:rsidTr="004F538D">
              <w:tc>
                <w:tcPr>
                  <w:tcW w:w="4110"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16 и более лет</w:t>
                  </w:r>
                </w:p>
              </w:tc>
              <w:tc>
                <w:tcPr>
                  <w:tcW w:w="4004" w:type="dxa"/>
                </w:tcPr>
                <w:p w:rsidR="0008276C" w:rsidRPr="001111CA" w:rsidRDefault="0008276C" w:rsidP="0008276C">
                  <w:pPr>
                    <w:suppressAutoHyphens/>
                    <w:jc w:val="center"/>
                    <w:rPr>
                      <w:rFonts w:ascii="Times New Roman" w:eastAsia="Arial" w:hAnsi="Times New Roman"/>
                      <w:sz w:val="24"/>
                      <w:szCs w:val="24"/>
                      <w:lang w:eastAsia="ar-SA"/>
                    </w:rPr>
                  </w:pPr>
                  <w:r w:rsidRPr="001111CA">
                    <w:rPr>
                      <w:rFonts w:ascii="Times New Roman" w:eastAsia="Arial" w:hAnsi="Times New Roman"/>
                      <w:sz w:val="24"/>
                      <w:szCs w:val="24"/>
                      <w:lang w:eastAsia="ar-SA"/>
                    </w:rPr>
                    <w:t>10 баллов</w:t>
                  </w:r>
                </w:p>
              </w:tc>
            </w:tr>
          </w:tbl>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r w:rsidRPr="001111CA">
              <w:rPr>
                <w:rFonts w:ascii="Times New Roman" w:eastAsia="Arial" w:hAnsi="Times New Roman" w:cs="Times New Roman"/>
                <w:sz w:val="24"/>
                <w:szCs w:val="24"/>
                <w:lang w:eastAsia="ar-SA"/>
              </w:rPr>
              <w:t>Максимальное значение показателя составляет 10 баллов.</w:t>
            </w:r>
          </w:p>
          <w:p w:rsidR="0008276C" w:rsidRPr="001111CA" w:rsidRDefault="0008276C" w:rsidP="0008276C">
            <w:pPr>
              <w:suppressAutoHyphens/>
              <w:spacing w:after="0" w:line="240" w:lineRule="auto"/>
              <w:jc w:val="both"/>
              <w:rPr>
                <w:rFonts w:ascii="Times New Roman" w:eastAsia="Arial" w:hAnsi="Times New Roman" w:cs="Times New Roman"/>
                <w:sz w:val="24"/>
                <w:szCs w:val="24"/>
                <w:lang w:eastAsia="ar-SA"/>
              </w:rPr>
            </w:pPr>
          </w:p>
          <w:p w:rsidR="0008276C" w:rsidRPr="001111CA" w:rsidRDefault="0008276C" w:rsidP="0008276C">
            <w:pPr>
              <w:suppressAutoHyphens/>
              <w:spacing w:after="0" w:line="240" w:lineRule="auto"/>
              <w:jc w:val="both"/>
              <w:rPr>
                <w:rFonts w:ascii="Times New Roman" w:eastAsia="Arial" w:hAnsi="Times New Roman" w:cs="Times New Roman"/>
                <w:b/>
                <w:sz w:val="24"/>
                <w:szCs w:val="24"/>
                <w:lang w:eastAsia="ar-SA"/>
              </w:rPr>
            </w:pPr>
            <w:r w:rsidRPr="001111CA">
              <w:rPr>
                <w:rFonts w:ascii="Times New Roman" w:eastAsia="Arial" w:hAnsi="Times New Roman" w:cs="Times New Roman"/>
                <w:b/>
                <w:sz w:val="24"/>
                <w:szCs w:val="24"/>
                <w:lang w:eastAsia="ar-SA"/>
              </w:rPr>
              <w:t>Порядок оценки заявок по критерию:</w:t>
            </w:r>
          </w:p>
          <w:p w:rsidR="0008276C" w:rsidRPr="001111CA" w:rsidRDefault="0008276C" w:rsidP="0008276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1111CA">
              <w:rPr>
                <w:rFonts w:ascii="Times New Roman" w:eastAsia="Calibri" w:hAnsi="Times New Roman" w:cs="Times New Roman"/>
                <w:sz w:val="24"/>
                <w:szCs w:val="24"/>
              </w:rPr>
              <w:t>Рейтинг по критерию оценки Квалификация участников закупки, определяется как сумма баллов, присвоенных по каждому из показателей, умноженная на значимость данного критерия.</w:t>
            </w:r>
          </w:p>
          <w:p w:rsidR="005E11BA" w:rsidRPr="001111CA" w:rsidRDefault="005E11BA" w:rsidP="00914618">
            <w:pPr>
              <w:autoSpaceDE w:val="0"/>
              <w:autoSpaceDN w:val="0"/>
              <w:adjustRightInd w:val="0"/>
              <w:spacing w:after="0" w:line="240" w:lineRule="auto"/>
              <w:jc w:val="both"/>
              <w:rPr>
                <w:rFonts w:ascii="Times New Roman" w:eastAsia="Calibri" w:hAnsi="Times New Roman" w:cs="Times New Roman"/>
                <w:b/>
                <w:sz w:val="24"/>
                <w:szCs w:val="24"/>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F41EC0">
            <w:pPr>
              <w:numPr>
                <w:ilvl w:val="0"/>
                <w:numId w:val="2"/>
              </w:numPr>
              <w:spacing w:after="0" w:line="240" w:lineRule="auto"/>
              <w:ind w:left="0" w:hanging="33"/>
              <w:contextualSpacing/>
              <w:jc w:val="center"/>
              <w:rPr>
                <w:rFonts w:ascii="Times New Roman" w:eastAsia="Calibri" w:hAnsi="Times New Roman" w:cs="Times New Roman"/>
                <w:b/>
                <w:i/>
                <w:sz w:val="24"/>
                <w:szCs w:val="24"/>
              </w:rPr>
            </w:pPr>
            <w:r w:rsidRPr="001111CA">
              <w:rPr>
                <w:rFonts w:ascii="Times New Roman" w:eastAsia="Calibri" w:hAnsi="Times New Roman" w:cs="Times New Roman"/>
                <w:b/>
                <w:bCs/>
                <w:i/>
                <w:sz w:val="24"/>
                <w:szCs w:val="24"/>
              </w:rPr>
              <w:lastRenderedPageBreak/>
              <w:t>Требования к гарантийному сроку работы и (или) объему предоставления гарантий их качества</w:t>
            </w:r>
          </w:p>
        </w:tc>
      </w:tr>
      <w:tr w:rsidR="005E11BA" w:rsidRPr="001111CA" w:rsidTr="004F538D">
        <w:trPr>
          <w:gridBefore w:val="1"/>
          <w:gridAfter w:val="3"/>
          <w:wBefore w:w="39" w:type="dxa"/>
          <w:wAfter w:w="622" w:type="dxa"/>
        </w:trPr>
        <w:tc>
          <w:tcPr>
            <w:tcW w:w="10308" w:type="dxa"/>
            <w:gridSpan w:val="7"/>
          </w:tcPr>
          <w:p w:rsidR="005E11BA" w:rsidRPr="00355898" w:rsidRDefault="005E11BA" w:rsidP="00F41EC0">
            <w:pPr>
              <w:pStyle w:val="a4"/>
              <w:numPr>
                <w:ilvl w:val="0"/>
                <w:numId w:val="11"/>
              </w:numPr>
              <w:spacing w:after="0" w:line="240" w:lineRule="auto"/>
              <w:jc w:val="both"/>
              <w:rPr>
                <w:rFonts w:ascii="Times New Roman" w:hAnsi="Times New Roman"/>
                <w:sz w:val="24"/>
                <w:szCs w:val="24"/>
              </w:rPr>
            </w:pPr>
            <w:r w:rsidRPr="00355898">
              <w:rPr>
                <w:rFonts w:ascii="Times New Roman" w:hAnsi="Times New Roman"/>
                <w:sz w:val="24"/>
                <w:szCs w:val="24"/>
              </w:rPr>
              <w:t>В соответствии с Техническим заданием (приложение № 1 к конкурсной документации)</w:t>
            </w:r>
          </w:p>
          <w:p w:rsidR="005E11BA" w:rsidRPr="001111CA" w:rsidRDefault="005E11BA" w:rsidP="005E11BA">
            <w:pPr>
              <w:spacing w:after="0" w:line="240" w:lineRule="auto"/>
              <w:jc w:val="both"/>
              <w:rPr>
                <w:rFonts w:ascii="Times New Roman" w:eastAsia="Calibri" w:hAnsi="Times New Roman" w:cs="Times New Roman"/>
                <w:b/>
                <w:sz w:val="24"/>
                <w:szCs w:val="24"/>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F41EC0">
            <w:pPr>
              <w:numPr>
                <w:ilvl w:val="0"/>
                <w:numId w:val="2"/>
              </w:numPr>
              <w:autoSpaceDE w:val="0"/>
              <w:autoSpaceDN w:val="0"/>
              <w:adjustRightInd w:val="0"/>
              <w:spacing w:after="0" w:line="240" w:lineRule="auto"/>
              <w:ind w:left="0" w:hanging="33"/>
              <w:jc w:val="center"/>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tc>
      </w:tr>
      <w:tr w:rsidR="005E11BA" w:rsidRPr="001111CA" w:rsidTr="004F538D">
        <w:trPr>
          <w:gridBefore w:val="1"/>
          <w:gridAfter w:val="3"/>
          <w:wBefore w:w="39" w:type="dxa"/>
          <w:wAfter w:w="622" w:type="dxa"/>
        </w:trPr>
        <w:tc>
          <w:tcPr>
            <w:tcW w:w="10308" w:type="dxa"/>
            <w:gridSpan w:val="7"/>
          </w:tcPr>
          <w:p w:rsidR="005E11BA" w:rsidRPr="00355898" w:rsidRDefault="005E11BA" w:rsidP="00CC7662">
            <w:pPr>
              <w:pStyle w:val="a4"/>
              <w:numPr>
                <w:ilvl w:val="0"/>
                <w:numId w:val="11"/>
              </w:numPr>
              <w:autoSpaceDE w:val="0"/>
              <w:autoSpaceDN w:val="0"/>
              <w:adjustRightInd w:val="0"/>
              <w:spacing w:after="0" w:line="240" w:lineRule="auto"/>
              <w:ind w:left="284"/>
              <w:jc w:val="both"/>
              <w:rPr>
                <w:rFonts w:ascii="Times New Roman" w:eastAsia="Calibri" w:hAnsi="Times New Roman"/>
                <w:sz w:val="24"/>
                <w:szCs w:val="24"/>
              </w:rPr>
            </w:pPr>
            <w:r w:rsidRPr="00355898">
              <w:rPr>
                <w:rFonts w:ascii="Times New Roman" w:eastAsia="Calibri" w:hAnsi="Times New Roman"/>
                <w:sz w:val="24"/>
                <w:szCs w:val="24"/>
              </w:rPr>
              <w:t xml:space="preserve">Контракт заключается не ранее чем через десять дней и не позднее чем через двадцать дней с даты размещения на официальном сайте протокола рассмотрения и оценки заявок на участие в конкурсе. </w:t>
            </w:r>
          </w:p>
          <w:p w:rsidR="005E11BA" w:rsidRPr="00355898" w:rsidRDefault="005E11BA" w:rsidP="00CC7662">
            <w:pPr>
              <w:pStyle w:val="a4"/>
              <w:numPr>
                <w:ilvl w:val="0"/>
                <w:numId w:val="11"/>
              </w:numPr>
              <w:autoSpaceDE w:val="0"/>
              <w:autoSpaceDN w:val="0"/>
              <w:adjustRightInd w:val="0"/>
              <w:spacing w:after="0" w:line="240" w:lineRule="auto"/>
              <w:ind w:left="426"/>
              <w:jc w:val="both"/>
              <w:rPr>
                <w:rFonts w:ascii="Times New Roman" w:hAnsi="Times New Roman"/>
                <w:bCs/>
                <w:sz w:val="24"/>
                <w:szCs w:val="24"/>
              </w:rPr>
            </w:pPr>
            <w:r w:rsidRPr="00355898">
              <w:rPr>
                <w:rFonts w:ascii="Times New Roman" w:hAnsi="Times New Roman"/>
                <w:bCs/>
                <w:sz w:val="24"/>
                <w:szCs w:val="24"/>
              </w:rPr>
              <w:t xml:space="preserve">В течение десяти дней с даты размещения на официальном сайте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В случае, если победителем конкурса не исполнены требования настоящей части, такой победитель признается уклонившимся от </w:t>
            </w:r>
            <w:r w:rsidRPr="00355898">
              <w:rPr>
                <w:rFonts w:ascii="Times New Roman" w:hAnsi="Times New Roman"/>
                <w:bCs/>
                <w:sz w:val="24"/>
                <w:szCs w:val="24"/>
              </w:rPr>
              <w:lastRenderedPageBreak/>
              <w:t>заключения контракта.</w:t>
            </w:r>
          </w:p>
          <w:p w:rsidR="005E11BA" w:rsidRPr="00355898" w:rsidRDefault="005E11BA" w:rsidP="00CC7662">
            <w:pPr>
              <w:pStyle w:val="a4"/>
              <w:numPr>
                <w:ilvl w:val="0"/>
                <w:numId w:val="11"/>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w:t>
            </w:r>
            <w:proofErr w:type="gramStart"/>
            <w:r w:rsidRPr="00355898">
              <w:rPr>
                <w:rFonts w:ascii="Times New Roman" w:hAnsi="Times New Roman"/>
                <w:sz w:val="24"/>
                <w:szCs w:val="24"/>
              </w:rPr>
              <w:t>на участие</w:t>
            </w:r>
            <w:proofErr w:type="gramEnd"/>
            <w:r w:rsidRPr="00355898">
              <w:rPr>
                <w:rFonts w:ascii="Times New Roman" w:hAnsi="Times New Roman"/>
                <w:sz w:val="24"/>
                <w:szCs w:val="24"/>
              </w:rPr>
              <w:t xml:space="preserve"> в конкурсе которого присвоен второй номер.</w:t>
            </w:r>
          </w:p>
          <w:p w:rsidR="00B52CAC" w:rsidRPr="00355898" w:rsidRDefault="005E11BA" w:rsidP="00CC7662">
            <w:pPr>
              <w:pStyle w:val="a4"/>
              <w:numPr>
                <w:ilvl w:val="0"/>
                <w:numId w:val="11"/>
              </w:numPr>
              <w:autoSpaceDE w:val="0"/>
              <w:autoSpaceDN w:val="0"/>
              <w:adjustRightInd w:val="0"/>
              <w:spacing w:after="0" w:line="240" w:lineRule="auto"/>
              <w:ind w:left="284"/>
              <w:jc w:val="both"/>
              <w:rPr>
                <w:rFonts w:ascii="Times New Roman" w:hAnsi="Times New Roman"/>
                <w:sz w:val="24"/>
                <w:szCs w:val="24"/>
              </w:rPr>
            </w:pPr>
            <w:r w:rsidRPr="00355898">
              <w:rPr>
                <w:rFonts w:ascii="Times New Roman" w:hAnsi="Times New Roman"/>
                <w:sz w:val="24"/>
                <w:szCs w:val="24"/>
              </w:rPr>
              <w:t xml:space="preserve">Проект контракта в случае согласия участника конкурса, заявке </w:t>
            </w:r>
            <w:proofErr w:type="gramStart"/>
            <w:r w:rsidRPr="00355898">
              <w:rPr>
                <w:rFonts w:ascii="Times New Roman" w:hAnsi="Times New Roman"/>
                <w:sz w:val="24"/>
                <w:szCs w:val="24"/>
              </w:rPr>
              <w:t>на участие</w:t>
            </w:r>
            <w:proofErr w:type="gramEnd"/>
            <w:r w:rsidRPr="00355898">
              <w:rPr>
                <w:rFonts w:ascii="Times New Roman" w:hAnsi="Times New Roman"/>
                <w:sz w:val="24"/>
                <w:szCs w:val="24"/>
              </w:rPr>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w:t>
            </w:r>
            <w:proofErr w:type="gramStart"/>
            <w:r w:rsidRPr="00355898">
              <w:rPr>
                <w:rFonts w:ascii="Times New Roman" w:hAnsi="Times New Roman"/>
                <w:sz w:val="24"/>
                <w:szCs w:val="24"/>
              </w:rPr>
              <w:t>на участие</w:t>
            </w:r>
            <w:proofErr w:type="gramEnd"/>
            <w:r w:rsidRPr="00355898">
              <w:rPr>
                <w:rFonts w:ascii="Times New Roman" w:hAnsi="Times New Roman"/>
                <w:sz w:val="24"/>
                <w:szCs w:val="24"/>
              </w:rPr>
              <w:t xml:space="preserve"> в конкурсе которого присвоен второй номер, вправе подписать контракт и передать его заказчику в порядке и в сроки, которые предусмотрены вторым абзацем настоящего раздела, или отказаться от заключения контракта. </w:t>
            </w:r>
          </w:p>
          <w:p w:rsidR="005E11BA" w:rsidRPr="00355898" w:rsidRDefault="005E11BA" w:rsidP="00CC7662">
            <w:pPr>
              <w:pStyle w:val="a4"/>
              <w:numPr>
                <w:ilvl w:val="0"/>
                <w:numId w:val="11"/>
              </w:numPr>
              <w:autoSpaceDE w:val="0"/>
              <w:autoSpaceDN w:val="0"/>
              <w:adjustRightInd w:val="0"/>
              <w:spacing w:after="0" w:line="240" w:lineRule="auto"/>
              <w:ind w:left="426"/>
              <w:jc w:val="both"/>
              <w:rPr>
                <w:rFonts w:ascii="Times New Roman" w:hAnsi="Times New Roman"/>
                <w:sz w:val="24"/>
                <w:szCs w:val="24"/>
              </w:rPr>
            </w:pPr>
            <w:proofErr w:type="spellStart"/>
            <w:r w:rsidRPr="00355898">
              <w:rPr>
                <w:rFonts w:ascii="Times New Roman" w:hAnsi="Times New Roman"/>
                <w:sz w:val="24"/>
                <w:szCs w:val="24"/>
              </w:rPr>
              <w:t>Непредоставление</w:t>
            </w:r>
            <w:proofErr w:type="spellEnd"/>
            <w:r w:rsidRPr="00355898">
              <w:rPr>
                <w:rFonts w:ascii="Times New Roman" w:hAnsi="Times New Roman"/>
                <w:sz w:val="24"/>
                <w:szCs w:val="24"/>
              </w:rPr>
              <w:t xml:space="preserve"> участником конкурса, заявке </w:t>
            </w:r>
            <w:proofErr w:type="gramStart"/>
            <w:r w:rsidRPr="00355898">
              <w:rPr>
                <w:rFonts w:ascii="Times New Roman" w:hAnsi="Times New Roman"/>
                <w:sz w:val="24"/>
                <w:szCs w:val="24"/>
              </w:rPr>
              <w:t>на участие</w:t>
            </w:r>
            <w:proofErr w:type="gramEnd"/>
            <w:r w:rsidRPr="00355898">
              <w:rPr>
                <w:rFonts w:ascii="Times New Roman" w:hAnsi="Times New Roman"/>
                <w:sz w:val="24"/>
                <w:szCs w:val="24"/>
              </w:rPr>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не считается уклонением этого участника от заключения контракта. В данном случае конкурс признается несостоявшимся.</w:t>
            </w:r>
          </w:p>
          <w:p w:rsidR="005E11BA" w:rsidRPr="00355898" w:rsidRDefault="005E11BA" w:rsidP="00CC7662">
            <w:pPr>
              <w:pStyle w:val="a4"/>
              <w:numPr>
                <w:ilvl w:val="0"/>
                <w:numId w:val="11"/>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 xml:space="preserve">В течение десяти дней с даты получения от победителя конкурса или участника конкурса, заявке </w:t>
            </w:r>
            <w:proofErr w:type="gramStart"/>
            <w:r w:rsidRPr="00355898">
              <w:rPr>
                <w:rFonts w:ascii="Times New Roman" w:hAnsi="Times New Roman"/>
                <w:sz w:val="24"/>
                <w:szCs w:val="24"/>
              </w:rPr>
              <w:t>на участие</w:t>
            </w:r>
            <w:proofErr w:type="gramEnd"/>
            <w:r w:rsidRPr="00355898">
              <w:rPr>
                <w:rFonts w:ascii="Times New Roman" w:hAnsi="Times New Roman"/>
                <w:sz w:val="24"/>
                <w:szCs w:val="24"/>
              </w:rPr>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w:t>
            </w:r>
            <w:proofErr w:type="gramStart"/>
            <w:r w:rsidRPr="00355898">
              <w:rPr>
                <w:rFonts w:ascii="Times New Roman" w:hAnsi="Times New Roman"/>
                <w:sz w:val="24"/>
                <w:szCs w:val="24"/>
              </w:rPr>
              <w:t>на участие</w:t>
            </w:r>
            <w:proofErr w:type="gramEnd"/>
            <w:r w:rsidRPr="00355898">
              <w:rPr>
                <w:rFonts w:ascii="Times New Roman" w:hAnsi="Times New Roman"/>
                <w:sz w:val="24"/>
                <w:szCs w:val="24"/>
              </w:rPr>
              <w:t xml:space="preserve">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5E11BA" w:rsidRPr="00355898" w:rsidRDefault="005E11BA" w:rsidP="00CC7662">
            <w:pPr>
              <w:pStyle w:val="a4"/>
              <w:numPr>
                <w:ilvl w:val="0"/>
                <w:numId w:val="11"/>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w:t>
            </w:r>
            <w:r w:rsidR="00141CBC" w:rsidRPr="00355898">
              <w:rPr>
                <w:rFonts w:ascii="Times New Roman" w:hAnsi="Times New Roman"/>
                <w:sz w:val="24"/>
                <w:szCs w:val="24"/>
              </w:rPr>
              <w:t>я действия таких обстоятельств.</w:t>
            </w:r>
          </w:p>
          <w:p w:rsidR="005E11BA" w:rsidRPr="001111CA" w:rsidRDefault="005E11BA" w:rsidP="005E11BA">
            <w:pPr>
              <w:autoSpaceDE w:val="0"/>
              <w:autoSpaceDN w:val="0"/>
              <w:adjustRightInd w:val="0"/>
              <w:spacing w:after="0" w:line="240" w:lineRule="auto"/>
              <w:ind w:firstLine="360"/>
              <w:jc w:val="both"/>
              <w:rPr>
                <w:rFonts w:ascii="Times New Roman" w:eastAsia="Calibri" w:hAnsi="Times New Roman" w:cs="Times New Roman"/>
                <w:sz w:val="24"/>
                <w:szCs w:val="24"/>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F41EC0">
            <w:pPr>
              <w:numPr>
                <w:ilvl w:val="0"/>
                <w:numId w:val="2"/>
              </w:numPr>
              <w:autoSpaceDE w:val="0"/>
              <w:autoSpaceDN w:val="0"/>
              <w:adjustRightInd w:val="0"/>
              <w:spacing w:after="0" w:line="240" w:lineRule="auto"/>
              <w:ind w:left="0" w:hanging="33"/>
              <w:jc w:val="center"/>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lastRenderedPageBreak/>
              <w:t>Информация о возможности заказчика изменить условия контракта</w:t>
            </w:r>
          </w:p>
        </w:tc>
      </w:tr>
      <w:tr w:rsidR="005E11BA" w:rsidRPr="001111CA" w:rsidTr="004F538D">
        <w:trPr>
          <w:gridBefore w:val="1"/>
          <w:gridAfter w:val="3"/>
          <w:wBefore w:w="39" w:type="dxa"/>
          <w:wAfter w:w="622" w:type="dxa"/>
        </w:trPr>
        <w:tc>
          <w:tcPr>
            <w:tcW w:w="10308" w:type="dxa"/>
            <w:gridSpan w:val="7"/>
          </w:tcPr>
          <w:p w:rsidR="005E11BA" w:rsidRPr="00355898" w:rsidRDefault="005E11BA" w:rsidP="00CC7662">
            <w:pPr>
              <w:pStyle w:val="a4"/>
              <w:numPr>
                <w:ilvl w:val="0"/>
                <w:numId w:val="12"/>
              </w:numPr>
              <w:autoSpaceDE w:val="0"/>
              <w:autoSpaceDN w:val="0"/>
              <w:adjustRightInd w:val="0"/>
              <w:spacing w:after="0" w:line="240" w:lineRule="auto"/>
              <w:ind w:left="284"/>
              <w:jc w:val="both"/>
              <w:rPr>
                <w:rFonts w:ascii="Times New Roman" w:eastAsia="Calibri" w:hAnsi="Times New Roman"/>
                <w:sz w:val="24"/>
                <w:szCs w:val="24"/>
              </w:rPr>
            </w:pPr>
            <w:r w:rsidRPr="00355898">
              <w:rPr>
                <w:rFonts w:ascii="Times New Roman" w:eastAsia="Calibri" w:hAnsi="Times New Roman"/>
                <w:sz w:val="24"/>
                <w:szCs w:val="24"/>
              </w:rPr>
              <w:t xml:space="preserve">Изменение существенных условий контракта при его исполнении не допускается </w:t>
            </w:r>
          </w:p>
          <w:p w:rsidR="005E11BA" w:rsidRPr="001111CA" w:rsidRDefault="005E11BA" w:rsidP="00CC7662">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При исполнении контракта не допускается перемена Исполнителя, за исключением случая, если новый Исполнител</w:t>
            </w:r>
            <w:r w:rsidR="00B270EF">
              <w:rPr>
                <w:rFonts w:ascii="Times New Roman" w:eastAsia="Times New Roman" w:hAnsi="Times New Roman" w:cs="Times New Roman"/>
                <w:sz w:val="24"/>
                <w:szCs w:val="24"/>
                <w:lang w:eastAsia="ru-RU"/>
              </w:rPr>
              <w:t>ь</w:t>
            </w:r>
            <w:r w:rsidRPr="001111CA">
              <w:rPr>
                <w:rFonts w:ascii="Times New Roman" w:eastAsia="Times New Roman" w:hAnsi="Times New Roman" w:cs="Times New Roman"/>
                <w:sz w:val="24"/>
                <w:szCs w:val="24"/>
                <w:lang w:eastAsia="ru-RU"/>
              </w:rPr>
              <w:t xml:space="preserve">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5E11BA" w:rsidRPr="00355898" w:rsidRDefault="005E11BA" w:rsidP="00CC7662">
            <w:pPr>
              <w:pStyle w:val="a4"/>
              <w:numPr>
                <w:ilvl w:val="0"/>
                <w:numId w:val="12"/>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В случае перемены заказчика права и обязанности заказчика, предусмотренные контрактом, переходят к новому заказчику.</w:t>
            </w:r>
          </w:p>
          <w:p w:rsidR="005E11BA" w:rsidRPr="001111CA" w:rsidRDefault="005E11BA" w:rsidP="00CC7662">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При исполнении контракта по согласованию заказчика с Исполнителя допускается выполнение работ качество которых являются улучшенными по сравнению с качеством, указанными в контракте.</w:t>
            </w:r>
          </w:p>
          <w:p w:rsidR="005E11BA" w:rsidRPr="001111CA" w:rsidRDefault="005E11BA" w:rsidP="005E11BA">
            <w:pPr>
              <w:autoSpaceDE w:val="0"/>
              <w:autoSpaceDN w:val="0"/>
              <w:adjustRightInd w:val="0"/>
              <w:spacing w:after="0" w:line="240" w:lineRule="auto"/>
              <w:jc w:val="both"/>
              <w:rPr>
                <w:rFonts w:ascii="Times New Roman" w:eastAsia="Calibri" w:hAnsi="Times New Roman" w:cs="Times New Roman"/>
                <w:b/>
                <w:sz w:val="24"/>
                <w:szCs w:val="24"/>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F41EC0">
            <w:pPr>
              <w:numPr>
                <w:ilvl w:val="0"/>
                <w:numId w:val="2"/>
              </w:numPr>
              <w:autoSpaceDE w:val="0"/>
              <w:autoSpaceDN w:val="0"/>
              <w:adjustRightInd w:val="0"/>
              <w:spacing w:after="0" w:line="240" w:lineRule="auto"/>
              <w:ind w:left="0" w:hanging="33"/>
              <w:jc w:val="center"/>
              <w:rPr>
                <w:rFonts w:ascii="Times New Roman" w:eastAsia="Calibri" w:hAnsi="Times New Roman" w:cs="Times New Roman"/>
                <w:b/>
                <w:i/>
                <w:sz w:val="24"/>
                <w:szCs w:val="24"/>
              </w:rPr>
            </w:pPr>
            <w:r w:rsidRPr="001111CA">
              <w:rPr>
                <w:rFonts w:ascii="Times New Roman" w:eastAsia="Calibri" w:hAnsi="Times New Roman" w:cs="Times New Roman"/>
                <w:b/>
                <w:i/>
                <w:sz w:val="24"/>
                <w:szCs w:val="24"/>
              </w:rPr>
              <w:t xml:space="preserve">Информация о возможности одностороннего отказа от исполнения контракта в </w:t>
            </w:r>
            <w:r w:rsidRPr="001111CA">
              <w:rPr>
                <w:rFonts w:ascii="Times New Roman" w:eastAsia="Calibri" w:hAnsi="Times New Roman" w:cs="Times New Roman"/>
                <w:b/>
                <w:i/>
                <w:sz w:val="24"/>
                <w:szCs w:val="24"/>
              </w:rPr>
              <w:lastRenderedPageBreak/>
              <w:t>соответствии с положениями частей 8 - 26 статьи 95 Федерального закона</w:t>
            </w:r>
          </w:p>
        </w:tc>
      </w:tr>
      <w:tr w:rsidR="005E11BA" w:rsidRPr="001111CA" w:rsidTr="004F538D">
        <w:trPr>
          <w:gridBefore w:val="1"/>
          <w:gridAfter w:val="3"/>
          <w:wBefore w:w="39" w:type="dxa"/>
          <w:wAfter w:w="622" w:type="dxa"/>
        </w:trPr>
        <w:tc>
          <w:tcPr>
            <w:tcW w:w="10308" w:type="dxa"/>
            <w:gridSpan w:val="7"/>
          </w:tcPr>
          <w:p w:rsidR="005E11BA" w:rsidRPr="00355898" w:rsidRDefault="005E11BA" w:rsidP="00CC7662">
            <w:pPr>
              <w:pStyle w:val="a4"/>
              <w:numPr>
                <w:ilvl w:val="0"/>
                <w:numId w:val="12"/>
              </w:numPr>
              <w:autoSpaceDE w:val="0"/>
              <w:autoSpaceDN w:val="0"/>
              <w:adjustRightInd w:val="0"/>
              <w:spacing w:after="0" w:line="240" w:lineRule="auto"/>
              <w:ind w:left="284"/>
              <w:jc w:val="both"/>
              <w:rPr>
                <w:rFonts w:ascii="Times New Roman" w:eastAsia="Calibri" w:hAnsi="Times New Roman"/>
                <w:sz w:val="24"/>
                <w:szCs w:val="24"/>
              </w:rPr>
            </w:pPr>
            <w:r w:rsidRPr="00355898">
              <w:rPr>
                <w:rFonts w:ascii="Times New Roman" w:eastAsia="Calibri" w:hAnsi="Times New Roman"/>
                <w:sz w:val="24"/>
                <w:szCs w:val="24"/>
              </w:rPr>
              <w:lastRenderedPageBreak/>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E11BA" w:rsidRPr="00355898" w:rsidRDefault="005E11BA" w:rsidP="00CC7662">
            <w:pPr>
              <w:pStyle w:val="a4"/>
              <w:numPr>
                <w:ilvl w:val="0"/>
                <w:numId w:val="12"/>
              </w:numPr>
              <w:autoSpaceDE w:val="0"/>
              <w:autoSpaceDN w:val="0"/>
              <w:adjustRightInd w:val="0"/>
              <w:spacing w:after="0" w:line="240" w:lineRule="auto"/>
              <w:ind w:left="284"/>
              <w:jc w:val="both"/>
              <w:rPr>
                <w:rFonts w:ascii="Times New Roman" w:hAnsi="Times New Roman"/>
                <w:sz w:val="24"/>
                <w:szCs w:val="24"/>
              </w:rPr>
            </w:pPr>
            <w:bookmarkStart w:id="1" w:name="Par0"/>
            <w:bookmarkEnd w:id="1"/>
            <w:r w:rsidRPr="00355898">
              <w:rPr>
                <w:rFonts w:ascii="Times New Roman" w:hAnsi="Times New Roman"/>
                <w:sz w:val="24"/>
                <w:szCs w:val="24"/>
              </w:rP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E11BA" w:rsidRPr="001111CA" w:rsidRDefault="005E11BA" w:rsidP="005E11BA">
            <w:pPr>
              <w:autoSpaceDE w:val="0"/>
              <w:autoSpaceDN w:val="0"/>
              <w:adjustRightInd w:val="0"/>
              <w:spacing w:after="0" w:line="240" w:lineRule="auto"/>
              <w:ind w:firstLine="540"/>
              <w:jc w:val="both"/>
              <w:rPr>
                <w:rFonts w:ascii="Times New Roman" w:eastAsia="Calibri" w:hAnsi="Times New Roman" w:cs="Times New Roman"/>
                <w:sz w:val="24"/>
                <w:szCs w:val="24"/>
                <w:highlight w:val="darkRed"/>
              </w:rPr>
            </w:pPr>
          </w:p>
        </w:tc>
      </w:tr>
      <w:tr w:rsidR="005E11BA" w:rsidRPr="001111CA" w:rsidTr="004F538D">
        <w:trPr>
          <w:gridBefore w:val="1"/>
          <w:gridAfter w:val="3"/>
          <w:wBefore w:w="39" w:type="dxa"/>
          <w:wAfter w:w="622" w:type="dxa"/>
        </w:trPr>
        <w:tc>
          <w:tcPr>
            <w:tcW w:w="10308" w:type="dxa"/>
            <w:gridSpan w:val="7"/>
          </w:tcPr>
          <w:p w:rsidR="005E11BA" w:rsidRPr="001111CA" w:rsidRDefault="005E11BA" w:rsidP="00F41EC0">
            <w:pPr>
              <w:numPr>
                <w:ilvl w:val="0"/>
                <w:numId w:val="2"/>
              </w:numPr>
              <w:autoSpaceDE w:val="0"/>
              <w:autoSpaceDN w:val="0"/>
              <w:adjustRightInd w:val="0"/>
              <w:spacing w:after="0" w:line="240" w:lineRule="auto"/>
              <w:ind w:left="0" w:hanging="33"/>
              <w:jc w:val="center"/>
              <w:rPr>
                <w:rFonts w:ascii="Times New Roman" w:eastAsia="Times New Roman" w:hAnsi="Times New Roman" w:cs="Times New Roman"/>
                <w:b/>
                <w:i/>
                <w:sz w:val="24"/>
                <w:szCs w:val="24"/>
                <w:lang w:eastAsia="ru-RU"/>
              </w:rPr>
            </w:pPr>
            <w:r w:rsidRPr="001111CA">
              <w:rPr>
                <w:rFonts w:ascii="Times New Roman" w:eastAsia="Times New Roman" w:hAnsi="Times New Roman" w:cs="Times New Roman"/>
                <w:b/>
                <w:i/>
                <w:sz w:val="24"/>
                <w:szCs w:val="24"/>
                <w:lang w:eastAsia="ru-RU"/>
              </w:rPr>
              <w:t>Требование об отсутствии в предусмотренном Федеральным законом реестре недобросовестных поставщиков (подрядчиков, исполнителей) информации об участнике открытого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 юридического лица</w:t>
            </w:r>
          </w:p>
        </w:tc>
      </w:tr>
      <w:tr w:rsidR="005E11BA" w:rsidRPr="001111CA" w:rsidTr="004F538D">
        <w:trPr>
          <w:gridBefore w:val="1"/>
          <w:gridAfter w:val="3"/>
          <w:wBefore w:w="39" w:type="dxa"/>
          <w:wAfter w:w="622" w:type="dxa"/>
        </w:trPr>
        <w:tc>
          <w:tcPr>
            <w:tcW w:w="10308" w:type="dxa"/>
            <w:gridSpan w:val="7"/>
          </w:tcPr>
          <w:p w:rsidR="005E11BA" w:rsidRPr="00355898" w:rsidRDefault="005E11BA" w:rsidP="00CC7662">
            <w:pPr>
              <w:pStyle w:val="a4"/>
              <w:numPr>
                <w:ilvl w:val="0"/>
                <w:numId w:val="13"/>
              </w:numPr>
              <w:autoSpaceDE w:val="0"/>
              <w:autoSpaceDN w:val="0"/>
              <w:adjustRightInd w:val="0"/>
              <w:spacing w:after="0" w:line="240" w:lineRule="auto"/>
              <w:ind w:left="426"/>
              <w:jc w:val="both"/>
              <w:rPr>
                <w:rFonts w:ascii="Times New Roman" w:hAnsi="Times New Roman"/>
                <w:sz w:val="24"/>
                <w:szCs w:val="24"/>
              </w:rPr>
            </w:pPr>
            <w:r w:rsidRPr="00355898">
              <w:rPr>
                <w:rFonts w:ascii="Times New Roman" w:hAnsi="Times New Roman"/>
                <w:sz w:val="24"/>
                <w:szCs w:val="24"/>
              </w:rPr>
              <w:t>Информация об участнике открытого конкурса, в том числе информация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 юридического лица должна отсутствовать в предусмотренном Федеральным законом реестре недобросовестных поставщиков (подрядчиков, исполнителей)</w:t>
            </w:r>
          </w:p>
          <w:p w:rsidR="005E11BA" w:rsidRPr="001A191F" w:rsidRDefault="001A191F" w:rsidP="001A191F">
            <w:pPr>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0E74A5">
              <w:rPr>
                <w:rFonts w:ascii="Times New Roman" w:eastAsia="Times New Roman" w:hAnsi="Times New Roman" w:cs="Times New Roman"/>
                <w:b/>
                <w:i/>
                <w:sz w:val="24"/>
                <w:szCs w:val="24"/>
                <w:lang w:eastAsia="ru-RU"/>
              </w:rPr>
              <w:t>34. О</w:t>
            </w:r>
            <w:r w:rsidR="00A9347B">
              <w:rPr>
                <w:rFonts w:ascii="Times New Roman" w:eastAsia="Times New Roman" w:hAnsi="Times New Roman" w:cs="Times New Roman"/>
                <w:b/>
                <w:i/>
                <w:sz w:val="24"/>
                <w:szCs w:val="24"/>
                <w:lang w:eastAsia="ru-RU"/>
              </w:rPr>
              <w:t>боснование</w:t>
            </w:r>
            <w:r w:rsidRPr="000E74A5">
              <w:rPr>
                <w:rFonts w:ascii="Times New Roman" w:eastAsia="Times New Roman" w:hAnsi="Times New Roman" w:cs="Times New Roman"/>
                <w:b/>
                <w:i/>
                <w:sz w:val="24"/>
                <w:szCs w:val="24"/>
                <w:lang w:eastAsia="ru-RU"/>
              </w:rPr>
              <w:t xml:space="preserve"> начальной (максимальной) цены договора</w:t>
            </w:r>
          </w:p>
          <w:p w:rsidR="001A191F" w:rsidRDefault="001A191F" w:rsidP="00CC7662">
            <w:pPr>
              <w:pStyle w:val="a4"/>
              <w:numPr>
                <w:ilvl w:val="0"/>
                <w:numId w:val="13"/>
              </w:numPr>
              <w:autoSpaceDE w:val="0"/>
              <w:autoSpaceDN w:val="0"/>
              <w:adjustRightInd w:val="0"/>
              <w:spacing w:after="0" w:line="240" w:lineRule="auto"/>
              <w:ind w:left="426"/>
              <w:jc w:val="both"/>
              <w:rPr>
                <w:rFonts w:ascii="Times New Roman" w:hAnsi="Times New Roman"/>
                <w:sz w:val="24"/>
                <w:szCs w:val="24"/>
              </w:rPr>
            </w:pPr>
            <w:r w:rsidRPr="001A191F">
              <w:rPr>
                <w:rFonts w:ascii="Times New Roman" w:hAnsi="Times New Roman"/>
                <w:sz w:val="24"/>
                <w:szCs w:val="24"/>
              </w:rPr>
              <w:t>Для установления начальной (максимальной) цены контракта,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был использован метод сопоставимых рыночных цен (анализ рынка):</w:t>
            </w:r>
            <w:r>
              <w:rPr>
                <w:rFonts w:ascii="Times New Roman" w:hAnsi="Times New Roman"/>
                <w:sz w:val="24"/>
                <w:szCs w:val="24"/>
              </w:rPr>
              <w:t xml:space="preserve"> </w:t>
            </w:r>
            <w:r w:rsidRPr="001A191F">
              <w:rPr>
                <w:rFonts w:ascii="Times New Roman" w:hAnsi="Times New Roman"/>
                <w:sz w:val="24"/>
                <w:szCs w:val="24"/>
              </w:rPr>
              <w:t>путем запроса</w:t>
            </w:r>
            <w:r w:rsidR="00F41EC0">
              <w:rPr>
                <w:rFonts w:ascii="Times New Roman" w:hAnsi="Times New Roman"/>
                <w:sz w:val="24"/>
                <w:szCs w:val="24"/>
              </w:rPr>
              <w:t xml:space="preserve"> в единой информационной системе на сайте</w:t>
            </w:r>
            <w:r w:rsidR="00367F9A">
              <w:rPr>
                <w:rFonts w:ascii="Times New Roman" w:hAnsi="Times New Roman"/>
                <w:sz w:val="24"/>
                <w:szCs w:val="24"/>
              </w:rPr>
              <w:t xml:space="preserve"> </w:t>
            </w:r>
            <w:r w:rsidR="00367F9A" w:rsidRPr="00367F9A">
              <w:rPr>
                <w:rStyle w:val="webpageurl"/>
                <w:rFonts w:ascii="Times New Roman" w:hAnsi="Times New Roman"/>
                <w:sz w:val="24"/>
                <w:szCs w:val="24"/>
              </w:rPr>
              <w:t>zakupki.gov.ru</w:t>
            </w:r>
            <w:r w:rsidRPr="00367F9A">
              <w:rPr>
                <w:rFonts w:ascii="Times New Roman" w:hAnsi="Times New Roman"/>
                <w:sz w:val="24"/>
                <w:szCs w:val="24"/>
              </w:rPr>
              <w:t xml:space="preserve"> </w:t>
            </w:r>
            <w:r w:rsidR="00F41EC0">
              <w:rPr>
                <w:rFonts w:ascii="Times New Roman" w:hAnsi="Times New Roman"/>
                <w:sz w:val="24"/>
                <w:szCs w:val="24"/>
              </w:rPr>
              <w:t>ценовых</w:t>
            </w:r>
            <w:r w:rsidRPr="001A191F">
              <w:rPr>
                <w:rFonts w:ascii="Times New Roman" w:hAnsi="Times New Roman"/>
                <w:sz w:val="24"/>
                <w:szCs w:val="24"/>
              </w:rPr>
              <w:t xml:space="preserve"> предложений для формирования и определения начальной максимальной цены аудиторских услуг.</w:t>
            </w:r>
            <w:r w:rsidR="00367F9A">
              <w:rPr>
                <w:rFonts w:ascii="Times New Roman" w:hAnsi="Times New Roman"/>
                <w:sz w:val="24"/>
                <w:szCs w:val="24"/>
              </w:rPr>
              <w:t xml:space="preserve"> Не поступило ни одного предложения.</w:t>
            </w:r>
            <w:r w:rsidRPr="001A191F">
              <w:rPr>
                <w:rFonts w:ascii="Times New Roman" w:hAnsi="Times New Roman"/>
                <w:sz w:val="24"/>
                <w:szCs w:val="24"/>
              </w:rPr>
              <w:t xml:space="preserve"> </w:t>
            </w:r>
            <w:r w:rsidR="00367F9A">
              <w:rPr>
                <w:rFonts w:ascii="Times New Roman" w:hAnsi="Times New Roman"/>
                <w:sz w:val="24"/>
                <w:szCs w:val="24"/>
              </w:rPr>
              <w:t>Была использована информация</w:t>
            </w:r>
            <w:r w:rsidRPr="001A191F">
              <w:rPr>
                <w:rFonts w:ascii="Times New Roman" w:hAnsi="Times New Roman"/>
                <w:sz w:val="24"/>
                <w:szCs w:val="24"/>
              </w:rPr>
              <w:t xml:space="preserve"> </w:t>
            </w:r>
            <w:r w:rsidR="00A70418">
              <w:rPr>
                <w:rFonts w:ascii="Times New Roman" w:hAnsi="Times New Roman"/>
                <w:sz w:val="24"/>
                <w:szCs w:val="24"/>
              </w:rPr>
              <w:t xml:space="preserve">о договорах на </w:t>
            </w:r>
            <w:r w:rsidR="00A27218">
              <w:rPr>
                <w:rFonts w:ascii="Times New Roman" w:hAnsi="Times New Roman"/>
                <w:sz w:val="24"/>
                <w:szCs w:val="24"/>
              </w:rPr>
              <w:t>у</w:t>
            </w:r>
            <w:r w:rsidR="00A70418">
              <w:rPr>
                <w:rFonts w:ascii="Times New Roman" w:hAnsi="Times New Roman"/>
                <w:sz w:val="24"/>
                <w:szCs w:val="24"/>
              </w:rPr>
              <w:t>слуги</w:t>
            </w:r>
            <w:r w:rsidR="00A27218">
              <w:rPr>
                <w:rFonts w:ascii="Times New Roman" w:hAnsi="Times New Roman"/>
                <w:sz w:val="24"/>
                <w:szCs w:val="24"/>
              </w:rPr>
              <w:t xml:space="preserve"> обязательного ежегодного аудита бухгалтерской (фин</w:t>
            </w:r>
            <w:r w:rsidR="00014A58">
              <w:rPr>
                <w:rFonts w:ascii="Times New Roman" w:hAnsi="Times New Roman"/>
                <w:sz w:val="24"/>
                <w:szCs w:val="24"/>
              </w:rPr>
              <w:t>ансовой) отчётности за 2016 год</w:t>
            </w:r>
            <w:r w:rsidR="00A70418">
              <w:rPr>
                <w:rFonts w:ascii="Times New Roman" w:hAnsi="Times New Roman"/>
                <w:sz w:val="24"/>
                <w:szCs w:val="24"/>
              </w:rPr>
              <w:t>, размещенных в ЕИС</w:t>
            </w:r>
            <w:r w:rsidR="00A27218">
              <w:rPr>
                <w:rFonts w:ascii="Times New Roman" w:hAnsi="Times New Roman"/>
                <w:sz w:val="24"/>
                <w:szCs w:val="24"/>
              </w:rPr>
              <w:t xml:space="preserve"> в марте-апреле 2017 года</w:t>
            </w:r>
            <w:r w:rsidRPr="001A191F">
              <w:rPr>
                <w:rFonts w:ascii="Times New Roman" w:hAnsi="Times New Roman"/>
                <w:sz w:val="24"/>
                <w:szCs w:val="24"/>
              </w:rPr>
              <w:t>.</w:t>
            </w:r>
          </w:p>
          <w:p w:rsidR="001A191F" w:rsidRPr="001A191F" w:rsidRDefault="001A191F" w:rsidP="001A191F">
            <w:pPr>
              <w:pStyle w:val="a4"/>
              <w:autoSpaceDE w:val="0"/>
              <w:autoSpaceDN w:val="0"/>
              <w:adjustRightInd w:val="0"/>
              <w:spacing w:after="0" w:line="240" w:lineRule="auto"/>
              <w:jc w:val="both"/>
              <w:rPr>
                <w:rFonts w:ascii="Times New Roman" w:hAnsi="Times New Roman"/>
                <w:sz w:val="24"/>
                <w:szCs w:val="24"/>
              </w:rPr>
            </w:pPr>
          </w:p>
        </w:tc>
      </w:tr>
      <w:tr w:rsidR="00A70418" w:rsidRPr="00CC7662" w:rsidTr="004F538D">
        <w:tblPrEx>
          <w:tblCellMar>
            <w:top w:w="15" w:type="dxa"/>
            <w:left w:w="15" w:type="dxa"/>
            <w:bottom w:w="15" w:type="dxa"/>
            <w:right w:w="15" w:type="dxa"/>
          </w:tblCellMar>
          <w:tblLook w:val="00A0" w:firstRow="1" w:lastRow="0" w:firstColumn="1" w:lastColumn="0" w:noHBand="0" w:noVBand="0"/>
        </w:tblPrEx>
        <w:trPr>
          <w:gridAfter w:val="1"/>
          <w:wAfter w:w="55" w:type="dxa"/>
        </w:trPr>
        <w:tc>
          <w:tcPr>
            <w:tcW w:w="64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 п/п</w:t>
            </w:r>
          </w:p>
        </w:tc>
        <w:tc>
          <w:tcPr>
            <w:tcW w:w="21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Наименование услуг</w:t>
            </w:r>
          </w:p>
        </w:tc>
        <w:tc>
          <w:tcPr>
            <w:tcW w:w="450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Источники (договоры, внесенные в реестр договоров ЕИС (http://zakupki.gov.ru/)</w:t>
            </w:r>
          </w:p>
        </w:tc>
        <w:tc>
          <w:tcPr>
            <w:tcW w:w="1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Ед. изм.</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Кол-во</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Сумма, руб.</w:t>
            </w:r>
          </w:p>
        </w:tc>
        <w:tc>
          <w:tcPr>
            <w:tcW w:w="419" w:type="dxa"/>
            <w:shd w:val="clear" w:color="auto" w:fill="FFFFFF"/>
            <w:vAlign w:val="center"/>
          </w:tcPr>
          <w:p w:rsidR="00A70418" w:rsidRPr="00CC7662" w:rsidRDefault="00A70418" w:rsidP="00A70418">
            <w:pPr>
              <w:spacing w:after="0" w:line="270" w:lineRule="atLeast"/>
              <w:rPr>
                <w:rFonts w:ascii="Times New Roman" w:hAnsi="Times New Roman" w:cs="Times New Roman"/>
                <w:color w:val="000000"/>
                <w:lang w:eastAsia="ru-RU"/>
              </w:rPr>
            </w:pPr>
          </w:p>
        </w:tc>
      </w:tr>
      <w:tr w:rsidR="00A27218" w:rsidRPr="00CC7662" w:rsidTr="004F538D">
        <w:tblPrEx>
          <w:tblCellMar>
            <w:top w:w="15" w:type="dxa"/>
            <w:left w:w="15" w:type="dxa"/>
            <w:bottom w:w="15" w:type="dxa"/>
            <w:right w:w="15" w:type="dxa"/>
          </w:tblCellMar>
          <w:tblLook w:val="00A0" w:firstRow="1" w:lastRow="0" w:firstColumn="1" w:lastColumn="0" w:noHBand="0" w:noVBand="0"/>
        </w:tblPrEx>
        <w:trPr>
          <w:gridAfter w:val="1"/>
          <w:wAfter w:w="55" w:type="dxa"/>
          <w:trHeight w:val="930"/>
        </w:trPr>
        <w:tc>
          <w:tcPr>
            <w:tcW w:w="640" w:type="dxa"/>
            <w:gridSpan w:val="2"/>
            <w:tcBorders>
              <w:top w:val="single" w:sz="6" w:space="0" w:color="000000"/>
              <w:left w:val="single" w:sz="6" w:space="0" w:color="000000"/>
              <w:bottom w:val="nil"/>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1.</w:t>
            </w:r>
          </w:p>
        </w:tc>
        <w:tc>
          <w:tcPr>
            <w:tcW w:w="2184" w:type="dxa"/>
            <w:vMerge w:val="restart"/>
            <w:tcBorders>
              <w:top w:val="single" w:sz="6" w:space="0" w:color="000000"/>
              <w:left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Оказание услуг по отбору аудиторской организации для осуществления обязательного аудита бухгалтерской (финансовой) отчетности</w:t>
            </w:r>
          </w:p>
        </w:tc>
        <w:tc>
          <w:tcPr>
            <w:tcW w:w="450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Информация о закупке</w:t>
            </w:r>
          </w:p>
          <w:p w:rsidR="00A27218" w:rsidRPr="00CC7662" w:rsidRDefault="00A27218" w:rsidP="00A704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5B5B5B"/>
              </w:rPr>
              <w:t>85612001360170000620000 от 18.04.2017</w:t>
            </w:r>
          </w:p>
        </w:tc>
        <w:tc>
          <w:tcPr>
            <w:tcW w:w="1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Руб.</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 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A767D">
            <w:pPr>
              <w:spacing w:before="24" w:after="24" w:line="330" w:lineRule="atLeast"/>
              <w:rPr>
                <w:rFonts w:ascii="Times New Roman" w:hAnsi="Times New Roman" w:cs="Times New Roman"/>
                <w:color w:val="000000"/>
                <w:sz w:val="20"/>
                <w:szCs w:val="20"/>
                <w:lang w:val="en-US" w:eastAsia="ru-RU"/>
              </w:rPr>
            </w:pPr>
            <w:r w:rsidRPr="00CC7662">
              <w:rPr>
                <w:rFonts w:ascii="Times New Roman" w:hAnsi="Times New Roman" w:cs="Times New Roman"/>
                <w:color w:val="000000"/>
                <w:sz w:val="20"/>
                <w:szCs w:val="20"/>
                <w:lang w:val="en-US" w:eastAsia="ru-RU"/>
              </w:rPr>
              <w:t>8</w:t>
            </w:r>
            <w:r w:rsidR="00AA767D" w:rsidRPr="00CC7662">
              <w:rPr>
                <w:rFonts w:ascii="Times New Roman" w:hAnsi="Times New Roman" w:cs="Times New Roman"/>
                <w:color w:val="000000"/>
                <w:sz w:val="20"/>
                <w:szCs w:val="20"/>
                <w:lang w:val="en-US" w:eastAsia="ru-RU"/>
              </w:rPr>
              <w:t>0000,</w:t>
            </w:r>
            <w:r w:rsidRPr="00CC7662">
              <w:rPr>
                <w:rFonts w:ascii="Times New Roman" w:hAnsi="Times New Roman" w:cs="Times New Roman"/>
                <w:color w:val="000000"/>
                <w:sz w:val="20"/>
                <w:szCs w:val="20"/>
                <w:lang w:val="en-US" w:eastAsia="ru-RU"/>
              </w:rPr>
              <w:t>00</w:t>
            </w:r>
          </w:p>
        </w:tc>
        <w:tc>
          <w:tcPr>
            <w:tcW w:w="419" w:type="dxa"/>
            <w:shd w:val="clear" w:color="auto" w:fill="FFFFFF"/>
            <w:vAlign w:val="center"/>
          </w:tcPr>
          <w:p w:rsidR="00A27218" w:rsidRPr="00CC7662" w:rsidRDefault="00A27218" w:rsidP="00A70418">
            <w:pPr>
              <w:spacing w:after="0" w:line="270" w:lineRule="atLeast"/>
              <w:rPr>
                <w:rFonts w:ascii="Times New Roman" w:hAnsi="Times New Roman" w:cs="Times New Roman"/>
                <w:color w:val="000000"/>
                <w:lang w:eastAsia="ru-RU"/>
              </w:rPr>
            </w:pPr>
          </w:p>
        </w:tc>
      </w:tr>
      <w:tr w:rsidR="00A27218" w:rsidRPr="00CC7662" w:rsidTr="00CC7662">
        <w:tblPrEx>
          <w:tblCellMar>
            <w:top w:w="15" w:type="dxa"/>
            <w:left w:w="15" w:type="dxa"/>
            <w:bottom w:w="15" w:type="dxa"/>
            <w:right w:w="15" w:type="dxa"/>
          </w:tblCellMar>
          <w:tblLook w:val="00A0" w:firstRow="1" w:lastRow="0" w:firstColumn="1" w:lastColumn="0" w:noHBand="0" w:noVBand="0"/>
        </w:tblPrEx>
        <w:trPr>
          <w:gridAfter w:val="1"/>
          <w:wAfter w:w="55" w:type="dxa"/>
          <w:trHeight w:val="964"/>
        </w:trPr>
        <w:tc>
          <w:tcPr>
            <w:tcW w:w="640" w:type="dxa"/>
            <w:gridSpan w:val="2"/>
            <w:tcBorders>
              <w:top w:val="nil"/>
              <w:left w:val="single" w:sz="6" w:space="0" w:color="000000"/>
              <w:bottom w:val="nil"/>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after="0" w:line="240" w:lineRule="auto"/>
              <w:rPr>
                <w:rFonts w:ascii="Times New Roman" w:hAnsi="Times New Roman" w:cs="Times New Roman"/>
                <w:color w:val="000000"/>
                <w:lang w:eastAsia="ru-RU"/>
              </w:rPr>
            </w:pPr>
            <w:r w:rsidRPr="00CC7662">
              <w:rPr>
                <w:rFonts w:ascii="Times New Roman" w:hAnsi="Times New Roman" w:cs="Times New Roman"/>
                <w:color w:val="000000"/>
                <w:lang w:eastAsia="ru-RU"/>
              </w:rPr>
              <w:t>2</w:t>
            </w:r>
          </w:p>
        </w:tc>
        <w:tc>
          <w:tcPr>
            <w:tcW w:w="2184" w:type="dxa"/>
            <w:vMerge/>
            <w:tcBorders>
              <w:left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p>
        </w:tc>
        <w:tc>
          <w:tcPr>
            <w:tcW w:w="450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Информация о закупке</w:t>
            </w:r>
          </w:p>
          <w:p w:rsidR="00A27218" w:rsidRPr="00CC7662" w:rsidRDefault="00AA767D" w:rsidP="00A70418">
            <w:pPr>
              <w:spacing w:before="24" w:after="24" w:line="330" w:lineRule="atLeast"/>
              <w:rPr>
                <w:rFonts w:ascii="Times New Roman" w:hAnsi="Times New Roman" w:cs="Times New Roman"/>
                <w:color w:val="000000"/>
                <w:lang w:val="en-US" w:eastAsia="ru-RU"/>
              </w:rPr>
            </w:pPr>
            <w:r w:rsidRPr="00CC7662">
              <w:rPr>
                <w:rFonts w:ascii="Times New Roman" w:hAnsi="Times New Roman" w:cs="Times New Roman"/>
                <w:color w:val="5B5B5B"/>
                <w:lang w:val="en-US"/>
              </w:rPr>
              <w:t xml:space="preserve">50224007877170000020000 </w:t>
            </w:r>
            <w:proofErr w:type="spellStart"/>
            <w:r w:rsidRPr="00CC7662">
              <w:rPr>
                <w:rFonts w:ascii="Times New Roman" w:hAnsi="Times New Roman" w:cs="Times New Roman"/>
                <w:color w:val="5B5B5B"/>
                <w:lang w:val="en-US"/>
              </w:rPr>
              <w:t>от</w:t>
            </w:r>
            <w:proofErr w:type="spellEnd"/>
            <w:r w:rsidRPr="00CC7662">
              <w:rPr>
                <w:rFonts w:ascii="Times New Roman" w:hAnsi="Times New Roman" w:cs="Times New Roman"/>
                <w:color w:val="5B5B5B"/>
                <w:lang w:val="en-US"/>
              </w:rPr>
              <w:t xml:space="preserve"> 26.04.2017</w:t>
            </w:r>
          </w:p>
          <w:p w:rsidR="00A27218" w:rsidRPr="00CC7662" w:rsidRDefault="00A27218" w:rsidP="00A70418">
            <w:pPr>
              <w:spacing w:before="24" w:after="24" w:line="330" w:lineRule="atLeast"/>
              <w:rPr>
                <w:rFonts w:ascii="Times New Roman" w:hAnsi="Times New Roman" w:cs="Times New Roman"/>
                <w:color w:val="000000"/>
                <w:lang w:eastAsia="ru-RU"/>
              </w:rPr>
            </w:pPr>
          </w:p>
        </w:tc>
        <w:tc>
          <w:tcPr>
            <w:tcW w:w="1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Руб.</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 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A767D">
            <w:pPr>
              <w:spacing w:before="24" w:after="24" w:line="330" w:lineRule="atLeast"/>
              <w:rPr>
                <w:rFonts w:ascii="Times New Roman" w:hAnsi="Times New Roman" w:cs="Times New Roman"/>
                <w:color w:val="000000"/>
                <w:lang w:val="en-US" w:eastAsia="ru-RU"/>
              </w:rPr>
            </w:pPr>
            <w:r w:rsidRPr="00CC7662">
              <w:rPr>
                <w:rFonts w:ascii="Times New Roman" w:hAnsi="Times New Roman" w:cs="Times New Roman"/>
                <w:color w:val="000000"/>
                <w:lang w:val="en-US" w:eastAsia="ru-RU"/>
              </w:rPr>
              <w:t>8</w:t>
            </w:r>
            <w:r w:rsidR="00AA767D" w:rsidRPr="00CC7662">
              <w:rPr>
                <w:rFonts w:ascii="Times New Roman" w:hAnsi="Times New Roman" w:cs="Times New Roman"/>
                <w:color w:val="000000"/>
                <w:lang w:eastAsia="ru-RU"/>
              </w:rPr>
              <w:t>00</w:t>
            </w:r>
            <w:r w:rsidRPr="00CC7662">
              <w:rPr>
                <w:rFonts w:ascii="Times New Roman" w:hAnsi="Times New Roman" w:cs="Times New Roman"/>
                <w:color w:val="000000"/>
                <w:lang w:val="en-US" w:eastAsia="ru-RU"/>
              </w:rPr>
              <w:t>00</w:t>
            </w:r>
            <w:r w:rsidR="00AA767D" w:rsidRPr="00CC7662">
              <w:rPr>
                <w:rFonts w:ascii="Times New Roman" w:hAnsi="Times New Roman" w:cs="Times New Roman"/>
                <w:color w:val="000000"/>
                <w:lang w:eastAsia="ru-RU"/>
              </w:rPr>
              <w:t>,</w:t>
            </w:r>
            <w:r w:rsidRPr="00CC7662">
              <w:rPr>
                <w:rFonts w:ascii="Times New Roman" w:hAnsi="Times New Roman" w:cs="Times New Roman"/>
                <w:color w:val="000000"/>
                <w:lang w:val="en-US" w:eastAsia="ru-RU"/>
              </w:rPr>
              <w:t>00</w:t>
            </w:r>
          </w:p>
        </w:tc>
        <w:tc>
          <w:tcPr>
            <w:tcW w:w="419" w:type="dxa"/>
            <w:shd w:val="clear" w:color="auto" w:fill="FFFFFF"/>
            <w:vAlign w:val="center"/>
          </w:tcPr>
          <w:p w:rsidR="00A27218" w:rsidRPr="00CC7662" w:rsidRDefault="00A27218" w:rsidP="00A70418">
            <w:pPr>
              <w:spacing w:after="0" w:line="270" w:lineRule="atLeast"/>
              <w:rPr>
                <w:rFonts w:ascii="Times New Roman" w:hAnsi="Times New Roman" w:cs="Times New Roman"/>
                <w:color w:val="000000"/>
                <w:lang w:eastAsia="ru-RU"/>
              </w:rPr>
            </w:pPr>
          </w:p>
        </w:tc>
      </w:tr>
      <w:tr w:rsidR="00A27218" w:rsidRPr="00CC7662" w:rsidTr="004F538D">
        <w:tblPrEx>
          <w:tblCellMar>
            <w:top w:w="15" w:type="dxa"/>
            <w:left w:w="15" w:type="dxa"/>
            <w:bottom w:w="15" w:type="dxa"/>
            <w:right w:w="15" w:type="dxa"/>
          </w:tblCellMar>
          <w:tblLook w:val="00A0" w:firstRow="1" w:lastRow="0" w:firstColumn="1" w:lastColumn="0" w:noHBand="0" w:noVBand="0"/>
        </w:tblPrEx>
        <w:trPr>
          <w:gridAfter w:val="1"/>
          <w:wAfter w:w="55" w:type="dxa"/>
        </w:trPr>
        <w:tc>
          <w:tcPr>
            <w:tcW w:w="640" w:type="dxa"/>
            <w:gridSpan w:val="2"/>
            <w:tcBorders>
              <w:top w:val="nil"/>
              <w:left w:val="single" w:sz="6" w:space="0" w:color="000000"/>
              <w:bottom w:val="nil"/>
              <w:right w:val="single" w:sz="6" w:space="0" w:color="000000"/>
            </w:tcBorders>
            <w:shd w:val="clear" w:color="auto" w:fill="FFFFFF"/>
            <w:tcMar>
              <w:top w:w="15" w:type="dxa"/>
              <w:left w:w="149" w:type="dxa"/>
              <w:bottom w:w="15" w:type="dxa"/>
              <w:right w:w="149" w:type="dxa"/>
            </w:tcMar>
          </w:tcPr>
          <w:p w:rsidR="00A27218" w:rsidRPr="00CC7662" w:rsidRDefault="00A27218" w:rsidP="00A27218">
            <w:pPr>
              <w:spacing w:after="0" w:line="240" w:lineRule="auto"/>
              <w:rPr>
                <w:rFonts w:ascii="Times New Roman" w:hAnsi="Times New Roman" w:cs="Times New Roman"/>
                <w:color w:val="000000"/>
                <w:lang w:eastAsia="ru-RU"/>
              </w:rPr>
            </w:pPr>
            <w:r w:rsidRPr="00CC7662">
              <w:rPr>
                <w:rFonts w:ascii="Times New Roman" w:hAnsi="Times New Roman" w:cs="Times New Roman"/>
                <w:color w:val="000000"/>
                <w:lang w:eastAsia="ru-RU"/>
              </w:rPr>
              <w:t>3</w:t>
            </w:r>
          </w:p>
        </w:tc>
        <w:tc>
          <w:tcPr>
            <w:tcW w:w="2184" w:type="dxa"/>
            <w:vMerge/>
            <w:tcBorders>
              <w:left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27218">
            <w:pPr>
              <w:spacing w:before="24" w:after="24" w:line="330" w:lineRule="atLeast"/>
              <w:jc w:val="center"/>
              <w:rPr>
                <w:rFonts w:ascii="Times New Roman" w:hAnsi="Times New Roman" w:cs="Times New Roman"/>
                <w:color w:val="000000"/>
                <w:lang w:eastAsia="ru-RU"/>
              </w:rPr>
            </w:pPr>
          </w:p>
        </w:tc>
        <w:tc>
          <w:tcPr>
            <w:tcW w:w="450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272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Информация о закупке</w:t>
            </w:r>
          </w:p>
          <w:p w:rsidR="00A27218" w:rsidRPr="00CC7662" w:rsidRDefault="00A45EB0" w:rsidP="00A272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5B5B5B"/>
              </w:rPr>
              <w:t>67729673159170000020000 от 13.04.2017</w:t>
            </w:r>
          </w:p>
        </w:tc>
        <w:tc>
          <w:tcPr>
            <w:tcW w:w="1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272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Руб.</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272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 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64095D" w:rsidP="00A27218">
            <w:pPr>
              <w:spacing w:before="24" w:after="24" w:line="330" w:lineRule="atLeast"/>
              <w:rPr>
                <w:rFonts w:ascii="Times New Roman" w:hAnsi="Times New Roman" w:cs="Times New Roman"/>
                <w:color w:val="000000"/>
                <w:sz w:val="20"/>
                <w:szCs w:val="20"/>
                <w:lang w:eastAsia="ru-RU"/>
              </w:rPr>
            </w:pPr>
            <w:r w:rsidRPr="00CC7662">
              <w:rPr>
                <w:rFonts w:ascii="Times New Roman" w:hAnsi="Times New Roman" w:cs="Times New Roman"/>
                <w:color w:val="000000"/>
                <w:sz w:val="20"/>
                <w:szCs w:val="20"/>
                <w:lang w:eastAsia="ru-RU"/>
              </w:rPr>
              <w:t>7</w:t>
            </w:r>
            <w:r w:rsidR="00A45EB0" w:rsidRPr="00CC7662">
              <w:rPr>
                <w:rFonts w:ascii="Times New Roman" w:hAnsi="Times New Roman" w:cs="Times New Roman"/>
                <w:color w:val="000000"/>
                <w:sz w:val="20"/>
                <w:szCs w:val="20"/>
                <w:lang w:eastAsia="ru-RU"/>
              </w:rPr>
              <w:t>0000,00</w:t>
            </w:r>
          </w:p>
        </w:tc>
        <w:tc>
          <w:tcPr>
            <w:tcW w:w="419" w:type="dxa"/>
            <w:shd w:val="clear" w:color="auto" w:fill="FFFFFF"/>
            <w:vAlign w:val="center"/>
          </w:tcPr>
          <w:p w:rsidR="00A27218" w:rsidRPr="00CC7662" w:rsidRDefault="00A27218" w:rsidP="00A27218">
            <w:pPr>
              <w:spacing w:after="0" w:line="270" w:lineRule="atLeast"/>
              <w:rPr>
                <w:rFonts w:ascii="Times New Roman" w:hAnsi="Times New Roman" w:cs="Times New Roman"/>
                <w:color w:val="000000"/>
                <w:lang w:eastAsia="ru-RU"/>
              </w:rPr>
            </w:pPr>
          </w:p>
        </w:tc>
      </w:tr>
      <w:tr w:rsidR="00A27218" w:rsidRPr="00CC7662" w:rsidTr="004F538D">
        <w:tblPrEx>
          <w:tblCellMar>
            <w:top w:w="15" w:type="dxa"/>
            <w:left w:w="15" w:type="dxa"/>
            <w:bottom w:w="15" w:type="dxa"/>
            <w:right w:w="15" w:type="dxa"/>
          </w:tblCellMar>
          <w:tblLook w:val="00A0" w:firstRow="1" w:lastRow="0" w:firstColumn="1" w:lastColumn="0" w:noHBand="0" w:noVBand="0"/>
        </w:tblPrEx>
        <w:trPr>
          <w:gridAfter w:val="1"/>
          <w:wAfter w:w="55" w:type="dxa"/>
        </w:trPr>
        <w:tc>
          <w:tcPr>
            <w:tcW w:w="640" w:type="dxa"/>
            <w:gridSpan w:val="2"/>
            <w:tcBorders>
              <w:top w:val="nil"/>
              <w:left w:val="single" w:sz="6" w:space="0" w:color="000000"/>
              <w:bottom w:val="nil"/>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after="0" w:line="240" w:lineRule="auto"/>
              <w:rPr>
                <w:rFonts w:ascii="Times New Roman" w:hAnsi="Times New Roman" w:cs="Times New Roman"/>
                <w:color w:val="000000"/>
                <w:lang w:eastAsia="ru-RU"/>
              </w:rPr>
            </w:pPr>
            <w:r w:rsidRPr="00CC7662">
              <w:rPr>
                <w:rFonts w:ascii="Times New Roman" w:hAnsi="Times New Roman" w:cs="Times New Roman"/>
                <w:color w:val="000000"/>
                <w:lang w:eastAsia="ru-RU"/>
              </w:rPr>
              <w:t>4</w:t>
            </w:r>
          </w:p>
        </w:tc>
        <w:tc>
          <w:tcPr>
            <w:tcW w:w="2184" w:type="dxa"/>
            <w:vMerge/>
            <w:tcBorders>
              <w:left w:val="single" w:sz="6" w:space="0" w:color="000000"/>
              <w:bottom w:val="nil"/>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p>
        </w:tc>
        <w:tc>
          <w:tcPr>
            <w:tcW w:w="450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Информация о закупке</w:t>
            </w:r>
          </w:p>
          <w:p w:rsidR="00A27218" w:rsidRPr="00CC7662" w:rsidRDefault="00A45EB0" w:rsidP="00A70418">
            <w:pPr>
              <w:spacing w:before="24" w:after="24" w:line="330" w:lineRule="atLeast"/>
              <w:rPr>
                <w:rFonts w:ascii="Times New Roman" w:hAnsi="Times New Roman" w:cs="Times New Roman"/>
                <w:color w:val="000000"/>
                <w:highlight w:val="yellow"/>
                <w:lang w:eastAsia="ru-RU"/>
              </w:rPr>
            </w:pPr>
            <w:r w:rsidRPr="00CC7662">
              <w:rPr>
                <w:rFonts w:ascii="Times New Roman" w:hAnsi="Times New Roman" w:cs="Times New Roman"/>
                <w:color w:val="5B5B5B"/>
              </w:rPr>
              <w:t>55904277809170000020000 от 03.03.2017</w:t>
            </w:r>
          </w:p>
        </w:tc>
        <w:tc>
          <w:tcPr>
            <w:tcW w:w="1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jc w:val="center"/>
              <w:rPr>
                <w:rFonts w:ascii="Times New Roman" w:hAnsi="Times New Roman" w:cs="Times New Roman"/>
                <w:color w:val="000000"/>
                <w:lang w:eastAsia="ru-RU"/>
              </w:rPr>
            </w:pPr>
            <w:r w:rsidRPr="00CC7662">
              <w:rPr>
                <w:rFonts w:ascii="Times New Roman" w:hAnsi="Times New Roman" w:cs="Times New Roman"/>
                <w:color w:val="000000"/>
                <w:lang w:eastAsia="ru-RU"/>
              </w:rPr>
              <w:t>Руб.</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A27218" w:rsidP="00A704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 1</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27218" w:rsidRPr="00CC7662" w:rsidRDefault="0064095D" w:rsidP="00A45EB0">
            <w:pPr>
              <w:spacing w:before="24" w:after="24" w:line="330" w:lineRule="atLeast"/>
              <w:rPr>
                <w:rFonts w:ascii="Times New Roman" w:hAnsi="Times New Roman" w:cs="Times New Roman"/>
                <w:color w:val="000000"/>
                <w:lang w:val="en-US" w:eastAsia="ru-RU"/>
              </w:rPr>
            </w:pPr>
            <w:r w:rsidRPr="00CC7662">
              <w:rPr>
                <w:rFonts w:ascii="Times New Roman" w:hAnsi="Times New Roman" w:cs="Times New Roman"/>
                <w:color w:val="000000"/>
                <w:lang w:eastAsia="ru-RU"/>
              </w:rPr>
              <w:t>9</w:t>
            </w:r>
            <w:r w:rsidR="00A45EB0" w:rsidRPr="00CC7662">
              <w:rPr>
                <w:rFonts w:ascii="Times New Roman" w:hAnsi="Times New Roman" w:cs="Times New Roman"/>
                <w:color w:val="000000"/>
                <w:lang w:eastAsia="ru-RU"/>
              </w:rPr>
              <w:t>0000,00</w:t>
            </w:r>
          </w:p>
        </w:tc>
        <w:tc>
          <w:tcPr>
            <w:tcW w:w="419" w:type="dxa"/>
            <w:shd w:val="clear" w:color="auto" w:fill="FFFFFF"/>
            <w:vAlign w:val="center"/>
          </w:tcPr>
          <w:p w:rsidR="00A27218" w:rsidRPr="00CC7662" w:rsidRDefault="00A27218" w:rsidP="00A70418">
            <w:pPr>
              <w:spacing w:after="0" w:line="270" w:lineRule="atLeast"/>
              <w:rPr>
                <w:rFonts w:ascii="Times New Roman" w:hAnsi="Times New Roman" w:cs="Times New Roman"/>
                <w:color w:val="000000"/>
                <w:lang w:eastAsia="ru-RU"/>
              </w:rPr>
            </w:pPr>
          </w:p>
        </w:tc>
      </w:tr>
      <w:tr w:rsidR="00A70418" w:rsidRPr="00CC7662" w:rsidTr="004F538D">
        <w:tblPrEx>
          <w:tblCellMar>
            <w:top w:w="15" w:type="dxa"/>
            <w:left w:w="15" w:type="dxa"/>
            <w:bottom w:w="15" w:type="dxa"/>
            <w:right w:w="15" w:type="dxa"/>
          </w:tblCellMar>
          <w:tblLook w:val="00A0" w:firstRow="1" w:lastRow="0" w:firstColumn="1" w:lastColumn="0" w:noHBand="0" w:noVBand="0"/>
        </w:tblPrEx>
        <w:trPr>
          <w:gridAfter w:val="1"/>
          <w:wAfter w:w="55" w:type="dxa"/>
        </w:trPr>
        <w:tc>
          <w:tcPr>
            <w:tcW w:w="498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A70418">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b/>
                <w:bCs/>
                <w:color w:val="000000"/>
                <w:lang w:eastAsia="ru-RU"/>
              </w:rPr>
              <w:t>Сумма расходов связанных с оказанием услуг:</w:t>
            </w:r>
            <w:r w:rsidRPr="00CC7662">
              <w:rPr>
                <w:rFonts w:ascii="Times New Roman" w:hAnsi="Times New Roman" w:cs="Times New Roman"/>
                <w:color w:val="000000"/>
                <w:lang w:eastAsia="ru-RU"/>
              </w:rPr>
              <w:t> </w:t>
            </w:r>
            <w:r w:rsidRPr="00CC7662">
              <w:rPr>
                <w:rFonts w:ascii="Times New Roman" w:hAnsi="Times New Roman" w:cs="Times New Roman"/>
                <w:color w:val="000000"/>
                <w:lang w:eastAsia="ru-RU"/>
              </w:rPr>
              <w:br/>
            </w:r>
            <w:proofErr w:type="gramStart"/>
            <w:r w:rsidRPr="00CC7662">
              <w:rPr>
                <w:rFonts w:ascii="Times New Roman" w:hAnsi="Times New Roman" w:cs="Times New Roman"/>
                <w:color w:val="000000"/>
                <w:lang w:eastAsia="ru-RU"/>
              </w:rPr>
              <w:t>В</w:t>
            </w:r>
            <w:proofErr w:type="gramEnd"/>
            <w:r w:rsidRPr="00CC7662">
              <w:rPr>
                <w:rFonts w:ascii="Times New Roman" w:hAnsi="Times New Roman" w:cs="Times New Roman"/>
                <w:color w:val="000000"/>
                <w:lang w:eastAsia="ru-RU"/>
              </w:rPr>
              <w:t xml:space="preserve"> цену включены все расходы, предусмотренные конкурсной документацией и проектом договора.</w:t>
            </w:r>
          </w:p>
        </w:tc>
        <w:tc>
          <w:tcPr>
            <w:tcW w:w="5506"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CC7662" w:rsidRDefault="00A70418" w:rsidP="0064095D">
            <w:pPr>
              <w:spacing w:before="24" w:after="24" w:line="330" w:lineRule="atLeast"/>
              <w:rPr>
                <w:rFonts w:ascii="Times New Roman" w:hAnsi="Times New Roman" w:cs="Times New Roman"/>
                <w:color w:val="000000"/>
                <w:lang w:eastAsia="ru-RU"/>
              </w:rPr>
            </w:pPr>
            <w:r w:rsidRPr="00CC7662">
              <w:rPr>
                <w:rFonts w:ascii="Times New Roman" w:hAnsi="Times New Roman" w:cs="Times New Roman"/>
                <w:color w:val="000000"/>
                <w:lang w:eastAsia="ru-RU"/>
              </w:rPr>
              <w:t> (</w:t>
            </w:r>
            <w:r w:rsidR="0064095D" w:rsidRPr="00CC7662">
              <w:rPr>
                <w:rFonts w:ascii="Times New Roman" w:hAnsi="Times New Roman" w:cs="Times New Roman"/>
                <w:color w:val="000000"/>
                <w:lang w:eastAsia="ru-RU"/>
              </w:rPr>
              <w:t>80000,00+80000,00+7</w:t>
            </w:r>
            <w:r w:rsidR="00A45EB0" w:rsidRPr="00CC7662">
              <w:rPr>
                <w:rFonts w:ascii="Times New Roman" w:hAnsi="Times New Roman" w:cs="Times New Roman"/>
                <w:color w:val="000000"/>
                <w:lang w:eastAsia="ru-RU"/>
              </w:rPr>
              <w:t>0000,00+</w:t>
            </w:r>
            <w:r w:rsidR="0064095D" w:rsidRPr="00CC7662">
              <w:rPr>
                <w:rFonts w:ascii="Times New Roman" w:hAnsi="Times New Roman" w:cs="Times New Roman"/>
                <w:color w:val="000000"/>
                <w:lang w:eastAsia="ru-RU"/>
              </w:rPr>
              <w:t>8</w:t>
            </w:r>
            <w:r w:rsidR="00A45EB0" w:rsidRPr="00CC7662">
              <w:rPr>
                <w:rFonts w:ascii="Times New Roman" w:hAnsi="Times New Roman" w:cs="Times New Roman"/>
                <w:color w:val="000000"/>
                <w:lang w:eastAsia="ru-RU"/>
              </w:rPr>
              <w:t>0000,00</w:t>
            </w:r>
            <w:r w:rsidRPr="00CC7662">
              <w:rPr>
                <w:rFonts w:ascii="Times New Roman" w:hAnsi="Times New Roman" w:cs="Times New Roman"/>
                <w:color w:val="000000"/>
                <w:lang w:eastAsia="ru-RU"/>
              </w:rPr>
              <w:t>)/</w:t>
            </w:r>
            <w:r w:rsidR="00A45EB0" w:rsidRPr="00CC7662">
              <w:rPr>
                <w:rFonts w:ascii="Times New Roman" w:hAnsi="Times New Roman" w:cs="Times New Roman"/>
                <w:color w:val="000000"/>
                <w:lang w:eastAsia="ru-RU"/>
              </w:rPr>
              <w:t>4</w:t>
            </w:r>
            <w:r w:rsidRPr="00CC7662">
              <w:rPr>
                <w:rFonts w:ascii="Times New Roman" w:hAnsi="Times New Roman" w:cs="Times New Roman"/>
                <w:color w:val="000000"/>
                <w:lang w:eastAsia="ru-RU"/>
              </w:rPr>
              <w:t xml:space="preserve"> = </w:t>
            </w:r>
            <w:r w:rsidRPr="00CC7662">
              <w:rPr>
                <w:rFonts w:ascii="Times New Roman" w:hAnsi="Times New Roman" w:cs="Times New Roman"/>
                <w:color w:val="000000"/>
                <w:lang w:val="en-US" w:eastAsia="ru-RU"/>
              </w:rPr>
              <w:t>8</w:t>
            </w:r>
            <w:r w:rsidR="00A45EB0" w:rsidRPr="00CC7662">
              <w:rPr>
                <w:rFonts w:ascii="Times New Roman" w:hAnsi="Times New Roman" w:cs="Times New Roman"/>
                <w:color w:val="000000"/>
                <w:lang w:eastAsia="ru-RU"/>
              </w:rPr>
              <w:t>0000,00</w:t>
            </w:r>
          </w:p>
        </w:tc>
        <w:tc>
          <w:tcPr>
            <w:tcW w:w="419" w:type="dxa"/>
            <w:shd w:val="clear" w:color="auto" w:fill="FFFFFF"/>
            <w:vAlign w:val="center"/>
          </w:tcPr>
          <w:p w:rsidR="00A70418" w:rsidRPr="00CC7662" w:rsidRDefault="00A70418" w:rsidP="00A70418">
            <w:pPr>
              <w:spacing w:after="0" w:line="270" w:lineRule="atLeast"/>
              <w:rPr>
                <w:rFonts w:ascii="Times New Roman" w:hAnsi="Times New Roman" w:cs="Times New Roman"/>
                <w:color w:val="000000"/>
                <w:lang w:eastAsia="ru-RU"/>
              </w:rPr>
            </w:pPr>
          </w:p>
        </w:tc>
      </w:tr>
      <w:tr w:rsidR="00A70418" w:rsidRPr="002E7D23" w:rsidTr="004F538D">
        <w:tblPrEx>
          <w:tblCellMar>
            <w:top w:w="15" w:type="dxa"/>
            <w:left w:w="15" w:type="dxa"/>
            <w:bottom w:w="15" w:type="dxa"/>
            <w:right w:w="15" w:type="dxa"/>
          </w:tblCellMar>
          <w:tblLook w:val="00A0" w:firstRow="1" w:lastRow="0" w:firstColumn="1" w:lastColumn="0" w:noHBand="0" w:noVBand="0"/>
        </w:tblPrEx>
        <w:tc>
          <w:tcPr>
            <w:tcW w:w="4989"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2E7D23" w:rsidRDefault="00A70418" w:rsidP="00A70418">
            <w:pPr>
              <w:spacing w:before="24" w:after="24" w:line="330" w:lineRule="atLeast"/>
              <w:rPr>
                <w:rFonts w:ascii="Times New Roman" w:hAnsi="Times New Roman" w:cs="Times New Roman"/>
                <w:color w:val="000000"/>
                <w:lang w:eastAsia="ru-RU"/>
              </w:rPr>
            </w:pPr>
            <w:r w:rsidRPr="002E7D23">
              <w:rPr>
                <w:rFonts w:ascii="Times New Roman" w:hAnsi="Times New Roman" w:cs="Times New Roman"/>
                <w:b/>
                <w:bCs/>
                <w:color w:val="000000"/>
                <w:lang w:eastAsia="ru-RU"/>
              </w:rPr>
              <w:t>Начальная (максимальная) цена договора:</w:t>
            </w:r>
          </w:p>
        </w:tc>
        <w:tc>
          <w:tcPr>
            <w:tcW w:w="5506" w:type="dxa"/>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149" w:type="dxa"/>
              <w:bottom w:w="15" w:type="dxa"/>
              <w:right w:w="149" w:type="dxa"/>
            </w:tcMar>
          </w:tcPr>
          <w:p w:rsidR="00A70418" w:rsidRPr="002E7D23" w:rsidRDefault="00A70418" w:rsidP="00A45EB0">
            <w:pPr>
              <w:spacing w:before="24" w:after="24" w:line="330" w:lineRule="atLeast"/>
              <w:rPr>
                <w:rFonts w:ascii="Times New Roman" w:hAnsi="Times New Roman" w:cs="Times New Roman"/>
                <w:color w:val="000000"/>
                <w:lang w:eastAsia="ru-RU"/>
              </w:rPr>
            </w:pPr>
            <w:r w:rsidRPr="002E7D23">
              <w:rPr>
                <w:rFonts w:ascii="Times New Roman" w:hAnsi="Times New Roman" w:cs="Times New Roman"/>
                <w:color w:val="000000"/>
                <w:lang w:eastAsia="ru-RU"/>
              </w:rPr>
              <w:t> </w:t>
            </w:r>
            <w:r>
              <w:rPr>
                <w:rFonts w:ascii="Times New Roman" w:hAnsi="Times New Roman" w:cs="Times New Roman"/>
                <w:color w:val="000000"/>
                <w:lang w:eastAsia="ru-RU"/>
              </w:rPr>
              <w:t>8</w:t>
            </w:r>
            <w:r w:rsidR="00A45EB0">
              <w:rPr>
                <w:rFonts w:ascii="Times New Roman" w:hAnsi="Times New Roman" w:cs="Times New Roman"/>
                <w:color w:val="000000"/>
                <w:lang w:eastAsia="ru-RU"/>
              </w:rPr>
              <w:t>0</w:t>
            </w:r>
            <w:r>
              <w:rPr>
                <w:rFonts w:ascii="Times New Roman" w:hAnsi="Times New Roman" w:cs="Times New Roman"/>
                <w:color w:val="000000"/>
                <w:lang w:eastAsia="ru-RU"/>
              </w:rPr>
              <w:t xml:space="preserve">000,00 </w:t>
            </w:r>
            <w:r w:rsidRPr="002E7D23">
              <w:rPr>
                <w:rFonts w:ascii="Times New Roman" w:hAnsi="Times New Roman" w:cs="Times New Roman"/>
                <w:color w:val="000000"/>
                <w:lang w:eastAsia="ru-RU"/>
              </w:rPr>
              <w:t>руб.</w:t>
            </w:r>
          </w:p>
        </w:tc>
        <w:tc>
          <w:tcPr>
            <w:tcW w:w="419" w:type="dxa"/>
            <w:shd w:val="clear" w:color="auto" w:fill="FFFFFF"/>
            <w:vAlign w:val="center"/>
          </w:tcPr>
          <w:p w:rsidR="00A70418" w:rsidRPr="002E7D23" w:rsidRDefault="00A70418" w:rsidP="00A70418">
            <w:pPr>
              <w:spacing w:after="0" w:line="240" w:lineRule="auto"/>
              <w:rPr>
                <w:rFonts w:ascii="Times New Roman" w:hAnsi="Times New Roman" w:cs="Times New Roman"/>
                <w:lang w:eastAsia="ru-RU"/>
              </w:rPr>
            </w:pPr>
          </w:p>
        </w:tc>
        <w:tc>
          <w:tcPr>
            <w:tcW w:w="55" w:type="dxa"/>
            <w:shd w:val="clear" w:color="auto" w:fill="FFFFFF"/>
            <w:vAlign w:val="center"/>
          </w:tcPr>
          <w:p w:rsidR="00A70418" w:rsidRPr="002E7D23" w:rsidRDefault="00A70418" w:rsidP="00A70418">
            <w:pPr>
              <w:spacing w:after="0" w:line="240" w:lineRule="auto"/>
              <w:rPr>
                <w:rFonts w:ascii="Times New Roman" w:hAnsi="Times New Roman" w:cs="Times New Roman"/>
                <w:lang w:eastAsia="ru-RU"/>
              </w:rPr>
            </w:pPr>
          </w:p>
        </w:tc>
      </w:tr>
    </w:tbl>
    <w:p w:rsidR="00A70418" w:rsidRPr="001111CA" w:rsidRDefault="00A70418" w:rsidP="005E11BA">
      <w:pPr>
        <w:spacing w:after="0" w:line="240" w:lineRule="auto"/>
        <w:ind w:firstLine="709"/>
        <w:jc w:val="both"/>
        <w:rPr>
          <w:rFonts w:ascii="Times New Roman" w:eastAsia="Times New Roman" w:hAnsi="Times New Roman" w:cs="Times New Roman"/>
          <w:sz w:val="24"/>
          <w:szCs w:val="24"/>
          <w:lang w:eastAsia="ru-RU"/>
        </w:rPr>
      </w:pPr>
    </w:p>
    <w:p w:rsidR="00CE64AD" w:rsidRDefault="00CE64A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E11BA" w:rsidRPr="001111CA" w:rsidRDefault="005E11BA" w:rsidP="005E11BA">
      <w:pPr>
        <w:widowControl w:val="0"/>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r w:rsidRPr="001111CA">
        <w:rPr>
          <w:rFonts w:ascii="Times New Roman" w:eastAsia="Times New Roman" w:hAnsi="Times New Roman" w:cs="Times New Roman"/>
          <w:noProof/>
          <w:sz w:val="24"/>
          <w:szCs w:val="24"/>
          <w:lang w:eastAsia="ru-RU"/>
        </w:rPr>
        <w:lastRenderedPageBreak/>
        <w:t>Приложение №1</w:t>
      </w:r>
    </w:p>
    <w:p w:rsidR="005E11BA" w:rsidRPr="001111CA" w:rsidRDefault="005E11BA" w:rsidP="005E11BA">
      <w:pPr>
        <w:widowControl w:val="0"/>
        <w:autoSpaceDE w:val="0"/>
        <w:autoSpaceDN w:val="0"/>
        <w:adjustRightInd w:val="0"/>
        <w:spacing w:after="0" w:line="240" w:lineRule="auto"/>
        <w:jc w:val="right"/>
        <w:rPr>
          <w:rFonts w:ascii="Times New Roman" w:eastAsia="Times New Roman" w:hAnsi="Times New Roman" w:cs="Times New Roman"/>
          <w:noProof/>
          <w:sz w:val="24"/>
          <w:szCs w:val="24"/>
          <w:lang w:eastAsia="ru-RU"/>
        </w:rPr>
      </w:pPr>
      <w:r w:rsidRPr="001111CA">
        <w:rPr>
          <w:rFonts w:ascii="Times New Roman" w:eastAsia="Times New Roman" w:hAnsi="Times New Roman" w:cs="Times New Roman"/>
          <w:noProof/>
          <w:sz w:val="24"/>
          <w:szCs w:val="24"/>
          <w:lang w:eastAsia="ru-RU"/>
        </w:rPr>
        <w:t xml:space="preserve">                                                                   </w:t>
      </w:r>
      <w:r w:rsidR="00CF6FFE" w:rsidRPr="001111CA">
        <w:rPr>
          <w:rFonts w:ascii="Times New Roman" w:eastAsia="Times New Roman" w:hAnsi="Times New Roman" w:cs="Times New Roman"/>
          <w:noProof/>
          <w:sz w:val="24"/>
          <w:szCs w:val="24"/>
          <w:lang w:eastAsia="ru-RU"/>
        </w:rPr>
        <w:t xml:space="preserve">                   </w:t>
      </w:r>
      <w:r w:rsidRPr="001111CA">
        <w:rPr>
          <w:rFonts w:ascii="Times New Roman" w:eastAsia="Times New Roman" w:hAnsi="Times New Roman" w:cs="Times New Roman"/>
          <w:noProof/>
          <w:sz w:val="24"/>
          <w:szCs w:val="24"/>
          <w:lang w:eastAsia="ru-RU"/>
        </w:rPr>
        <w:t xml:space="preserve"> к конкурсной документации</w:t>
      </w:r>
    </w:p>
    <w:p w:rsidR="005E11BA" w:rsidRPr="001111CA" w:rsidRDefault="005E11BA" w:rsidP="005E11BA">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8074D3" w:rsidRPr="008074D3" w:rsidRDefault="008074D3" w:rsidP="008074D3">
      <w:pPr>
        <w:pStyle w:val="2"/>
        <w:spacing w:line="249" w:lineRule="auto"/>
        <w:ind w:right="434"/>
        <w:jc w:val="center"/>
        <w:rPr>
          <w:rFonts w:ascii="Times New Roman" w:hAnsi="Times New Roman"/>
          <w:color w:val="auto"/>
          <w:sz w:val="24"/>
          <w:szCs w:val="24"/>
        </w:rPr>
      </w:pPr>
      <w:r w:rsidRPr="008074D3">
        <w:rPr>
          <w:rFonts w:ascii="Times New Roman" w:hAnsi="Times New Roman"/>
          <w:color w:val="auto"/>
          <w:sz w:val="24"/>
          <w:szCs w:val="24"/>
        </w:rPr>
        <w:t>ТЕХНИЧЕСКОЕ ЗАДАНИЕ НА ОКАЗАНИЕ УСЛУГИ ПО ПРОВЕДЕНИЮ АУДИТОРСКОЙ ПРОВЕРКИ ГОДОВОЙ БУХГАЛТЕРСКОЙ (ФИНАНСОВОЙ) ОТЧЕТНОСТИ НЕКОММЕРЧЕСКОЙ ОРГАНИЗАЦИИ - ФОНДА «РЕГИОНАЛЬНЫЙ ОПЕРАТОР ПО ПРОВЕДЕНИЮ КАПИТАЛЬНОГО РЕМОНТА МНОГОКВАРТИРНЫХ ДОМОВ ЕВРЕЙСКОЙ АВТОНОМНОЙ ОБЛАСТИ» ЗА 2016 ГОД</w:t>
      </w:r>
    </w:p>
    <w:p w:rsidR="008074D3" w:rsidRPr="008074D3" w:rsidRDefault="008074D3" w:rsidP="008074D3">
      <w:pPr>
        <w:pStyle w:val="2"/>
        <w:spacing w:line="249" w:lineRule="auto"/>
        <w:ind w:right="434"/>
        <w:jc w:val="center"/>
        <w:rPr>
          <w:rFonts w:ascii="Times New Roman" w:hAnsi="Times New Roman"/>
          <w:color w:val="auto"/>
          <w:sz w:val="24"/>
          <w:szCs w:val="24"/>
        </w:rPr>
      </w:pPr>
      <w:r w:rsidRPr="008074D3">
        <w:rPr>
          <w:rFonts w:ascii="Times New Roman" w:hAnsi="Times New Roman"/>
          <w:color w:val="auto"/>
          <w:sz w:val="24"/>
          <w:szCs w:val="24"/>
        </w:rPr>
        <w:t>Раздел I. АУДИТОРСКАЯ ПРОВЕРКА ГОДОВОЙ БУХГАЛТЕРСКОЙ (ФИНАНСОВОЙ) ОТЧЕТНОСТИ НЕКОММЕРЧЕСКОЙ ОРГАНИЗАЦИИ - ФОНДА «РЕГИОНАЛЬНЫЙ ОПЕРАТОР ПО ПРОВЕДЕНИЮ КАПИТАЛЬНОГО РЕМОНТА МНОГОКВАРТИРНЫХ ДОМОВ ЕВРЕЙСКОЙ АВТОНОМНОЙ ОБЛАСТИ» ЗА 2016 ГОД</w:t>
      </w:r>
    </w:p>
    <w:p w:rsidR="008074D3" w:rsidRPr="008074D3" w:rsidRDefault="008074D3" w:rsidP="008074D3">
      <w:pPr>
        <w:spacing w:after="97"/>
        <w:ind w:left="720"/>
        <w:jc w:val="center"/>
        <w:rPr>
          <w:rFonts w:ascii="Times New Roman" w:hAnsi="Times New Roman" w:cs="Times New Roman"/>
          <w:sz w:val="24"/>
          <w:szCs w:val="24"/>
        </w:rPr>
      </w:pPr>
    </w:p>
    <w:p w:rsidR="008074D3" w:rsidRDefault="008074D3" w:rsidP="008074D3">
      <w:pPr>
        <w:spacing w:after="97"/>
        <w:ind w:firstLine="567"/>
        <w:jc w:val="both"/>
      </w:pPr>
      <w:r>
        <w:rPr>
          <w:rFonts w:ascii="Times New Roman" w:eastAsia="Times New Roman" w:hAnsi="Times New Roman" w:cs="Times New Roman"/>
          <w:sz w:val="24"/>
        </w:rPr>
        <w:t xml:space="preserve">Аудиторская проверка производится с выездом сотрудников аудиторской организации на месторасположение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rsidR="008074D3" w:rsidRDefault="008074D3" w:rsidP="008074D3">
      <w:pPr>
        <w:spacing w:after="5" w:line="269" w:lineRule="auto"/>
        <w:ind w:left="-15" w:right="52" w:firstLine="540"/>
        <w:jc w:val="both"/>
      </w:pPr>
      <w:r>
        <w:rPr>
          <w:rFonts w:ascii="Times New Roman" w:eastAsia="Times New Roman" w:hAnsi="Times New Roman" w:cs="Times New Roman"/>
          <w:sz w:val="24"/>
        </w:rPr>
        <w:t xml:space="preserve">Аудиторский отчет в числе прочего должен содержать следующие сведения о проверяемой организации: </w:t>
      </w:r>
    </w:p>
    <w:p w:rsidR="008074D3" w:rsidRDefault="008074D3" w:rsidP="008074D3">
      <w:pPr>
        <w:spacing w:after="5" w:line="269" w:lineRule="auto"/>
        <w:ind w:left="550" w:right="52" w:hanging="10"/>
        <w:jc w:val="both"/>
      </w:pPr>
      <w:r>
        <w:rPr>
          <w:rFonts w:ascii="Times New Roman" w:eastAsia="Times New Roman" w:hAnsi="Times New Roman" w:cs="Times New Roman"/>
          <w:sz w:val="24"/>
        </w:rPr>
        <w:t xml:space="preserve">1. Общие сведения о проверяемой организации по следующей форме: </w:t>
      </w:r>
    </w:p>
    <w:tbl>
      <w:tblPr>
        <w:tblStyle w:val="TableGrid"/>
        <w:tblW w:w="10051" w:type="dxa"/>
        <w:jc w:val="center"/>
        <w:tblInd w:w="0" w:type="dxa"/>
        <w:tblCellMar>
          <w:top w:w="72" w:type="dxa"/>
          <w:left w:w="72" w:type="dxa"/>
          <w:right w:w="115" w:type="dxa"/>
        </w:tblCellMar>
        <w:tblLook w:val="04A0" w:firstRow="1" w:lastRow="0" w:firstColumn="1" w:lastColumn="0" w:noHBand="0" w:noVBand="1"/>
      </w:tblPr>
      <w:tblGrid>
        <w:gridCol w:w="427"/>
        <w:gridCol w:w="8491"/>
        <w:gridCol w:w="1133"/>
      </w:tblGrid>
      <w:tr w:rsidR="008074D3" w:rsidTr="008074D3">
        <w:trPr>
          <w:trHeight w:val="665"/>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1.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Полное наименование в соответствии с действующей редакцией Устава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658"/>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2.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Сокращенное наименование в соответствии с действующей редакцией Устава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156"/>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2.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Юридический адрес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232"/>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3.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Адрес местонахождения (фактический адрес)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165"/>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4.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ОКПО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100"/>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5.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ИНН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176"/>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6.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ОГРН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237"/>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7.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Дата присвоения ОГРН (дата </w:t>
            </w:r>
            <w:proofErr w:type="gramStart"/>
            <w:r>
              <w:rPr>
                <w:rFonts w:ascii="Times New Roman" w:eastAsia="Times New Roman" w:hAnsi="Times New Roman" w:cs="Times New Roman"/>
              </w:rPr>
              <w:t xml:space="preserve">изменений)   </w:t>
            </w:r>
            <w:proofErr w:type="gram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8074D3">
        <w:trPr>
          <w:trHeight w:val="30"/>
          <w:jc w:val="center"/>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8. </w:t>
            </w:r>
          </w:p>
        </w:tc>
        <w:tc>
          <w:tcPr>
            <w:tcW w:w="849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Год начала деятельности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bl>
    <w:p w:rsidR="008074D3" w:rsidRDefault="008074D3" w:rsidP="00014A58">
      <w:pPr>
        <w:spacing w:after="20"/>
        <w:ind w:left="540"/>
        <w:rPr>
          <w:rFonts w:ascii="Times New Roman" w:eastAsia="Times New Roman" w:hAnsi="Times New Roman" w:cs="Times New Roman"/>
          <w:sz w:val="24"/>
        </w:rPr>
      </w:pPr>
      <w:r>
        <w:rPr>
          <w:rFonts w:ascii="Times New Roman" w:eastAsia="Times New Roman" w:hAnsi="Times New Roman" w:cs="Times New Roman"/>
          <w:sz w:val="24"/>
        </w:rPr>
        <w:t xml:space="preserve">2. Контактная информация: </w:t>
      </w:r>
    </w:p>
    <w:tbl>
      <w:tblPr>
        <w:tblStyle w:val="a6"/>
        <w:tblW w:w="0" w:type="auto"/>
        <w:jc w:val="center"/>
        <w:tblLook w:val="04A0" w:firstRow="1" w:lastRow="0" w:firstColumn="1" w:lastColumn="0" w:noHBand="0" w:noVBand="1"/>
      </w:tblPr>
      <w:tblGrid>
        <w:gridCol w:w="4745"/>
        <w:gridCol w:w="4746"/>
      </w:tblGrid>
      <w:tr w:rsidR="008074D3" w:rsidTr="008074D3">
        <w:trPr>
          <w:jc w:val="center"/>
        </w:trPr>
        <w:tc>
          <w:tcPr>
            <w:tcW w:w="4745" w:type="dxa"/>
          </w:tcPr>
          <w:p w:rsidR="008074D3" w:rsidRDefault="008074D3" w:rsidP="00014A58">
            <w:pPr>
              <w:spacing w:after="17"/>
            </w:pPr>
            <w:r>
              <w:rPr>
                <w:rFonts w:ascii="Times New Roman" w:eastAsia="Times New Roman" w:hAnsi="Times New Roman"/>
                <w:sz w:val="24"/>
              </w:rPr>
              <w:t xml:space="preserve">2.1. Междугородний телефонный код: ____  </w:t>
            </w:r>
          </w:p>
        </w:tc>
        <w:tc>
          <w:tcPr>
            <w:tcW w:w="4746" w:type="dxa"/>
          </w:tcPr>
          <w:p w:rsidR="008074D3" w:rsidRDefault="008074D3" w:rsidP="008074D3">
            <w:pPr>
              <w:spacing w:after="5" w:line="269" w:lineRule="auto"/>
              <w:ind w:right="52"/>
              <w:jc w:val="both"/>
            </w:pPr>
            <w:r>
              <w:rPr>
                <w:rFonts w:ascii="Times New Roman" w:eastAsia="Times New Roman" w:hAnsi="Times New Roman"/>
                <w:sz w:val="24"/>
              </w:rPr>
              <w:t>2.4. Телефон: _________________________</w:t>
            </w:r>
          </w:p>
        </w:tc>
      </w:tr>
      <w:tr w:rsidR="008074D3" w:rsidTr="008074D3">
        <w:trPr>
          <w:jc w:val="center"/>
        </w:trPr>
        <w:tc>
          <w:tcPr>
            <w:tcW w:w="4745" w:type="dxa"/>
          </w:tcPr>
          <w:p w:rsidR="008074D3" w:rsidRDefault="008074D3" w:rsidP="008074D3">
            <w:pPr>
              <w:spacing w:after="5" w:line="269" w:lineRule="auto"/>
              <w:ind w:right="52"/>
              <w:jc w:val="both"/>
            </w:pPr>
            <w:r>
              <w:rPr>
                <w:rFonts w:ascii="Times New Roman" w:eastAsia="Times New Roman" w:hAnsi="Times New Roman"/>
                <w:sz w:val="24"/>
              </w:rPr>
              <w:t>2.2. Телефакс: ________________________</w:t>
            </w:r>
          </w:p>
        </w:tc>
        <w:tc>
          <w:tcPr>
            <w:tcW w:w="4746" w:type="dxa"/>
          </w:tcPr>
          <w:p w:rsidR="008074D3" w:rsidRDefault="008074D3" w:rsidP="008074D3">
            <w:pPr>
              <w:spacing w:after="5" w:line="269" w:lineRule="auto"/>
              <w:ind w:left="-5" w:right="366" w:hanging="10"/>
              <w:jc w:val="both"/>
            </w:pPr>
            <w:r>
              <w:rPr>
                <w:rFonts w:ascii="Times New Roman" w:eastAsia="Times New Roman" w:hAnsi="Times New Roman"/>
                <w:sz w:val="24"/>
              </w:rPr>
              <w:t>2.5. WWW: ________________________</w:t>
            </w:r>
          </w:p>
        </w:tc>
      </w:tr>
      <w:tr w:rsidR="008074D3" w:rsidTr="008074D3">
        <w:trPr>
          <w:jc w:val="center"/>
        </w:trPr>
        <w:tc>
          <w:tcPr>
            <w:tcW w:w="4745" w:type="dxa"/>
          </w:tcPr>
          <w:p w:rsidR="008074D3" w:rsidRPr="00436320" w:rsidRDefault="008074D3" w:rsidP="008074D3">
            <w:pPr>
              <w:spacing w:after="5" w:line="269" w:lineRule="auto"/>
              <w:ind w:left="-5" w:right="-178" w:hanging="10"/>
              <w:jc w:val="both"/>
              <w:rPr>
                <w:rFonts w:ascii="Times New Roman" w:eastAsia="Times New Roman" w:hAnsi="Times New Roman"/>
                <w:sz w:val="24"/>
              </w:rPr>
            </w:pPr>
            <w:r>
              <w:rPr>
                <w:rFonts w:ascii="Times New Roman" w:eastAsia="Times New Roman" w:hAnsi="Times New Roman"/>
                <w:sz w:val="24"/>
              </w:rPr>
              <w:t>2.3. E-</w:t>
            </w:r>
            <w:proofErr w:type="spellStart"/>
            <w:r>
              <w:rPr>
                <w:rFonts w:ascii="Times New Roman" w:eastAsia="Times New Roman" w:hAnsi="Times New Roman"/>
                <w:sz w:val="24"/>
              </w:rPr>
              <w:t>mail</w:t>
            </w:r>
            <w:proofErr w:type="spellEnd"/>
            <w:r>
              <w:rPr>
                <w:rFonts w:ascii="Times New Roman" w:eastAsia="Times New Roman" w:hAnsi="Times New Roman"/>
                <w:sz w:val="24"/>
              </w:rPr>
              <w:t>: ___________________________</w:t>
            </w:r>
          </w:p>
        </w:tc>
        <w:tc>
          <w:tcPr>
            <w:tcW w:w="4746" w:type="dxa"/>
          </w:tcPr>
          <w:p w:rsidR="008074D3" w:rsidRDefault="008074D3" w:rsidP="008074D3">
            <w:pPr>
              <w:spacing w:after="5" w:line="269" w:lineRule="auto"/>
              <w:ind w:right="52"/>
              <w:jc w:val="both"/>
            </w:pPr>
          </w:p>
        </w:tc>
      </w:tr>
    </w:tbl>
    <w:p w:rsidR="008074D3" w:rsidRDefault="008074D3" w:rsidP="008074D3">
      <w:pPr>
        <w:spacing w:after="5" w:line="269" w:lineRule="auto"/>
        <w:ind w:right="52" w:firstLine="540"/>
        <w:jc w:val="both"/>
      </w:pPr>
      <w:r>
        <w:rPr>
          <w:rFonts w:ascii="Times New Roman" w:eastAsia="Times New Roman" w:hAnsi="Times New Roman" w:cs="Times New Roman"/>
          <w:sz w:val="24"/>
        </w:rPr>
        <w:t xml:space="preserve">3. Сведения о руководителе, заместителях руководителя и главном бухгалтере организации следующей форме: </w:t>
      </w:r>
    </w:p>
    <w:tbl>
      <w:tblPr>
        <w:tblStyle w:val="TableGrid"/>
        <w:tblW w:w="10090" w:type="dxa"/>
        <w:jc w:val="center"/>
        <w:tblInd w:w="0" w:type="dxa"/>
        <w:tblCellMar>
          <w:top w:w="72" w:type="dxa"/>
        </w:tblCellMar>
        <w:tblLook w:val="04A0" w:firstRow="1" w:lastRow="0" w:firstColumn="1" w:lastColumn="0" w:noHBand="0" w:noVBand="1"/>
      </w:tblPr>
      <w:tblGrid>
        <w:gridCol w:w="8709"/>
        <w:gridCol w:w="1381"/>
      </w:tblGrid>
      <w:tr w:rsidR="008074D3" w:rsidTr="00014A58">
        <w:trPr>
          <w:trHeight w:val="148"/>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 xml:space="preserve">Должность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014A58">
        <w:trPr>
          <w:trHeight w:val="223"/>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Ф.И.О. (полностью)</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014A58">
        <w:trPr>
          <w:trHeight w:val="158"/>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pPr>
            <w:r>
              <w:rPr>
                <w:rFonts w:ascii="Times New Roman" w:eastAsia="Times New Roman" w:hAnsi="Times New Roman" w:cs="Times New Roman"/>
              </w:rPr>
              <w:t>Дата рождения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014A58">
        <w:trPr>
          <w:trHeight w:val="337"/>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both"/>
            </w:pPr>
            <w:r>
              <w:rPr>
                <w:rFonts w:ascii="Times New Roman" w:eastAsia="Times New Roman" w:hAnsi="Times New Roman" w:cs="Times New Roman"/>
              </w:rPr>
              <w:t xml:space="preserve">Паспортные данные (серия, номер, кем и когда выдан, адрес прописки)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 </w:t>
            </w:r>
          </w:p>
        </w:tc>
      </w:tr>
      <w:tr w:rsidR="008074D3" w:rsidTr="00014A58">
        <w:trPr>
          <w:trHeight w:val="140"/>
          <w:jc w:val="center"/>
        </w:trPr>
        <w:tc>
          <w:tcPr>
            <w:tcW w:w="8709" w:type="dxa"/>
            <w:tcBorders>
              <w:top w:val="nil"/>
              <w:left w:val="single" w:sz="4" w:space="0" w:color="000000"/>
              <w:bottom w:val="single" w:sz="4" w:space="0" w:color="000000"/>
              <w:right w:val="single" w:sz="4" w:space="0" w:color="000000"/>
            </w:tcBorders>
          </w:tcPr>
          <w:p w:rsidR="008074D3" w:rsidRDefault="008074D3" w:rsidP="008074D3">
            <w:pPr>
              <w:ind w:left="74"/>
            </w:pPr>
            <w:r>
              <w:rPr>
                <w:rFonts w:ascii="Times New Roman" w:eastAsia="Times New Roman" w:hAnsi="Times New Roman" w:cs="Times New Roman"/>
              </w:rPr>
              <w:t xml:space="preserve">ИНН                                                        </w:t>
            </w:r>
          </w:p>
        </w:tc>
        <w:tc>
          <w:tcPr>
            <w:tcW w:w="1381" w:type="dxa"/>
            <w:tcBorders>
              <w:top w:val="nil"/>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r w:rsidR="008074D3" w:rsidTr="00014A58">
        <w:trPr>
          <w:trHeight w:val="195"/>
          <w:jc w:val="center"/>
        </w:trPr>
        <w:tc>
          <w:tcPr>
            <w:tcW w:w="8709"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4"/>
              <w:jc w:val="both"/>
            </w:pPr>
            <w:r>
              <w:rPr>
                <w:rFonts w:ascii="Times New Roman" w:eastAsia="Times New Roman" w:hAnsi="Times New Roman" w:cs="Times New Roman"/>
              </w:rPr>
              <w:t xml:space="preserve">Месячный оклад согласно трудовому договору и штатному расписанию (руб.)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r w:rsidR="008074D3" w:rsidTr="00014A58">
        <w:trPr>
          <w:trHeight w:val="116"/>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4"/>
              <w:jc w:val="both"/>
            </w:pPr>
            <w:r>
              <w:rPr>
                <w:rFonts w:ascii="Times New Roman" w:eastAsia="Times New Roman" w:hAnsi="Times New Roman" w:cs="Times New Roman"/>
              </w:rPr>
              <w:t xml:space="preserve">Совокупный доход, выплаченный предприятием за последний отчетный год (руб.)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8"/>
            </w:pPr>
            <w:r>
              <w:rPr>
                <w:rFonts w:ascii="Times New Roman" w:eastAsia="Times New Roman" w:hAnsi="Times New Roman" w:cs="Times New Roman"/>
              </w:rPr>
              <w:t xml:space="preserve">  </w:t>
            </w:r>
          </w:p>
        </w:tc>
      </w:tr>
      <w:tr w:rsidR="008074D3" w:rsidTr="00014A58">
        <w:trPr>
          <w:trHeight w:val="37"/>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4"/>
            </w:pPr>
            <w:r>
              <w:rPr>
                <w:rFonts w:ascii="Times New Roman" w:eastAsia="Times New Roman" w:hAnsi="Times New Roman" w:cs="Times New Roman"/>
              </w:rPr>
              <w:t xml:space="preserve">Ученая степень, звание (при наличии)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r w:rsidR="008074D3" w:rsidTr="00014A58">
        <w:trPr>
          <w:trHeight w:val="255"/>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4"/>
            </w:pPr>
            <w:r>
              <w:rPr>
                <w:rFonts w:ascii="Times New Roman" w:eastAsia="Times New Roman" w:hAnsi="Times New Roman" w:cs="Times New Roman"/>
              </w:rPr>
              <w:lastRenderedPageBreak/>
              <w:t xml:space="preserve">Основание назначения на должность (наименование органа, издавшего приказ, номер и дата </w:t>
            </w:r>
            <w:proofErr w:type="gramStart"/>
            <w:r>
              <w:rPr>
                <w:rFonts w:ascii="Times New Roman" w:eastAsia="Times New Roman" w:hAnsi="Times New Roman" w:cs="Times New Roman"/>
              </w:rPr>
              <w:t xml:space="preserve">приказа)   </w:t>
            </w:r>
            <w:proofErr w:type="gramEnd"/>
            <w:r>
              <w:rPr>
                <w:rFonts w:ascii="Times New Roman" w:eastAsia="Times New Roman" w:hAnsi="Times New Roman" w:cs="Times New Roman"/>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r w:rsidR="008074D3" w:rsidTr="00014A58">
        <w:trPr>
          <w:trHeight w:val="391"/>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4"/>
            </w:pPr>
            <w:r>
              <w:rPr>
                <w:rFonts w:ascii="Times New Roman" w:eastAsia="Times New Roman" w:hAnsi="Times New Roman" w:cs="Times New Roman"/>
              </w:rPr>
              <w:t xml:space="preserve">Соответствие трудового договора с Руководителем типовому трудовому договору (соответствует/не </w:t>
            </w:r>
            <w:proofErr w:type="gramStart"/>
            <w:r>
              <w:rPr>
                <w:rFonts w:ascii="Times New Roman" w:eastAsia="Times New Roman" w:hAnsi="Times New Roman" w:cs="Times New Roman"/>
              </w:rPr>
              <w:t xml:space="preserve">соответствует)   </w:t>
            </w:r>
            <w:proofErr w:type="gramEnd"/>
            <w:r>
              <w:rPr>
                <w:rFonts w:ascii="Times New Roman" w:eastAsia="Times New Roman" w:hAnsi="Times New Roman" w:cs="Times New Roman"/>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r w:rsidR="008074D3" w:rsidTr="00014A58">
        <w:trPr>
          <w:trHeight w:val="22"/>
          <w:jc w:val="center"/>
        </w:trPr>
        <w:tc>
          <w:tcPr>
            <w:tcW w:w="870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4"/>
            </w:pPr>
            <w:r>
              <w:rPr>
                <w:rFonts w:ascii="Times New Roman" w:eastAsia="Times New Roman" w:hAnsi="Times New Roman" w:cs="Times New Roman"/>
              </w:rPr>
              <w:t xml:space="preserve">Сведения о должностях, занимаемых в иных организациях (наименование и организационно-правовая форма организации, должность) (при </w:t>
            </w:r>
            <w:proofErr w:type="gramStart"/>
            <w:r>
              <w:rPr>
                <w:rFonts w:ascii="Times New Roman" w:eastAsia="Times New Roman" w:hAnsi="Times New Roman" w:cs="Times New Roman"/>
              </w:rPr>
              <w:t xml:space="preserve">наличии)   </w:t>
            </w:r>
            <w:proofErr w:type="gramEnd"/>
            <w:r>
              <w:rPr>
                <w:rFonts w:ascii="Times New Roman" w:eastAsia="Times New Roman" w:hAnsi="Times New Roman" w:cs="Times New Roman"/>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2"/>
            </w:pPr>
            <w:r>
              <w:rPr>
                <w:rFonts w:ascii="Times New Roman" w:eastAsia="Times New Roman" w:hAnsi="Times New Roman" w:cs="Times New Roman"/>
              </w:rPr>
              <w:t xml:space="preserve"> </w:t>
            </w:r>
          </w:p>
        </w:tc>
      </w:tr>
    </w:tbl>
    <w:p w:rsidR="008074D3" w:rsidRDefault="008074D3" w:rsidP="008074D3">
      <w:pPr>
        <w:spacing w:after="5" w:line="269" w:lineRule="auto"/>
        <w:ind w:right="52" w:firstLine="540"/>
        <w:jc w:val="both"/>
      </w:pPr>
      <w:r>
        <w:rPr>
          <w:rFonts w:ascii="Times New Roman" w:eastAsia="Times New Roman" w:hAnsi="Times New Roman" w:cs="Times New Roman"/>
          <w:sz w:val="24"/>
        </w:rPr>
        <w:t xml:space="preserve">4. Перечень видов деятельности, осуществляемых организацией, и производимой продукции (услугах) по следующей форме: </w:t>
      </w:r>
    </w:p>
    <w:p w:rsidR="008074D3" w:rsidRDefault="008074D3" w:rsidP="008074D3">
      <w:pPr>
        <w:spacing w:after="5" w:line="269" w:lineRule="auto"/>
        <w:ind w:left="550" w:right="52" w:hanging="10"/>
        <w:jc w:val="both"/>
      </w:pPr>
      <w:r>
        <w:rPr>
          <w:rFonts w:ascii="Times New Roman" w:eastAsia="Times New Roman" w:hAnsi="Times New Roman" w:cs="Times New Roman"/>
          <w:sz w:val="24"/>
        </w:rPr>
        <w:t xml:space="preserve">4.1. Виды деятельности в соответствии с кодами ОКОНХ: </w:t>
      </w:r>
    </w:p>
    <w:tbl>
      <w:tblPr>
        <w:tblStyle w:val="TableGrid"/>
        <w:tblW w:w="9507" w:type="dxa"/>
        <w:jc w:val="center"/>
        <w:tblInd w:w="0" w:type="dxa"/>
        <w:tblCellMar>
          <w:top w:w="82" w:type="dxa"/>
          <w:left w:w="96" w:type="dxa"/>
          <w:right w:w="31" w:type="dxa"/>
        </w:tblCellMar>
        <w:tblLook w:val="04A0" w:firstRow="1" w:lastRow="0" w:firstColumn="1" w:lastColumn="0" w:noHBand="0" w:noVBand="1"/>
      </w:tblPr>
      <w:tblGrid>
        <w:gridCol w:w="781"/>
        <w:gridCol w:w="2631"/>
        <w:gridCol w:w="2835"/>
        <w:gridCol w:w="3260"/>
      </w:tblGrid>
      <w:tr w:rsidR="008074D3" w:rsidTr="00014A58">
        <w:trPr>
          <w:trHeight w:val="449"/>
          <w:jc w:val="center"/>
        </w:trPr>
        <w:tc>
          <w:tcPr>
            <w:tcW w:w="781" w:type="dxa"/>
            <w:tcBorders>
              <w:top w:val="single" w:sz="4" w:space="0" w:color="000000"/>
              <w:left w:val="single" w:sz="4" w:space="0" w:color="000000"/>
              <w:bottom w:val="single" w:sz="4" w:space="0" w:color="000000"/>
              <w:right w:val="single" w:sz="4" w:space="0" w:color="000000"/>
            </w:tcBorders>
            <w:vAlign w:val="center"/>
          </w:tcPr>
          <w:p w:rsidR="008074D3" w:rsidRDefault="008074D3" w:rsidP="00014A58">
            <w:pPr>
              <w:jc w:val="center"/>
            </w:pPr>
            <w:r>
              <w:rPr>
                <w:rFonts w:ascii="Times New Roman" w:eastAsia="Times New Roman" w:hAnsi="Times New Roman" w:cs="Times New Roman"/>
              </w:rPr>
              <w:t xml:space="preserve">№ п/п </w:t>
            </w:r>
          </w:p>
        </w:tc>
        <w:tc>
          <w:tcPr>
            <w:tcW w:w="2631"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67"/>
              <w:jc w:val="center"/>
            </w:pPr>
            <w:r>
              <w:rPr>
                <w:rFonts w:ascii="Times New Roman" w:eastAsia="Times New Roman" w:hAnsi="Times New Roman" w:cs="Times New Roman"/>
              </w:rPr>
              <w:t xml:space="preserve">Вид деятельности </w:t>
            </w:r>
          </w:p>
        </w:tc>
        <w:tc>
          <w:tcPr>
            <w:tcW w:w="283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72"/>
              <w:jc w:val="center"/>
            </w:pPr>
            <w:r>
              <w:rPr>
                <w:rFonts w:ascii="Times New Roman" w:eastAsia="Times New Roman" w:hAnsi="Times New Roman" w:cs="Times New Roman"/>
              </w:rPr>
              <w:t xml:space="preserve">Код ОКОНХ </w:t>
            </w:r>
          </w:p>
        </w:tc>
        <w:tc>
          <w:tcPr>
            <w:tcW w:w="3260"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rPr>
              <w:t xml:space="preserve">Годовая выручка по виду деятельности за последний отчетный год (руб.) </w:t>
            </w:r>
          </w:p>
        </w:tc>
      </w:tr>
      <w:tr w:rsidR="008074D3" w:rsidTr="00014A58">
        <w:trPr>
          <w:trHeight w:val="25"/>
          <w:jc w:val="center"/>
        </w:trPr>
        <w:tc>
          <w:tcPr>
            <w:tcW w:w="7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r>
      <w:tr w:rsidR="008074D3" w:rsidTr="00014A58">
        <w:trPr>
          <w:trHeight w:val="57"/>
          <w:jc w:val="center"/>
        </w:trPr>
        <w:tc>
          <w:tcPr>
            <w:tcW w:w="7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r>
      <w:tr w:rsidR="008074D3" w:rsidTr="00014A58">
        <w:trPr>
          <w:trHeight w:val="25"/>
          <w:jc w:val="center"/>
        </w:trPr>
        <w:tc>
          <w:tcPr>
            <w:tcW w:w="78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074D3" w:rsidRPr="00B02483" w:rsidRDefault="008074D3" w:rsidP="008074D3">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rPr>
              <w:t xml:space="preserve"> </w:t>
            </w:r>
          </w:p>
        </w:tc>
      </w:tr>
    </w:tbl>
    <w:p w:rsidR="008074D3" w:rsidRDefault="008074D3" w:rsidP="008074D3">
      <w:pPr>
        <w:spacing w:after="5" w:line="269" w:lineRule="auto"/>
        <w:ind w:right="52" w:firstLine="540"/>
        <w:jc w:val="both"/>
      </w:pPr>
      <w:r>
        <w:rPr>
          <w:rFonts w:ascii="Times New Roman" w:eastAsia="Times New Roman" w:hAnsi="Times New Roman" w:cs="Times New Roman"/>
          <w:sz w:val="24"/>
        </w:rPr>
        <w:t xml:space="preserve">5. Показатели финансово-хозяйственной деятельности организации по следующей форме: </w:t>
      </w:r>
    </w:p>
    <w:tbl>
      <w:tblPr>
        <w:tblStyle w:val="TableGrid"/>
        <w:tblW w:w="10266" w:type="dxa"/>
        <w:jc w:val="center"/>
        <w:tblInd w:w="0" w:type="dxa"/>
        <w:tblCellMar>
          <w:top w:w="72" w:type="dxa"/>
          <w:left w:w="74" w:type="dxa"/>
          <w:right w:w="31" w:type="dxa"/>
        </w:tblCellMar>
        <w:tblLook w:val="04A0" w:firstRow="1" w:lastRow="0" w:firstColumn="1" w:lastColumn="0" w:noHBand="0" w:noVBand="1"/>
      </w:tblPr>
      <w:tblGrid>
        <w:gridCol w:w="656"/>
        <w:gridCol w:w="8477"/>
        <w:gridCol w:w="1133"/>
      </w:tblGrid>
      <w:tr w:rsidR="008074D3" w:rsidTr="00014A58">
        <w:trPr>
          <w:trHeight w:val="108"/>
          <w:jc w:val="center"/>
        </w:trPr>
        <w:tc>
          <w:tcPr>
            <w:tcW w:w="656"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proofErr w:type="gramStart"/>
            <w:r>
              <w:rPr>
                <w:rFonts w:ascii="Times New Roman" w:eastAsia="Times New Roman" w:hAnsi="Times New Roman" w:cs="Times New Roman"/>
              </w:rPr>
              <w:t>№  п</w:t>
            </w:r>
            <w:proofErr w:type="gramEnd"/>
            <w:r>
              <w:rPr>
                <w:rFonts w:ascii="Times New Roman" w:eastAsia="Times New Roman" w:hAnsi="Times New Roman" w:cs="Times New Roman"/>
              </w:rPr>
              <w:t xml:space="preserve">/п </w:t>
            </w:r>
          </w:p>
        </w:tc>
        <w:tc>
          <w:tcPr>
            <w:tcW w:w="84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Наименование показателя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55"/>
            </w:pPr>
            <w:r>
              <w:rPr>
                <w:rFonts w:ascii="Times New Roman" w:eastAsia="Times New Roman" w:hAnsi="Times New Roman" w:cs="Times New Roman"/>
              </w:rPr>
              <w:t xml:space="preserve">Значение </w:t>
            </w:r>
          </w:p>
        </w:tc>
      </w:tr>
      <w:tr w:rsidR="008074D3" w:rsidTr="00014A58">
        <w:trPr>
          <w:trHeight w:val="1048"/>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1. </w:t>
            </w:r>
          </w:p>
        </w:tc>
        <w:tc>
          <w:tcPr>
            <w:tcW w:w="84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19"/>
            </w:pPr>
            <w:r>
              <w:rPr>
                <w:rFonts w:ascii="Times New Roman" w:eastAsia="Times New Roman" w:hAnsi="Times New Roman" w:cs="Times New Roman"/>
              </w:rPr>
              <w:t xml:space="preserve">Стоимость чистых активов организации (руб.):  </w:t>
            </w:r>
          </w:p>
          <w:p w:rsidR="008074D3" w:rsidRDefault="008074D3" w:rsidP="00F41EC0">
            <w:pPr>
              <w:numPr>
                <w:ilvl w:val="0"/>
                <w:numId w:val="15"/>
              </w:numPr>
              <w:spacing w:after="18"/>
              <w:ind w:hanging="127"/>
            </w:pPr>
            <w:r>
              <w:rPr>
                <w:rFonts w:ascii="Times New Roman" w:eastAsia="Times New Roman" w:hAnsi="Times New Roman" w:cs="Times New Roman"/>
              </w:rPr>
              <w:t xml:space="preserve">в соответствии с годовым бухгалтерским балансом;  </w:t>
            </w:r>
          </w:p>
          <w:p w:rsidR="008074D3" w:rsidRDefault="008074D3" w:rsidP="00F41EC0">
            <w:pPr>
              <w:numPr>
                <w:ilvl w:val="0"/>
                <w:numId w:val="15"/>
              </w:numPr>
              <w:spacing w:after="20"/>
              <w:ind w:hanging="127"/>
            </w:pPr>
            <w:r>
              <w:rPr>
                <w:rFonts w:ascii="Times New Roman" w:eastAsia="Times New Roman" w:hAnsi="Times New Roman" w:cs="Times New Roman"/>
              </w:rPr>
              <w:t xml:space="preserve">в соответствии с бухгалтерским балансом на последнюю отчетную дату; </w:t>
            </w:r>
          </w:p>
          <w:p w:rsidR="008074D3" w:rsidRDefault="008074D3" w:rsidP="00F41EC0">
            <w:pPr>
              <w:numPr>
                <w:ilvl w:val="0"/>
                <w:numId w:val="15"/>
              </w:numPr>
              <w:ind w:hanging="127"/>
            </w:pPr>
            <w:r>
              <w:rPr>
                <w:rFonts w:ascii="Times New Roman" w:eastAsia="Times New Roman" w:hAnsi="Times New Roman" w:cs="Times New Roman"/>
              </w:rPr>
              <w:t xml:space="preserve">в соответствии с промежуточным бухгалтерским балансом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90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2.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8"/>
            </w:pPr>
            <w:r>
              <w:rPr>
                <w:rFonts w:ascii="Times New Roman" w:eastAsia="Times New Roman" w:hAnsi="Times New Roman" w:cs="Times New Roman"/>
              </w:rPr>
              <w:t xml:space="preserve">Выручка организации (руб.):  </w:t>
            </w:r>
          </w:p>
          <w:p w:rsidR="008074D3" w:rsidRDefault="008074D3" w:rsidP="008074D3">
            <w:pPr>
              <w:ind w:right="502"/>
            </w:pPr>
            <w:r>
              <w:rPr>
                <w:rFonts w:ascii="Times New Roman" w:eastAsia="Times New Roman" w:hAnsi="Times New Roman" w:cs="Times New Roman"/>
              </w:rPr>
              <w:t xml:space="preserve">- в соответствии с годовой бухгалтерской (финансовой) </w:t>
            </w:r>
            <w:proofErr w:type="gramStart"/>
            <w:r>
              <w:rPr>
                <w:rFonts w:ascii="Times New Roman" w:eastAsia="Times New Roman" w:hAnsi="Times New Roman" w:cs="Times New Roman"/>
              </w:rPr>
              <w:t>отчетностью;  -</w:t>
            </w:r>
            <w:proofErr w:type="gramEnd"/>
            <w:r>
              <w:rPr>
                <w:rFonts w:ascii="Times New Roman" w:eastAsia="Times New Roman" w:hAnsi="Times New Roman" w:cs="Times New Roman"/>
              </w:rPr>
              <w:t xml:space="preserve"> в соответствии с бухгалтерской (финансовой) отчетностью за последний отчетный период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790"/>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3.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8"/>
            </w:pPr>
            <w:r>
              <w:rPr>
                <w:rFonts w:ascii="Times New Roman" w:eastAsia="Times New Roman" w:hAnsi="Times New Roman" w:cs="Times New Roman"/>
              </w:rPr>
              <w:t xml:space="preserve">Чистая прибыль (убыток) организации (руб.):  </w:t>
            </w:r>
          </w:p>
          <w:p w:rsidR="008074D3" w:rsidRDefault="008074D3" w:rsidP="008074D3">
            <w:pPr>
              <w:ind w:right="500"/>
            </w:pPr>
            <w:r>
              <w:rPr>
                <w:rFonts w:ascii="Times New Roman" w:eastAsia="Times New Roman" w:hAnsi="Times New Roman" w:cs="Times New Roman"/>
              </w:rPr>
              <w:t xml:space="preserve">- в соответствии с годовой бухгалтерской (финансовой) </w:t>
            </w:r>
            <w:proofErr w:type="gramStart"/>
            <w:r>
              <w:rPr>
                <w:rFonts w:ascii="Times New Roman" w:eastAsia="Times New Roman" w:hAnsi="Times New Roman" w:cs="Times New Roman"/>
              </w:rPr>
              <w:t>отчетностью  -</w:t>
            </w:r>
            <w:proofErr w:type="gramEnd"/>
            <w:r>
              <w:rPr>
                <w:rFonts w:ascii="Times New Roman" w:eastAsia="Times New Roman" w:hAnsi="Times New Roman" w:cs="Times New Roman"/>
              </w:rPr>
              <w:t xml:space="preserve"> в соответствии с бухгалтерской (финансовой) отчетностью за последний отчетный период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255"/>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4.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5"/>
            </w:pPr>
            <w:r>
              <w:rPr>
                <w:rFonts w:ascii="Times New Roman" w:eastAsia="Times New Roman" w:hAnsi="Times New Roman" w:cs="Times New Roman"/>
              </w:rPr>
              <w:t xml:space="preserve">Штатная численность организации на дату проведения аудиторской проверки </w:t>
            </w:r>
          </w:p>
          <w:p w:rsidR="008074D3" w:rsidRDefault="008074D3" w:rsidP="008074D3">
            <w:r>
              <w:rPr>
                <w:rFonts w:ascii="Times New Roman" w:eastAsia="Times New Roman" w:hAnsi="Times New Roman" w:cs="Times New Roman"/>
              </w:rPr>
              <w:t xml:space="preserve">(чел.)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238"/>
          <w:jc w:val="center"/>
        </w:trPr>
        <w:tc>
          <w:tcPr>
            <w:tcW w:w="6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rPr>
              <w:t xml:space="preserve">5.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 xml:space="preserve">Фактическая среднесписочная численность сотрудников организации на дату проведения аудиторской проверки (чел.)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184"/>
          <w:jc w:val="center"/>
        </w:trPr>
        <w:tc>
          <w:tcPr>
            <w:tcW w:w="65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rPr>
              <w:t xml:space="preserve">6.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Дата, на которую проведена инвентаризация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86"/>
          <w:jc w:val="center"/>
        </w:trPr>
        <w:tc>
          <w:tcPr>
            <w:tcW w:w="65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rPr>
              <w:t xml:space="preserve">7.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Дата составления промежуточного бухгалтерского баланса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
              <w:jc w:val="center"/>
            </w:pPr>
            <w:r>
              <w:rPr>
                <w:rFonts w:ascii="Times New Roman" w:eastAsia="Times New Roman" w:hAnsi="Times New Roman" w:cs="Times New Roman"/>
              </w:rPr>
              <w:t xml:space="preserve"> </w:t>
            </w:r>
          </w:p>
        </w:tc>
      </w:tr>
      <w:tr w:rsidR="008074D3" w:rsidTr="00014A58">
        <w:trPr>
          <w:trHeight w:val="150"/>
          <w:jc w:val="center"/>
        </w:trPr>
        <w:tc>
          <w:tcPr>
            <w:tcW w:w="65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rPr>
              <w:t xml:space="preserve">8. </w:t>
            </w:r>
          </w:p>
        </w:tc>
        <w:tc>
          <w:tcPr>
            <w:tcW w:w="8477"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rPr>
              <w:t>Дата проведения аудиторской проверки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7"/>
              <w:jc w:val="center"/>
            </w:pPr>
            <w:r>
              <w:rPr>
                <w:rFonts w:ascii="Times New Roman" w:eastAsia="Times New Roman" w:hAnsi="Times New Roman" w:cs="Times New Roman"/>
              </w:rPr>
              <w:t xml:space="preserve"> </w:t>
            </w:r>
          </w:p>
        </w:tc>
      </w:tr>
    </w:tbl>
    <w:p w:rsidR="008074D3" w:rsidRDefault="008074D3" w:rsidP="008074D3">
      <w:pPr>
        <w:spacing w:after="0"/>
        <w:ind w:right="52" w:firstLine="540"/>
        <w:jc w:val="both"/>
      </w:pPr>
      <w:r>
        <w:rPr>
          <w:rFonts w:ascii="Times New Roman" w:eastAsia="Times New Roman" w:hAnsi="Times New Roman" w:cs="Times New Roman"/>
          <w:sz w:val="24"/>
        </w:rPr>
        <w:t xml:space="preserve">6. Сведения о кредиторской задолженности организации и обязательствах по займам и кредитам по следующей форме: </w:t>
      </w:r>
    </w:p>
    <w:tbl>
      <w:tblPr>
        <w:tblStyle w:val="TableGrid"/>
        <w:tblW w:w="10195" w:type="dxa"/>
        <w:jc w:val="center"/>
        <w:tblInd w:w="0" w:type="dxa"/>
        <w:tblCellMar>
          <w:top w:w="126" w:type="dxa"/>
          <w:left w:w="74" w:type="dxa"/>
          <w:right w:w="32" w:type="dxa"/>
        </w:tblCellMar>
        <w:tblLook w:val="04A0" w:firstRow="1" w:lastRow="0" w:firstColumn="1" w:lastColumn="0" w:noHBand="0" w:noVBand="1"/>
      </w:tblPr>
      <w:tblGrid>
        <w:gridCol w:w="566"/>
        <w:gridCol w:w="5385"/>
        <w:gridCol w:w="2410"/>
        <w:gridCol w:w="1834"/>
      </w:tblGrid>
      <w:tr w:rsidR="008074D3" w:rsidTr="00014A58">
        <w:trPr>
          <w:trHeight w:val="12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014A58">
            <w:pPr>
              <w:jc w:val="center"/>
            </w:pPr>
            <w:proofErr w:type="gramStart"/>
            <w:r>
              <w:rPr>
                <w:rFonts w:ascii="Times New Roman" w:eastAsia="Times New Roman" w:hAnsi="Times New Roman" w:cs="Times New Roman"/>
              </w:rPr>
              <w:t>N  п</w:t>
            </w:r>
            <w:proofErr w:type="gramEnd"/>
            <w:r>
              <w:rPr>
                <w:rFonts w:ascii="Times New Roman" w:eastAsia="Times New Roman" w:hAnsi="Times New Roman" w:cs="Times New Roman"/>
              </w:rPr>
              <w:t xml:space="preserve">/п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4"/>
              <w:jc w:val="center"/>
            </w:pPr>
            <w:r>
              <w:rPr>
                <w:rFonts w:ascii="Times New Roman" w:eastAsia="Times New Roman" w:hAnsi="Times New Roman" w:cs="Times New Roman"/>
              </w:rPr>
              <w:t xml:space="preserve">Наименование показателя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2" w:line="236" w:lineRule="auto"/>
              <w:jc w:val="center"/>
            </w:pPr>
            <w:r>
              <w:rPr>
                <w:rFonts w:ascii="Times New Roman" w:eastAsia="Times New Roman" w:hAnsi="Times New Roman" w:cs="Times New Roman"/>
              </w:rPr>
              <w:t xml:space="preserve">В соответствии с бухгалтерской </w:t>
            </w:r>
          </w:p>
          <w:p w:rsidR="008074D3" w:rsidRDefault="008074D3" w:rsidP="008074D3">
            <w:pPr>
              <w:spacing w:line="236" w:lineRule="auto"/>
              <w:jc w:val="center"/>
            </w:pPr>
            <w:r>
              <w:rPr>
                <w:rFonts w:ascii="Times New Roman" w:eastAsia="Times New Roman" w:hAnsi="Times New Roman" w:cs="Times New Roman"/>
              </w:rPr>
              <w:t xml:space="preserve">(финансовой) отчетностью за </w:t>
            </w:r>
          </w:p>
          <w:p w:rsidR="008074D3" w:rsidRDefault="008074D3" w:rsidP="008074D3">
            <w:pPr>
              <w:jc w:val="center"/>
            </w:pPr>
            <w:r>
              <w:rPr>
                <w:rFonts w:ascii="Times New Roman" w:eastAsia="Times New Roman" w:hAnsi="Times New Roman" w:cs="Times New Roman"/>
              </w:rPr>
              <w:t>последний отчетный год (руб.)</w:t>
            </w:r>
          </w:p>
        </w:tc>
        <w:tc>
          <w:tcPr>
            <w:tcW w:w="1834"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 w:line="238" w:lineRule="auto"/>
              <w:jc w:val="center"/>
            </w:pPr>
            <w:r>
              <w:rPr>
                <w:rFonts w:ascii="Times New Roman" w:eastAsia="Times New Roman" w:hAnsi="Times New Roman" w:cs="Times New Roman"/>
              </w:rPr>
              <w:t xml:space="preserve">В соответствии с </w:t>
            </w:r>
          </w:p>
          <w:p w:rsidR="008074D3" w:rsidRDefault="008074D3" w:rsidP="008074D3">
            <w:pPr>
              <w:spacing w:line="236" w:lineRule="auto"/>
              <w:jc w:val="center"/>
            </w:pPr>
            <w:r>
              <w:rPr>
                <w:rFonts w:ascii="Times New Roman" w:eastAsia="Times New Roman" w:hAnsi="Times New Roman" w:cs="Times New Roman"/>
              </w:rPr>
              <w:t xml:space="preserve">промежуточным </w:t>
            </w:r>
          </w:p>
          <w:p w:rsidR="008074D3" w:rsidRDefault="008074D3" w:rsidP="008074D3">
            <w:pPr>
              <w:jc w:val="center"/>
            </w:pPr>
            <w:r>
              <w:rPr>
                <w:rFonts w:ascii="Times New Roman" w:eastAsia="Times New Roman" w:hAnsi="Times New Roman" w:cs="Times New Roman"/>
              </w:rPr>
              <w:t>бухгалтерским балансом (руб.)</w:t>
            </w:r>
          </w:p>
        </w:tc>
      </w:tr>
      <w:tr w:rsidR="008074D3" w:rsidTr="00014A58">
        <w:trPr>
          <w:trHeight w:val="248"/>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t xml:space="preserve">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Всего текущая кредиторская задолженность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116"/>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1.1.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31"/>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131"/>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t xml:space="preserve">2.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Всего обязательств по займам и кредитам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24"/>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2.1.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186"/>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lastRenderedPageBreak/>
              <w:t xml:space="preserve">3.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Задолженность по налогам и сборам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205"/>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3.1.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23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t xml:space="preserve">4.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Задолженность перед внебюджетными фондами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11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4.1.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277"/>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t xml:space="preserve">5.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Задолженность по оплате труда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287"/>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5.1.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325"/>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5"/>
              <w:jc w:val="center"/>
            </w:pPr>
            <w:r>
              <w:rPr>
                <w:rFonts w:ascii="Times New Roman" w:eastAsia="Times New Roman" w:hAnsi="Times New Roman" w:cs="Times New Roman"/>
              </w:rPr>
              <w:t xml:space="preserve">6.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rPr>
              <w:t xml:space="preserve">Задолженность перед третьими лицами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r w:rsidR="008074D3" w:rsidTr="00014A58">
        <w:trPr>
          <w:trHeight w:val="10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3"/>
            </w:pPr>
            <w:r>
              <w:rPr>
                <w:rFonts w:ascii="Times New Roman" w:eastAsia="Times New Roman" w:hAnsi="Times New Roman" w:cs="Times New Roman"/>
              </w:rPr>
              <w:t xml:space="preserve">6.1. </w:t>
            </w:r>
          </w:p>
        </w:tc>
        <w:tc>
          <w:tcPr>
            <w:tcW w:w="53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3"/>
              <w:jc w:val="center"/>
            </w:pPr>
            <w:r>
              <w:rPr>
                <w:rFonts w:ascii="Times New Roman" w:eastAsia="Times New Roman" w:hAnsi="Times New Roman" w:cs="Times New Roman"/>
              </w:rPr>
              <w:t xml:space="preserve"> </w:t>
            </w:r>
          </w:p>
        </w:tc>
      </w:tr>
    </w:tbl>
    <w:p w:rsidR="008074D3" w:rsidRDefault="008074D3" w:rsidP="008074D3">
      <w:pPr>
        <w:spacing w:after="142"/>
        <w:ind w:firstLine="540"/>
      </w:pPr>
      <w:r w:rsidRPr="004D7629">
        <w:rPr>
          <w:rFonts w:ascii="Times New Roman" w:eastAsia="Arial" w:hAnsi="Times New Roman" w:cs="Times New Roman"/>
          <w:sz w:val="24"/>
          <w:szCs w:val="24"/>
        </w:rPr>
        <w:t xml:space="preserve">7. </w:t>
      </w:r>
      <w:r w:rsidRPr="004D7629">
        <w:rPr>
          <w:rFonts w:ascii="Times New Roman" w:eastAsia="Times New Roman" w:hAnsi="Times New Roman" w:cs="Times New Roman"/>
          <w:sz w:val="24"/>
          <w:szCs w:val="24"/>
        </w:rPr>
        <w:t>Результаты анализа финансово-экономического состояния организации по</w:t>
      </w:r>
      <w:r>
        <w:rPr>
          <w:rFonts w:ascii="Times New Roman" w:eastAsia="Times New Roman" w:hAnsi="Times New Roman" w:cs="Times New Roman"/>
          <w:sz w:val="24"/>
        </w:rPr>
        <w:t xml:space="preserve"> следующей форме: </w:t>
      </w:r>
    </w:p>
    <w:tbl>
      <w:tblPr>
        <w:tblStyle w:val="TableGrid"/>
        <w:tblW w:w="10117" w:type="dxa"/>
        <w:jc w:val="center"/>
        <w:tblInd w:w="0" w:type="dxa"/>
        <w:tblCellMar>
          <w:top w:w="72" w:type="dxa"/>
          <w:left w:w="84" w:type="dxa"/>
          <w:right w:w="32" w:type="dxa"/>
        </w:tblCellMar>
        <w:tblLook w:val="04A0" w:firstRow="1" w:lastRow="0" w:firstColumn="1" w:lastColumn="0" w:noHBand="0" w:noVBand="1"/>
      </w:tblPr>
      <w:tblGrid>
        <w:gridCol w:w="4588"/>
        <w:gridCol w:w="1558"/>
        <w:gridCol w:w="1277"/>
        <w:gridCol w:w="1560"/>
        <w:gridCol w:w="1134"/>
      </w:tblGrid>
      <w:tr w:rsidR="008074D3" w:rsidTr="00014A58">
        <w:trPr>
          <w:trHeight w:val="314"/>
          <w:jc w:val="center"/>
        </w:trPr>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9"/>
              <w:jc w:val="center"/>
            </w:pPr>
            <w:r>
              <w:rPr>
                <w:rFonts w:ascii="Times New Roman" w:eastAsia="Times New Roman" w:hAnsi="Times New Roman" w:cs="Times New Roman"/>
                <w:sz w:val="20"/>
              </w:rPr>
              <w:t xml:space="preserve">Показатель (единица измерения) </w:t>
            </w:r>
          </w:p>
        </w:tc>
        <w:tc>
          <w:tcPr>
            <w:tcW w:w="5529" w:type="dxa"/>
            <w:gridSpan w:val="4"/>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Значение в соответствии с бухгалтерской (финансовой) отчетностью организации </w:t>
            </w:r>
          </w:p>
        </w:tc>
      </w:tr>
      <w:tr w:rsidR="008074D3" w:rsidTr="00014A58">
        <w:trPr>
          <w:trHeight w:val="621"/>
          <w:jc w:val="center"/>
        </w:trPr>
        <w:tc>
          <w:tcPr>
            <w:tcW w:w="4588" w:type="dxa"/>
            <w:vMerge/>
            <w:tcBorders>
              <w:top w:val="nil"/>
              <w:left w:val="single" w:sz="4" w:space="0" w:color="000000"/>
              <w:bottom w:val="single" w:sz="4" w:space="0" w:color="000000"/>
              <w:right w:val="single" w:sz="4" w:space="0" w:color="000000"/>
            </w:tcBorders>
          </w:tcPr>
          <w:p w:rsidR="008074D3" w:rsidRDefault="008074D3" w:rsidP="008074D3"/>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За предпоследний отчетный год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За </w:t>
            </w:r>
            <w:proofErr w:type="gramStart"/>
            <w:r>
              <w:rPr>
                <w:rFonts w:ascii="Times New Roman" w:eastAsia="Times New Roman" w:hAnsi="Times New Roman" w:cs="Times New Roman"/>
                <w:sz w:val="18"/>
              </w:rPr>
              <w:t>последний  отчетный</w:t>
            </w:r>
            <w:proofErr w:type="gramEnd"/>
            <w:r>
              <w:rPr>
                <w:rFonts w:ascii="Times New Roman" w:eastAsia="Times New Roman" w:hAnsi="Times New Roman" w:cs="Times New Roman"/>
                <w:sz w:val="18"/>
              </w:rPr>
              <w:t xml:space="preserve"> год </w:t>
            </w:r>
          </w:p>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2" w:line="238" w:lineRule="auto"/>
              <w:jc w:val="center"/>
            </w:pPr>
            <w:r>
              <w:rPr>
                <w:rFonts w:ascii="Times New Roman" w:eastAsia="Times New Roman" w:hAnsi="Times New Roman" w:cs="Times New Roman"/>
                <w:sz w:val="18"/>
              </w:rPr>
              <w:t xml:space="preserve">На дату составления </w:t>
            </w:r>
          </w:p>
          <w:p w:rsidR="008074D3" w:rsidRDefault="008074D3" w:rsidP="008074D3">
            <w:pPr>
              <w:spacing w:after="15"/>
              <w:ind w:left="45"/>
            </w:pPr>
            <w:r>
              <w:rPr>
                <w:rFonts w:ascii="Times New Roman" w:eastAsia="Times New Roman" w:hAnsi="Times New Roman" w:cs="Times New Roman"/>
                <w:sz w:val="18"/>
              </w:rPr>
              <w:t xml:space="preserve">промежуточного </w:t>
            </w:r>
          </w:p>
          <w:p w:rsidR="008074D3" w:rsidRDefault="008074D3" w:rsidP="008074D3">
            <w:pPr>
              <w:jc w:val="center"/>
            </w:pPr>
            <w:r>
              <w:rPr>
                <w:rFonts w:ascii="Times New Roman" w:eastAsia="Times New Roman" w:hAnsi="Times New Roman" w:cs="Times New Roman"/>
                <w:sz w:val="18"/>
              </w:rPr>
              <w:t xml:space="preserve">бухгалтерского баланса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2" w:line="238" w:lineRule="auto"/>
              <w:jc w:val="center"/>
            </w:pPr>
            <w:r>
              <w:rPr>
                <w:rFonts w:ascii="Times New Roman" w:eastAsia="Times New Roman" w:hAnsi="Times New Roman" w:cs="Times New Roman"/>
                <w:sz w:val="18"/>
              </w:rPr>
              <w:t xml:space="preserve">На последнюю </w:t>
            </w:r>
          </w:p>
          <w:p w:rsidR="008074D3" w:rsidRDefault="008074D3" w:rsidP="008074D3">
            <w:pPr>
              <w:jc w:val="center"/>
            </w:pPr>
            <w:r>
              <w:rPr>
                <w:rFonts w:ascii="Times New Roman" w:eastAsia="Times New Roman" w:hAnsi="Times New Roman" w:cs="Times New Roman"/>
                <w:sz w:val="18"/>
              </w:rPr>
              <w:t xml:space="preserve">отчетную дату </w:t>
            </w:r>
          </w:p>
        </w:tc>
      </w:tr>
      <w:tr w:rsidR="008074D3" w:rsidTr="005F0C85">
        <w:trPr>
          <w:trHeight w:val="90"/>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52"/>
            </w:pPr>
            <w:r>
              <w:rPr>
                <w:rFonts w:ascii="Times New Roman" w:eastAsia="Times New Roman" w:hAnsi="Times New Roman" w:cs="Times New Roman"/>
                <w:sz w:val="20"/>
              </w:rPr>
              <w:t xml:space="preserve">Коэффициент абсолютной ликвидности </w:t>
            </w:r>
          </w:p>
        </w:tc>
        <w:tc>
          <w:tcPr>
            <w:tcW w:w="155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
              <w:jc w:val="center"/>
            </w:pPr>
            <w:r>
              <w:rPr>
                <w:rFonts w:ascii="Times New Roman" w:eastAsia="Times New Roman" w:hAnsi="Times New Roman" w:cs="Times New Roman"/>
                <w:sz w:val="20"/>
              </w:rPr>
              <w:t xml:space="preserve"> </w:t>
            </w:r>
          </w:p>
        </w:tc>
      </w:tr>
      <w:tr w:rsidR="008074D3" w:rsidTr="005F0C85">
        <w:trPr>
          <w:trHeight w:val="68"/>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60"/>
              <w:jc w:val="center"/>
            </w:pPr>
            <w:r>
              <w:rPr>
                <w:rFonts w:ascii="Times New Roman" w:eastAsia="Times New Roman" w:hAnsi="Times New Roman" w:cs="Times New Roman"/>
                <w:sz w:val="20"/>
              </w:rPr>
              <w:t xml:space="preserve">Коэффициент текущей ликвидности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r>
      <w:tr w:rsidR="008074D3" w:rsidTr="005F0C85">
        <w:trPr>
          <w:trHeight w:val="241"/>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Коэффициент автономии (финансовой независимости)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r>
      <w:tr w:rsidR="008074D3" w:rsidTr="005F0C85">
        <w:trPr>
          <w:trHeight w:val="251"/>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Коэффициент обеспеченности собственными оборотными средствами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r>
      <w:tr w:rsidR="008074D3" w:rsidTr="005F0C85">
        <w:trPr>
          <w:trHeight w:val="144"/>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60"/>
              <w:jc w:val="center"/>
            </w:pPr>
            <w:r>
              <w:rPr>
                <w:rFonts w:ascii="Times New Roman" w:eastAsia="Times New Roman" w:hAnsi="Times New Roman" w:cs="Times New Roman"/>
                <w:sz w:val="20"/>
              </w:rPr>
              <w:t xml:space="preserve">Доля просроченной кредиторской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8"/>
              <w:jc w:val="center"/>
            </w:pPr>
            <w:r>
              <w:rPr>
                <w:rFonts w:ascii="Times New Roman" w:eastAsia="Times New Roman" w:hAnsi="Times New Roman" w:cs="Times New Roman"/>
                <w:sz w:val="20"/>
              </w:rPr>
              <w:t xml:space="preserve"> </w:t>
            </w:r>
          </w:p>
        </w:tc>
      </w:tr>
      <w:tr w:rsidR="008074D3" w:rsidTr="005F0C85">
        <w:trPr>
          <w:trHeight w:val="194"/>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9"/>
              <w:jc w:val="center"/>
            </w:pPr>
            <w:r>
              <w:rPr>
                <w:rFonts w:ascii="Times New Roman" w:eastAsia="Times New Roman" w:hAnsi="Times New Roman" w:cs="Times New Roman"/>
                <w:sz w:val="20"/>
              </w:rPr>
              <w:t xml:space="preserve">задолженности в пассивах, % </w:t>
            </w:r>
          </w:p>
        </w:tc>
        <w:tc>
          <w:tcPr>
            <w:tcW w:w="1558" w:type="dxa"/>
            <w:tcBorders>
              <w:top w:val="single" w:sz="4" w:space="0" w:color="000000"/>
              <w:left w:val="single" w:sz="4" w:space="0" w:color="000000"/>
              <w:bottom w:val="single" w:sz="4" w:space="0" w:color="000000"/>
              <w:right w:val="single" w:sz="4" w:space="0" w:color="000000"/>
            </w:tcBorders>
          </w:tcPr>
          <w:p w:rsidR="008074D3" w:rsidRDefault="008074D3" w:rsidP="008074D3"/>
        </w:tc>
        <w:tc>
          <w:tcPr>
            <w:tcW w:w="1277" w:type="dxa"/>
            <w:tcBorders>
              <w:top w:val="single" w:sz="4" w:space="0" w:color="000000"/>
              <w:left w:val="single" w:sz="4" w:space="0" w:color="000000"/>
              <w:bottom w:val="single" w:sz="4" w:space="0" w:color="000000"/>
              <w:right w:val="single" w:sz="4" w:space="0" w:color="000000"/>
            </w:tcBorders>
          </w:tcPr>
          <w:p w:rsidR="008074D3" w:rsidRDefault="008074D3" w:rsidP="008074D3"/>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tc>
        <w:tc>
          <w:tcPr>
            <w:tcW w:w="1134" w:type="dxa"/>
            <w:tcBorders>
              <w:top w:val="single" w:sz="4" w:space="0" w:color="000000"/>
              <w:left w:val="single" w:sz="4" w:space="0" w:color="000000"/>
              <w:bottom w:val="single" w:sz="4" w:space="0" w:color="000000"/>
              <w:right w:val="single" w:sz="4" w:space="0" w:color="000000"/>
            </w:tcBorders>
          </w:tcPr>
          <w:p w:rsidR="008074D3" w:rsidRDefault="008074D3" w:rsidP="008074D3"/>
        </w:tc>
      </w:tr>
      <w:tr w:rsidR="008074D3" w:rsidTr="005F0C85">
        <w:trPr>
          <w:trHeight w:val="153"/>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Показатель отношения дебиторской задолженности к совокупным активам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5F0C85">
        <w:trPr>
          <w:trHeight w:val="379"/>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5"/>
              <w:jc w:val="center"/>
            </w:pPr>
            <w:r>
              <w:rPr>
                <w:rFonts w:ascii="Times New Roman" w:eastAsia="Times New Roman" w:hAnsi="Times New Roman" w:cs="Times New Roman"/>
                <w:sz w:val="20"/>
              </w:rPr>
              <w:t xml:space="preserve">Рентабельность активов </w:t>
            </w:r>
          </w:p>
        </w:tc>
        <w:tc>
          <w:tcPr>
            <w:tcW w:w="155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5F0C85">
        <w:trPr>
          <w:trHeight w:val="53"/>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3"/>
              <w:jc w:val="center"/>
            </w:pPr>
            <w:r>
              <w:rPr>
                <w:rFonts w:ascii="Times New Roman" w:eastAsia="Times New Roman" w:hAnsi="Times New Roman" w:cs="Times New Roman"/>
                <w:sz w:val="20"/>
              </w:rPr>
              <w:t xml:space="preserve">Норма чистой прибыли, % </w:t>
            </w:r>
          </w:p>
        </w:tc>
        <w:tc>
          <w:tcPr>
            <w:tcW w:w="155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5F0C85">
        <w:trPr>
          <w:trHeight w:val="284"/>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Балансовая стоимость мобилизационных мощностей,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5F0C85">
        <w:trPr>
          <w:trHeight w:val="163"/>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Балансовая стоимость имущества, ограниченно </w:t>
            </w:r>
            <w:proofErr w:type="spellStart"/>
            <w:r>
              <w:rPr>
                <w:rFonts w:ascii="Times New Roman" w:eastAsia="Times New Roman" w:hAnsi="Times New Roman" w:cs="Times New Roman"/>
                <w:sz w:val="20"/>
              </w:rPr>
              <w:t>оборотоспособного</w:t>
            </w:r>
            <w:proofErr w:type="spellEnd"/>
            <w:r>
              <w:rPr>
                <w:rFonts w:ascii="Times New Roman" w:eastAsia="Times New Roman" w:hAnsi="Times New Roman" w:cs="Times New Roman"/>
                <w:sz w:val="20"/>
              </w:rPr>
              <w:t xml:space="preserve">,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5F0C85">
        <w:trPr>
          <w:trHeight w:val="313"/>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Степень загрузки производственных мощностей, %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5F0C85">
        <w:trPr>
          <w:trHeight w:val="78"/>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6"/>
              <w:jc w:val="center"/>
            </w:pPr>
            <w:r>
              <w:rPr>
                <w:rFonts w:ascii="Times New Roman" w:eastAsia="Times New Roman" w:hAnsi="Times New Roman" w:cs="Times New Roman"/>
                <w:sz w:val="20"/>
              </w:rPr>
              <w:t xml:space="preserve">Степень износа основных средств, % </w:t>
            </w:r>
          </w:p>
        </w:tc>
        <w:tc>
          <w:tcPr>
            <w:tcW w:w="155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5F0C85">
        <w:trPr>
          <w:trHeight w:val="153"/>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Оборачиваемость дебиторской задолженности, дней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5F0C85">
        <w:trPr>
          <w:trHeight w:val="161"/>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Балансовая стоимость объектов непроизводственной сферы,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5F0C85">
        <w:trPr>
          <w:trHeight w:val="339"/>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Затраты на содержание объектов непроизводственной сферы, руб. в год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r w:rsidR="008074D3" w:rsidTr="005F0C85">
        <w:trPr>
          <w:trHeight w:val="207"/>
          <w:jc w:val="center"/>
        </w:trPr>
        <w:tc>
          <w:tcPr>
            <w:tcW w:w="4588"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20"/>
              </w:rPr>
              <w:t xml:space="preserve">Сумма дебиторской задолженности, безнадежной к взысканию,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20"/>
              </w:rPr>
              <w:t xml:space="preserve"> </w:t>
            </w:r>
          </w:p>
        </w:tc>
      </w:tr>
    </w:tbl>
    <w:p w:rsidR="008074D3" w:rsidRDefault="008074D3" w:rsidP="008074D3">
      <w:pPr>
        <w:spacing w:after="5" w:line="269" w:lineRule="auto"/>
        <w:ind w:left="-15" w:right="427" w:firstLine="540"/>
        <w:jc w:val="both"/>
      </w:pPr>
      <w:r>
        <w:rPr>
          <w:rFonts w:ascii="Times New Roman" w:eastAsia="Times New Roman" w:hAnsi="Times New Roman" w:cs="Times New Roman"/>
          <w:sz w:val="24"/>
        </w:rPr>
        <w:t xml:space="preserve">Мнение аудитора о финансово-экономическом состоянии организации и о возможности нормализации финансово-хозяйственной деятельности организации в произвольной форме. </w:t>
      </w:r>
    </w:p>
    <w:p w:rsidR="008074D3" w:rsidRDefault="008074D3" w:rsidP="008074D3">
      <w:pPr>
        <w:spacing w:after="5" w:line="269" w:lineRule="auto"/>
        <w:ind w:right="52" w:firstLine="567"/>
        <w:jc w:val="both"/>
      </w:pPr>
      <w:r>
        <w:rPr>
          <w:rFonts w:ascii="Times New Roman" w:eastAsia="Times New Roman" w:hAnsi="Times New Roman" w:cs="Times New Roman"/>
          <w:sz w:val="24"/>
        </w:rPr>
        <w:t xml:space="preserve">8. Сведения о планируемом поступлении денежных средств организации на 6месячный период по месяцам, в разбивке по источникам поступления (руб.). </w:t>
      </w:r>
    </w:p>
    <w:p w:rsidR="008074D3" w:rsidRDefault="008074D3" w:rsidP="008074D3">
      <w:pPr>
        <w:spacing w:after="5" w:line="269" w:lineRule="auto"/>
        <w:ind w:right="52" w:firstLine="540"/>
        <w:jc w:val="both"/>
      </w:pPr>
      <w:r>
        <w:rPr>
          <w:rFonts w:ascii="Times New Roman" w:eastAsia="Times New Roman" w:hAnsi="Times New Roman" w:cs="Times New Roman"/>
          <w:sz w:val="24"/>
        </w:rPr>
        <w:t xml:space="preserve">9. Сведения о осуществленных и планируемых расходах организации, сгруппированные по следующим статьям расходов: </w:t>
      </w:r>
    </w:p>
    <w:tbl>
      <w:tblPr>
        <w:tblStyle w:val="TableGrid"/>
        <w:tblW w:w="9491" w:type="dxa"/>
        <w:jc w:val="center"/>
        <w:tblInd w:w="0" w:type="dxa"/>
        <w:tblCellMar>
          <w:top w:w="72" w:type="dxa"/>
          <w:left w:w="74" w:type="dxa"/>
          <w:right w:w="38" w:type="dxa"/>
        </w:tblCellMar>
        <w:tblLook w:val="04A0" w:firstRow="1" w:lastRow="0" w:firstColumn="1" w:lastColumn="0" w:noHBand="0" w:noVBand="1"/>
      </w:tblPr>
      <w:tblGrid>
        <w:gridCol w:w="5382"/>
        <w:gridCol w:w="1275"/>
        <w:gridCol w:w="1418"/>
        <w:gridCol w:w="1416"/>
      </w:tblGrid>
      <w:tr w:rsidR="008074D3" w:rsidTr="008074D3">
        <w:trPr>
          <w:trHeight w:val="2230"/>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27"/>
              <w:jc w:val="center"/>
            </w:pPr>
            <w:r>
              <w:rPr>
                <w:rFonts w:ascii="Times New Roman" w:eastAsia="Times New Roman" w:hAnsi="Times New Roman" w:cs="Times New Roman"/>
                <w:sz w:val="20"/>
              </w:rPr>
              <w:lastRenderedPageBreak/>
              <w:t xml:space="preserve">Статья расходов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firstLine="15"/>
              <w:jc w:val="center"/>
            </w:pPr>
            <w:r>
              <w:rPr>
                <w:rFonts w:ascii="Times New Roman" w:eastAsia="Times New Roman" w:hAnsi="Times New Roman" w:cs="Times New Roman"/>
                <w:sz w:val="20"/>
              </w:rPr>
              <w:t xml:space="preserve">Объем расходов за последний </w:t>
            </w:r>
          </w:p>
          <w:p w:rsidR="008074D3" w:rsidRDefault="008074D3" w:rsidP="008074D3">
            <w:pPr>
              <w:spacing w:after="1" w:line="275" w:lineRule="auto"/>
              <w:ind w:left="12"/>
              <w:jc w:val="center"/>
            </w:pPr>
            <w:r>
              <w:rPr>
                <w:rFonts w:ascii="Times New Roman" w:eastAsia="Times New Roman" w:hAnsi="Times New Roman" w:cs="Times New Roman"/>
                <w:sz w:val="20"/>
              </w:rPr>
              <w:t xml:space="preserve">отчетный год  </w:t>
            </w:r>
          </w:p>
          <w:p w:rsidR="008074D3" w:rsidRDefault="008074D3" w:rsidP="008074D3">
            <w:pPr>
              <w:ind w:right="34"/>
              <w:jc w:val="center"/>
            </w:pPr>
            <w:r>
              <w:rPr>
                <w:rFonts w:ascii="Times New Roman" w:eastAsia="Times New Roman" w:hAnsi="Times New Roman" w:cs="Times New Roman"/>
                <w:sz w:val="20"/>
              </w:rPr>
              <w:t xml:space="preserve">(руб.)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
              <w:jc w:val="center"/>
            </w:pPr>
            <w:r>
              <w:rPr>
                <w:rFonts w:ascii="Times New Roman" w:eastAsia="Times New Roman" w:hAnsi="Times New Roman" w:cs="Times New Roman"/>
                <w:sz w:val="20"/>
              </w:rPr>
              <w:t xml:space="preserve">Объем расходов за </w:t>
            </w:r>
          </w:p>
          <w:p w:rsidR="008074D3" w:rsidRDefault="008074D3" w:rsidP="008074D3">
            <w:pPr>
              <w:ind w:right="26"/>
              <w:jc w:val="center"/>
            </w:pPr>
            <w:r>
              <w:rPr>
                <w:rFonts w:ascii="Times New Roman" w:eastAsia="Times New Roman" w:hAnsi="Times New Roman" w:cs="Times New Roman"/>
                <w:sz w:val="20"/>
              </w:rPr>
              <w:t xml:space="preserve">последние 6 </w:t>
            </w:r>
          </w:p>
          <w:p w:rsidR="008074D3" w:rsidRDefault="008074D3" w:rsidP="008074D3">
            <w:pPr>
              <w:jc w:val="center"/>
            </w:pPr>
            <w:r>
              <w:rPr>
                <w:rFonts w:ascii="Times New Roman" w:eastAsia="Times New Roman" w:hAnsi="Times New Roman" w:cs="Times New Roman"/>
                <w:sz w:val="20"/>
              </w:rPr>
              <w:t xml:space="preserve">месяцев до даты </w:t>
            </w:r>
          </w:p>
          <w:p w:rsidR="008074D3" w:rsidRDefault="008074D3" w:rsidP="008074D3">
            <w:pPr>
              <w:ind w:left="142"/>
            </w:pPr>
            <w:r>
              <w:rPr>
                <w:rFonts w:ascii="Times New Roman" w:eastAsia="Times New Roman" w:hAnsi="Times New Roman" w:cs="Times New Roman"/>
                <w:sz w:val="20"/>
              </w:rPr>
              <w:t xml:space="preserve">проведения </w:t>
            </w:r>
          </w:p>
          <w:p w:rsidR="008074D3" w:rsidRDefault="008074D3" w:rsidP="008074D3">
            <w:pPr>
              <w:spacing w:after="18"/>
              <w:ind w:left="96"/>
            </w:pPr>
            <w:r>
              <w:rPr>
                <w:rFonts w:ascii="Times New Roman" w:eastAsia="Times New Roman" w:hAnsi="Times New Roman" w:cs="Times New Roman"/>
                <w:sz w:val="20"/>
              </w:rPr>
              <w:t xml:space="preserve">аудиторской  </w:t>
            </w:r>
          </w:p>
          <w:p w:rsidR="008074D3" w:rsidRDefault="008074D3" w:rsidP="008074D3">
            <w:pPr>
              <w:spacing w:after="17"/>
              <w:ind w:right="24"/>
              <w:jc w:val="center"/>
            </w:pPr>
            <w:r>
              <w:rPr>
                <w:rFonts w:ascii="Times New Roman" w:eastAsia="Times New Roman" w:hAnsi="Times New Roman" w:cs="Times New Roman"/>
                <w:sz w:val="20"/>
              </w:rPr>
              <w:t xml:space="preserve">проверки   </w:t>
            </w:r>
          </w:p>
          <w:p w:rsidR="008074D3" w:rsidRDefault="008074D3" w:rsidP="008074D3">
            <w:pPr>
              <w:ind w:right="28"/>
              <w:jc w:val="center"/>
            </w:pPr>
            <w:r>
              <w:rPr>
                <w:rFonts w:ascii="Times New Roman" w:eastAsia="Times New Roman" w:hAnsi="Times New Roman" w:cs="Times New Roman"/>
                <w:sz w:val="20"/>
              </w:rPr>
              <w:t xml:space="preserve">(руб.)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
              <w:jc w:val="center"/>
            </w:pPr>
            <w:r>
              <w:rPr>
                <w:rFonts w:ascii="Times New Roman" w:eastAsia="Times New Roman" w:hAnsi="Times New Roman" w:cs="Times New Roman"/>
                <w:sz w:val="20"/>
              </w:rPr>
              <w:t xml:space="preserve">Планируемый объем </w:t>
            </w:r>
          </w:p>
          <w:p w:rsidR="008074D3" w:rsidRDefault="008074D3" w:rsidP="008074D3">
            <w:pPr>
              <w:ind w:right="28"/>
              <w:jc w:val="center"/>
            </w:pPr>
            <w:r>
              <w:rPr>
                <w:rFonts w:ascii="Times New Roman" w:eastAsia="Times New Roman" w:hAnsi="Times New Roman" w:cs="Times New Roman"/>
                <w:sz w:val="20"/>
              </w:rPr>
              <w:t xml:space="preserve">расходов на  </w:t>
            </w:r>
          </w:p>
          <w:p w:rsidR="008074D3" w:rsidRDefault="008074D3" w:rsidP="008074D3">
            <w:pPr>
              <w:ind w:left="34"/>
            </w:pPr>
            <w:proofErr w:type="gramStart"/>
            <w:r>
              <w:rPr>
                <w:rFonts w:ascii="Times New Roman" w:eastAsia="Times New Roman" w:hAnsi="Times New Roman" w:cs="Times New Roman"/>
                <w:sz w:val="20"/>
              </w:rPr>
              <w:t>ближайшие  6</w:t>
            </w:r>
            <w:proofErr w:type="gramEnd"/>
            <w:r>
              <w:rPr>
                <w:rFonts w:ascii="Times New Roman" w:eastAsia="Times New Roman" w:hAnsi="Times New Roman" w:cs="Times New Roman"/>
                <w:sz w:val="20"/>
              </w:rPr>
              <w:t xml:space="preserve"> </w:t>
            </w:r>
          </w:p>
          <w:p w:rsidR="008074D3" w:rsidRDefault="008074D3" w:rsidP="008074D3">
            <w:pPr>
              <w:spacing w:after="2" w:line="237" w:lineRule="auto"/>
              <w:jc w:val="center"/>
            </w:pPr>
            <w:r>
              <w:rPr>
                <w:rFonts w:ascii="Times New Roman" w:eastAsia="Times New Roman" w:hAnsi="Times New Roman" w:cs="Times New Roman"/>
                <w:sz w:val="20"/>
              </w:rPr>
              <w:t xml:space="preserve">месяцев после проведения </w:t>
            </w:r>
          </w:p>
          <w:p w:rsidR="008074D3" w:rsidRDefault="008074D3" w:rsidP="008074D3">
            <w:pPr>
              <w:ind w:left="94"/>
            </w:pPr>
            <w:r>
              <w:rPr>
                <w:rFonts w:ascii="Times New Roman" w:eastAsia="Times New Roman" w:hAnsi="Times New Roman" w:cs="Times New Roman"/>
                <w:sz w:val="20"/>
              </w:rPr>
              <w:t xml:space="preserve">аудиторской  </w:t>
            </w:r>
          </w:p>
          <w:p w:rsidR="008074D3" w:rsidRDefault="008074D3" w:rsidP="008074D3">
            <w:pPr>
              <w:spacing w:after="17"/>
              <w:ind w:right="27"/>
              <w:jc w:val="center"/>
            </w:pPr>
            <w:r>
              <w:rPr>
                <w:rFonts w:ascii="Times New Roman" w:eastAsia="Times New Roman" w:hAnsi="Times New Roman" w:cs="Times New Roman"/>
                <w:sz w:val="20"/>
              </w:rPr>
              <w:t xml:space="preserve">проверки </w:t>
            </w:r>
          </w:p>
          <w:p w:rsidR="008074D3" w:rsidRDefault="008074D3" w:rsidP="008074D3">
            <w:pPr>
              <w:ind w:right="30"/>
              <w:jc w:val="center"/>
            </w:pPr>
            <w:r>
              <w:rPr>
                <w:rFonts w:ascii="Times New Roman" w:eastAsia="Times New Roman" w:hAnsi="Times New Roman" w:cs="Times New Roman"/>
                <w:sz w:val="20"/>
              </w:rPr>
              <w:t xml:space="preserve">(руб.) </w:t>
            </w:r>
          </w:p>
        </w:tc>
      </w:tr>
      <w:tr w:rsidR="008074D3" w:rsidTr="005F0C85">
        <w:trPr>
          <w:trHeight w:val="98"/>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на юридические и информационные услуги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190"/>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sz w:val="18"/>
              </w:rPr>
              <w:t xml:space="preserve">Расходы на консультационные и иные аналогичные услуги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21"/>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sz w:val="18"/>
              </w:rPr>
              <w:t xml:space="preserve">Расходы на научные исследования и разработки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325"/>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на исследование рынка, рекламу и маркетинговые мероприятия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235"/>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Арендные (лизинговые) платежи за арендуемое (принятое в лизинг) имущество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301"/>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на командировки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3"/>
              <w:jc w:val="center"/>
            </w:pPr>
            <w:r>
              <w:rPr>
                <w:rFonts w:ascii="Times New Roman" w:eastAsia="Times New Roman" w:hAnsi="Times New Roman" w:cs="Times New Roman"/>
                <w:sz w:val="20"/>
              </w:rPr>
              <w:t xml:space="preserve"> </w:t>
            </w:r>
          </w:p>
        </w:tc>
      </w:tr>
      <w:tr w:rsidR="008074D3" w:rsidTr="005F0C85">
        <w:trPr>
          <w:trHeight w:val="124"/>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Представительские расходы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9"/>
              <w:jc w:val="center"/>
            </w:pPr>
            <w:r>
              <w:rPr>
                <w:rFonts w:ascii="Times New Roman" w:eastAsia="Times New Roman" w:hAnsi="Times New Roman" w:cs="Times New Roman"/>
                <w:sz w:val="20"/>
              </w:rPr>
              <w:t xml:space="preserve"> </w:t>
            </w:r>
          </w:p>
        </w:tc>
      </w:tr>
      <w:tr w:rsidR="008074D3" w:rsidTr="005F0C85">
        <w:trPr>
          <w:trHeight w:val="74"/>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на подготовку и переподготовку кадров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9"/>
              <w:jc w:val="center"/>
            </w:pPr>
            <w:r>
              <w:rPr>
                <w:rFonts w:ascii="Times New Roman" w:eastAsia="Times New Roman" w:hAnsi="Times New Roman" w:cs="Times New Roman"/>
                <w:sz w:val="20"/>
              </w:rPr>
              <w:t xml:space="preserve"> </w:t>
            </w:r>
          </w:p>
        </w:tc>
      </w:tr>
      <w:tr w:rsidR="008074D3" w:rsidTr="005F0C85">
        <w:trPr>
          <w:trHeight w:val="652"/>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по приобретению и (или) созданию амортизируемого имущества, </w:t>
            </w:r>
            <w:proofErr w:type="gramStart"/>
            <w:r>
              <w:rPr>
                <w:rFonts w:ascii="Times New Roman" w:eastAsia="Times New Roman" w:hAnsi="Times New Roman" w:cs="Times New Roman"/>
                <w:sz w:val="18"/>
              </w:rPr>
              <w:t>а  также</w:t>
            </w:r>
            <w:proofErr w:type="gramEnd"/>
            <w:r>
              <w:rPr>
                <w:rFonts w:ascii="Times New Roman" w:eastAsia="Times New Roman" w:hAnsi="Times New Roman" w:cs="Times New Roman"/>
                <w:sz w:val="18"/>
              </w:rPr>
              <w:t xml:space="preserve"> расходы, осуществленные в случаях достройки, дооборудования, реконструкции, модернизации, технического перевооружения объектов основных средств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9"/>
              <w:jc w:val="center"/>
            </w:pPr>
            <w:r>
              <w:rPr>
                <w:rFonts w:ascii="Times New Roman" w:eastAsia="Times New Roman" w:hAnsi="Times New Roman" w:cs="Times New Roman"/>
                <w:sz w:val="20"/>
              </w:rPr>
              <w:t xml:space="preserve"> </w:t>
            </w:r>
          </w:p>
        </w:tc>
      </w:tr>
      <w:tr w:rsidR="008074D3" w:rsidTr="005F0C85">
        <w:trPr>
          <w:trHeight w:val="169"/>
          <w:jc w:val="center"/>
        </w:trPr>
        <w:tc>
          <w:tcPr>
            <w:tcW w:w="5382"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Расходы на приобретение программных продуктов, компьютеров и оргтехники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9"/>
              <w:jc w:val="center"/>
            </w:pPr>
            <w:r>
              <w:rPr>
                <w:rFonts w:ascii="Times New Roman" w:eastAsia="Times New Roman" w:hAnsi="Times New Roman" w:cs="Times New Roman"/>
                <w:sz w:val="20"/>
              </w:rPr>
              <w:t xml:space="preserve"> </w:t>
            </w:r>
          </w:p>
        </w:tc>
      </w:tr>
    </w:tbl>
    <w:p w:rsidR="008074D3" w:rsidRDefault="008074D3" w:rsidP="00014A58">
      <w:pPr>
        <w:spacing w:after="0"/>
        <w:ind w:left="142" w:firstLine="566"/>
      </w:pPr>
      <w:r>
        <w:rPr>
          <w:rFonts w:ascii="Arial" w:eastAsia="Arial" w:hAnsi="Arial" w:cs="Arial"/>
          <w:sz w:val="12"/>
        </w:rPr>
        <w:t xml:space="preserve"> </w:t>
      </w:r>
      <w:r>
        <w:rPr>
          <w:rFonts w:ascii="Times New Roman" w:eastAsia="Times New Roman" w:hAnsi="Times New Roman" w:cs="Times New Roman"/>
          <w:sz w:val="24"/>
        </w:rPr>
        <w:t>При проведении аудиторской проверки достоверности промежуточных бухгалтерских (финансовых) отчетностей и результатов инвентаризации имущества и обязательств областных государственных унитарных предприятий аудиторская организация должна обеспечить проведение и отразить в аудиторском отчете результаты выполнения следующих задач и процедур</w:t>
      </w:r>
      <w:r>
        <w:rPr>
          <w:rFonts w:ascii="Arial" w:eastAsia="Arial" w:hAnsi="Arial" w:cs="Arial"/>
        </w:rPr>
        <w:t xml:space="preserve">: </w:t>
      </w:r>
    </w:p>
    <w:tbl>
      <w:tblPr>
        <w:tblStyle w:val="TableGrid"/>
        <w:tblW w:w="10121" w:type="dxa"/>
        <w:jc w:val="center"/>
        <w:tblInd w:w="0" w:type="dxa"/>
        <w:tblCellMar>
          <w:top w:w="36" w:type="dxa"/>
          <w:left w:w="38" w:type="dxa"/>
          <w:bottom w:w="8" w:type="dxa"/>
          <w:right w:w="68" w:type="dxa"/>
        </w:tblCellMar>
        <w:tblLook w:val="04A0" w:firstRow="1" w:lastRow="0" w:firstColumn="1" w:lastColumn="0" w:noHBand="0" w:noVBand="1"/>
      </w:tblPr>
      <w:tblGrid>
        <w:gridCol w:w="652"/>
        <w:gridCol w:w="1806"/>
        <w:gridCol w:w="544"/>
        <w:gridCol w:w="2857"/>
        <w:gridCol w:w="4262"/>
      </w:tblGrid>
      <w:tr w:rsidR="008074D3" w:rsidRPr="00014A58" w:rsidTr="005F0C85">
        <w:trPr>
          <w:trHeight w:val="516"/>
          <w:jc w:val="center"/>
        </w:trPr>
        <w:tc>
          <w:tcPr>
            <w:tcW w:w="684"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spacing w:after="15"/>
              <w:ind w:left="194"/>
              <w:rPr>
                <w:sz w:val="20"/>
                <w:szCs w:val="20"/>
              </w:rPr>
            </w:pPr>
            <w:r w:rsidRPr="00014A58">
              <w:rPr>
                <w:rFonts w:ascii="Times New Roman" w:eastAsia="Times New Roman" w:hAnsi="Times New Roman" w:cs="Times New Roman"/>
                <w:sz w:val="20"/>
                <w:szCs w:val="20"/>
              </w:rPr>
              <w:t xml:space="preserve">№ </w:t>
            </w:r>
          </w:p>
          <w:p w:rsidR="008074D3" w:rsidRPr="00014A58" w:rsidRDefault="008074D3" w:rsidP="008074D3">
            <w:pPr>
              <w:ind w:left="23"/>
              <w:jc w:val="center"/>
              <w:rPr>
                <w:sz w:val="20"/>
                <w:szCs w:val="20"/>
              </w:rPr>
            </w:pPr>
            <w:r w:rsidRPr="00014A58">
              <w:rPr>
                <w:rFonts w:ascii="Times New Roman" w:eastAsia="Times New Roman" w:hAnsi="Times New Roman" w:cs="Times New Roman"/>
                <w:sz w:val="20"/>
                <w:szCs w:val="20"/>
              </w:rPr>
              <w:t xml:space="preserve">п/п </w:t>
            </w:r>
          </w:p>
        </w:tc>
        <w:tc>
          <w:tcPr>
            <w:tcW w:w="1561"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ind w:left="377" w:hanging="377"/>
              <w:rPr>
                <w:sz w:val="20"/>
                <w:szCs w:val="20"/>
              </w:rPr>
            </w:pPr>
            <w:r w:rsidRPr="00014A58">
              <w:rPr>
                <w:rFonts w:ascii="Times New Roman" w:eastAsia="Times New Roman" w:hAnsi="Times New Roman" w:cs="Times New Roman"/>
                <w:sz w:val="20"/>
                <w:szCs w:val="20"/>
              </w:rPr>
              <w:t xml:space="preserve">Наименование задачи </w:t>
            </w:r>
          </w:p>
        </w:tc>
        <w:tc>
          <w:tcPr>
            <w:tcW w:w="569" w:type="dxa"/>
            <w:tcBorders>
              <w:top w:val="single" w:sz="4" w:space="0" w:color="000000"/>
              <w:left w:val="single" w:sz="4" w:space="0" w:color="000000"/>
              <w:bottom w:val="single" w:sz="4" w:space="0" w:color="000000"/>
              <w:right w:val="single" w:sz="4" w:space="0" w:color="000000"/>
            </w:tcBorders>
            <w:vAlign w:val="bottom"/>
          </w:tcPr>
          <w:p w:rsidR="008074D3" w:rsidRPr="00014A58" w:rsidRDefault="008074D3" w:rsidP="008074D3">
            <w:pPr>
              <w:ind w:left="96"/>
              <w:rPr>
                <w:sz w:val="20"/>
                <w:szCs w:val="20"/>
              </w:rPr>
            </w:pPr>
            <w:r w:rsidRPr="00014A58">
              <w:rPr>
                <w:rFonts w:ascii="Times New Roman" w:eastAsia="Times New Roman" w:hAnsi="Times New Roman" w:cs="Times New Roman"/>
                <w:sz w:val="20"/>
                <w:szCs w:val="20"/>
              </w:rPr>
              <w:t xml:space="preserve">п/п </w:t>
            </w:r>
          </w:p>
        </w:tc>
        <w:tc>
          <w:tcPr>
            <w:tcW w:w="2410"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ind w:left="9"/>
              <w:jc w:val="center"/>
              <w:rPr>
                <w:sz w:val="20"/>
                <w:szCs w:val="20"/>
              </w:rPr>
            </w:pPr>
            <w:r w:rsidRPr="00014A58">
              <w:rPr>
                <w:rFonts w:ascii="Times New Roman" w:eastAsia="Times New Roman" w:hAnsi="Times New Roman" w:cs="Times New Roman"/>
                <w:sz w:val="20"/>
                <w:szCs w:val="20"/>
              </w:rPr>
              <w:t xml:space="preserve">Наименование подзадачи </w:t>
            </w:r>
          </w:p>
        </w:tc>
        <w:tc>
          <w:tcPr>
            <w:tcW w:w="4897"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61"/>
              <w:jc w:val="center"/>
              <w:rPr>
                <w:sz w:val="20"/>
                <w:szCs w:val="20"/>
              </w:rPr>
            </w:pPr>
            <w:r w:rsidRPr="00014A58">
              <w:rPr>
                <w:rFonts w:ascii="Times New Roman" w:eastAsia="Times New Roman" w:hAnsi="Times New Roman" w:cs="Times New Roman"/>
                <w:sz w:val="20"/>
                <w:szCs w:val="20"/>
              </w:rPr>
              <w:t xml:space="preserve">Перечень процедур </w:t>
            </w:r>
          </w:p>
        </w:tc>
      </w:tr>
      <w:tr w:rsidR="008074D3" w:rsidRPr="00014A58" w:rsidTr="005F0C85">
        <w:trPr>
          <w:trHeight w:val="379"/>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6"/>
              <w:jc w:val="center"/>
              <w:rPr>
                <w:sz w:val="20"/>
                <w:szCs w:val="20"/>
              </w:rPr>
            </w:pPr>
            <w:r w:rsidRPr="00014A58">
              <w:rPr>
                <w:rFonts w:ascii="Times New Roman" w:eastAsia="Times New Roman" w:hAnsi="Times New Roman" w:cs="Times New Roman"/>
                <w:i/>
                <w:sz w:val="20"/>
                <w:szCs w:val="20"/>
              </w:rPr>
              <w:t>1</w:t>
            </w:r>
          </w:p>
        </w:tc>
        <w:tc>
          <w:tcPr>
            <w:tcW w:w="1561"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8"/>
              <w:jc w:val="center"/>
              <w:rPr>
                <w:sz w:val="20"/>
                <w:szCs w:val="20"/>
              </w:rPr>
            </w:pPr>
            <w:r w:rsidRPr="00014A58">
              <w:rPr>
                <w:rFonts w:ascii="Times New Roman" w:eastAsia="Times New Roman" w:hAnsi="Times New Roman" w:cs="Times New Roman"/>
                <w:i/>
                <w:sz w:val="20"/>
                <w:szCs w:val="20"/>
              </w:rPr>
              <w:t>2</w:t>
            </w:r>
          </w:p>
        </w:tc>
        <w:tc>
          <w:tcPr>
            <w:tcW w:w="569"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6"/>
              <w:jc w:val="center"/>
              <w:rPr>
                <w:sz w:val="20"/>
                <w:szCs w:val="20"/>
              </w:rPr>
            </w:pPr>
            <w:r w:rsidRPr="00014A58">
              <w:rPr>
                <w:rFonts w:ascii="Times New Roman" w:eastAsia="Times New Roman" w:hAnsi="Times New Roman" w:cs="Times New Roman"/>
                <w:i/>
                <w:sz w:val="20"/>
                <w:szCs w:val="20"/>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4"/>
              <w:jc w:val="center"/>
              <w:rPr>
                <w:sz w:val="20"/>
                <w:szCs w:val="20"/>
              </w:rPr>
            </w:pPr>
            <w:r w:rsidRPr="00014A58">
              <w:rPr>
                <w:rFonts w:ascii="Times New Roman" w:eastAsia="Times New Roman" w:hAnsi="Times New Roman" w:cs="Times New Roman"/>
                <w:i/>
                <w:sz w:val="20"/>
                <w:szCs w:val="20"/>
              </w:rPr>
              <w:t>4</w:t>
            </w:r>
          </w:p>
        </w:tc>
        <w:tc>
          <w:tcPr>
            <w:tcW w:w="4897"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9"/>
              <w:jc w:val="center"/>
              <w:rPr>
                <w:sz w:val="20"/>
                <w:szCs w:val="20"/>
              </w:rPr>
            </w:pPr>
            <w:r w:rsidRPr="00014A58">
              <w:rPr>
                <w:rFonts w:ascii="Times New Roman" w:eastAsia="Times New Roman" w:hAnsi="Times New Roman" w:cs="Times New Roman"/>
                <w:i/>
                <w:sz w:val="20"/>
                <w:szCs w:val="20"/>
              </w:rPr>
              <w:t>5</w:t>
            </w:r>
          </w:p>
        </w:tc>
      </w:tr>
      <w:tr w:rsidR="008074D3" w:rsidRPr="00014A58" w:rsidTr="005F0C85">
        <w:trPr>
          <w:trHeight w:val="945"/>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3"/>
              <w:jc w:val="center"/>
              <w:rPr>
                <w:sz w:val="20"/>
                <w:szCs w:val="20"/>
              </w:rPr>
            </w:pPr>
            <w:r w:rsidRPr="00014A58">
              <w:rPr>
                <w:rFonts w:ascii="Times New Roman" w:eastAsia="Times New Roman" w:hAnsi="Times New Roman" w:cs="Times New Roman"/>
                <w:sz w:val="20"/>
                <w:szCs w:val="20"/>
              </w:rPr>
              <w:t xml:space="preserve">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firstLine="29"/>
              <w:jc w:val="center"/>
              <w:rPr>
                <w:sz w:val="20"/>
                <w:szCs w:val="20"/>
              </w:rPr>
            </w:pPr>
            <w:r w:rsidRPr="00014A58">
              <w:rPr>
                <w:rFonts w:ascii="Times New Roman" w:eastAsia="Times New Roman" w:hAnsi="Times New Roman" w:cs="Times New Roman"/>
                <w:sz w:val="20"/>
                <w:szCs w:val="20"/>
              </w:rPr>
              <w:t xml:space="preserve">Аудит нематериальных активов (НМА)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НМА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16"/>
              </w:numPr>
              <w:spacing w:after="12"/>
              <w:ind w:right="40"/>
              <w:jc w:val="both"/>
              <w:rPr>
                <w:sz w:val="20"/>
                <w:szCs w:val="20"/>
              </w:rPr>
            </w:pPr>
            <w:r w:rsidRPr="00014A58">
              <w:rPr>
                <w:rFonts w:ascii="Times New Roman" w:eastAsia="Times New Roman" w:hAnsi="Times New Roman" w:cs="Times New Roman"/>
                <w:sz w:val="20"/>
                <w:szCs w:val="20"/>
              </w:rPr>
              <w:t xml:space="preserve">проверка </w:t>
            </w:r>
            <w:r w:rsidRPr="00014A58">
              <w:rPr>
                <w:rFonts w:ascii="Times New Roman" w:eastAsia="Times New Roman" w:hAnsi="Times New Roman" w:cs="Times New Roman"/>
                <w:sz w:val="20"/>
                <w:szCs w:val="20"/>
              </w:rPr>
              <w:tab/>
              <w:t xml:space="preserve">соответствия проведенной инвентаризации НМА действующему законодательству; </w:t>
            </w:r>
          </w:p>
          <w:p w:rsidR="008074D3" w:rsidRPr="00014A58" w:rsidRDefault="008074D3" w:rsidP="00F41EC0">
            <w:pPr>
              <w:numPr>
                <w:ilvl w:val="0"/>
                <w:numId w:val="16"/>
              </w:numPr>
              <w:spacing w:after="13" w:line="258" w:lineRule="auto"/>
              <w:ind w:right="40" w:firstLine="175"/>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 инвентаризации НМА в соответствии с действующим законодательством; </w:t>
            </w:r>
          </w:p>
          <w:p w:rsidR="008074D3" w:rsidRPr="00014A58" w:rsidRDefault="008074D3" w:rsidP="00F41EC0">
            <w:pPr>
              <w:numPr>
                <w:ilvl w:val="0"/>
                <w:numId w:val="16"/>
              </w:numPr>
              <w:ind w:right="40"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НМА  </w:t>
            </w:r>
          </w:p>
        </w:tc>
      </w:tr>
      <w:tr w:rsidR="008074D3" w:rsidRPr="00014A58" w:rsidTr="005F0C85">
        <w:trPr>
          <w:trHeight w:val="929"/>
          <w:jc w:val="center"/>
        </w:trPr>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39" w:lineRule="auto"/>
              <w:jc w:val="center"/>
              <w:rPr>
                <w:sz w:val="20"/>
                <w:szCs w:val="20"/>
              </w:rPr>
            </w:pPr>
            <w:r w:rsidRPr="00014A58">
              <w:rPr>
                <w:rFonts w:ascii="Times New Roman" w:eastAsia="Times New Roman" w:hAnsi="Times New Roman" w:cs="Times New Roman"/>
                <w:sz w:val="20"/>
                <w:szCs w:val="20"/>
              </w:rPr>
              <w:t xml:space="preserve">Аудит правильности и полноты отражения НМА в </w:t>
            </w:r>
          </w:p>
          <w:p w:rsidR="008074D3" w:rsidRPr="00014A58" w:rsidRDefault="008074D3" w:rsidP="008074D3">
            <w:pPr>
              <w:spacing w:after="13"/>
              <w:ind w:left="86"/>
              <w:rPr>
                <w:sz w:val="20"/>
                <w:szCs w:val="20"/>
              </w:rPr>
            </w:pPr>
            <w:r w:rsidRPr="00014A58">
              <w:rPr>
                <w:rFonts w:ascii="Times New Roman" w:eastAsia="Times New Roman" w:hAnsi="Times New Roman" w:cs="Times New Roman"/>
                <w:sz w:val="20"/>
                <w:szCs w:val="20"/>
              </w:rPr>
              <w:t xml:space="preserve">промежуточном бухгалтерском </w:t>
            </w:r>
          </w:p>
          <w:p w:rsidR="008074D3" w:rsidRPr="00014A58" w:rsidRDefault="008074D3" w:rsidP="008074D3">
            <w:pPr>
              <w:ind w:left="26"/>
              <w:jc w:val="center"/>
              <w:rPr>
                <w:sz w:val="20"/>
                <w:szCs w:val="20"/>
              </w:rPr>
            </w:pPr>
            <w:r w:rsidRPr="00014A58">
              <w:rPr>
                <w:rFonts w:ascii="Times New Roman" w:eastAsia="Times New Roman" w:hAnsi="Times New Roman" w:cs="Times New Roman"/>
                <w:sz w:val="20"/>
                <w:szCs w:val="20"/>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spacing w:after="2" w:line="276" w:lineRule="auto"/>
              <w:ind w:left="67" w:firstLine="175"/>
              <w:jc w:val="both"/>
              <w:rPr>
                <w:sz w:val="20"/>
                <w:szCs w:val="20"/>
              </w:rPr>
            </w:pPr>
            <w:r w:rsidRPr="00014A58">
              <w:rPr>
                <w:rFonts w:ascii="Times New Roman" w:eastAsia="Times New Roman" w:hAnsi="Times New Roman" w:cs="Times New Roman"/>
                <w:sz w:val="20"/>
                <w:szCs w:val="20"/>
              </w:rPr>
              <w:t xml:space="preserve">- проверка правильности и достоверности отражения НМА в промежуточном бухгалтерском балансе; </w:t>
            </w:r>
          </w:p>
          <w:p w:rsidR="008074D3" w:rsidRPr="00014A58" w:rsidRDefault="008074D3" w:rsidP="008074D3">
            <w:pPr>
              <w:ind w:left="67"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выявленных в результате инвентаризации НМА </w:t>
            </w:r>
          </w:p>
        </w:tc>
      </w:tr>
      <w:tr w:rsidR="008074D3" w:rsidRPr="00014A58" w:rsidTr="005F0C85">
        <w:trPr>
          <w:trHeight w:val="746"/>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правоустанавливающих документов на НМА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17"/>
              </w:numPr>
              <w:spacing w:line="284" w:lineRule="auto"/>
              <w:ind w:firstLine="175"/>
              <w:jc w:val="both"/>
              <w:rPr>
                <w:sz w:val="20"/>
                <w:szCs w:val="20"/>
              </w:rPr>
            </w:pPr>
            <w:r w:rsidRPr="00014A58">
              <w:rPr>
                <w:rFonts w:ascii="Times New Roman" w:eastAsia="Times New Roman" w:hAnsi="Times New Roman" w:cs="Times New Roman"/>
                <w:sz w:val="20"/>
                <w:szCs w:val="20"/>
              </w:rPr>
              <w:t xml:space="preserve">проверка </w:t>
            </w:r>
            <w:r w:rsidRPr="00014A58">
              <w:rPr>
                <w:rFonts w:ascii="Times New Roman" w:eastAsia="Times New Roman" w:hAnsi="Times New Roman" w:cs="Times New Roman"/>
                <w:sz w:val="20"/>
                <w:szCs w:val="20"/>
              </w:rPr>
              <w:tab/>
              <w:t xml:space="preserve">соответствия </w:t>
            </w:r>
            <w:r w:rsidRPr="00014A58">
              <w:rPr>
                <w:rFonts w:ascii="Times New Roman" w:eastAsia="Times New Roman" w:hAnsi="Times New Roman" w:cs="Times New Roman"/>
                <w:sz w:val="20"/>
                <w:szCs w:val="20"/>
              </w:rPr>
              <w:tab/>
              <w:t xml:space="preserve">правоустанавливающих документов действующему законодательству, </w:t>
            </w:r>
          </w:p>
          <w:p w:rsidR="008074D3" w:rsidRPr="00014A58" w:rsidRDefault="008074D3" w:rsidP="00F41EC0">
            <w:pPr>
              <w:numPr>
                <w:ilvl w:val="0"/>
                <w:numId w:val="17"/>
              </w:numPr>
              <w:jc w:val="both"/>
              <w:rPr>
                <w:sz w:val="20"/>
                <w:szCs w:val="20"/>
              </w:rPr>
            </w:pPr>
            <w:r w:rsidRPr="00014A58">
              <w:rPr>
                <w:rFonts w:ascii="Times New Roman" w:eastAsia="Times New Roman" w:hAnsi="Times New Roman" w:cs="Times New Roman"/>
                <w:sz w:val="20"/>
                <w:szCs w:val="20"/>
              </w:rPr>
              <w:t xml:space="preserve">оценка объема прав организации согласно правоустанавливающим документам  </w:t>
            </w:r>
          </w:p>
        </w:tc>
      </w:tr>
      <w:tr w:rsidR="008074D3" w:rsidRPr="00014A58" w:rsidTr="005F0C85">
        <w:trPr>
          <w:trHeight w:val="2585"/>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3"/>
              <w:jc w:val="center"/>
              <w:rPr>
                <w:sz w:val="20"/>
                <w:szCs w:val="20"/>
              </w:rPr>
            </w:pPr>
            <w:r w:rsidRPr="00014A58">
              <w:rPr>
                <w:rFonts w:ascii="Times New Roman" w:eastAsia="Times New Roman" w:hAnsi="Times New Roman" w:cs="Times New Roman"/>
                <w:sz w:val="20"/>
                <w:szCs w:val="20"/>
              </w:rPr>
              <w:lastRenderedPageBreak/>
              <w:t xml:space="preserve">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основных средств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after="32" w:line="235" w:lineRule="auto"/>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основных </w:t>
            </w:r>
          </w:p>
          <w:p w:rsidR="008074D3" w:rsidRPr="00014A58" w:rsidRDefault="008074D3" w:rsidP="008074D3">
            <w:pPr>
              <w:ind w:left="24"/>
              <w:jc w:val="center"/>
              <w:rPr>
                <w:sz w:val="20"/>
                <w:szCs w:val="20"/>
              </w:rPr>
            </w:pPr>
            <w:r w:rsidRPr="00014A58">
              <w:rPr>
                <w:rFonts w:ascii="Times New Roman" w:eastAsia="Times New Roman" w:hAnsi="Times New Roman" w:cs="Times New Roman"/>
                <w:sz w:val="20"/>
                <w:szCs w:val="20"/>
              </w:rPr>
              <w:t xml:space="preserve">средств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18"/>
              </w:numPr>
              <w:spacing w:line="278" w:lineRule="auto"/>
              <w:ind w:right="1" w:firstLine="175"/>
              <w:jc w:val="both"/>
              <w:rPr>
                <w:sz w:val="20"/>
                <w:szCs w:val="20"/>
              </w:rPr>
            </w:pPr>
            <w:r w:rsidRPr="00014A58">
              <w:rPr>
                <w:rFonts w:ascii="Times New Roman" w:eastAsia="Times New Roman" w:hAnsi="Times New Roman" w:cs="Times New Roman"/>
                <w:sz w:val="20"/>
                <w:szCs w:val="20"/>
              </w:rPr>
              <w:t xml:space="preserve">осуществление сплошной проверки инвентаризации объектов недвижимого имущества, </w:t>
            </w:r>
          </w:p>
          <w:p w:rsidR="008074D3" w:rsidRPr="00014A58" w:rsidRDefault="008074D3" w:rsidP="00F41EC0">
            <w:pPr>
              <w:numPr>
                <w:ilvl w:val="0"/>
                <w:numId w:val="18"/>
              </w:numPr>
              <w:spacing w:after="31" w:line="238" w:lineRule="auto"/>
              <w:ind w:right="1" w:firstLine="175"/>
              <w:jc w:val="both"/>
              <w:rPr>
                <w:sz w:val="20"/>
                <w:szCs w:val="20"/>
              </w:rPr>
            </w:pPr>
            <w:r w:rsidRPr="00014A58">
              <w:rPr>
                <w:rFonts w:ascii="Times New Roman" w:eastAsia="Times New Roman" w:hAnsi="Times New Roman" w:cs="Times New Roman"/>
                <w:sz w:val="20"/>
                <w:szCs w:val="20"/>
              </w:rPr>
              <w:t xml:space="preserve">проверка включения всех объектов недвижимого имущества, находящихся в хозяйственном ведении </w:t>
            </w:r>
          </w:p>
          <w:p w:rsidR="008074D3" w:rsidRPr="00014A58" w:rsidRDefault="008074D3" w:rsidP="008074D3">
            <w:pPr>
              <w:spacing w:after="12"/>
              <w:ind w:left="67"/>
              <w:rPr>
                <w:sz w:val="20"/>
                <w:szCs w:val="20"/>
              </w:rPr>
            </w:pPr>
            <w:r w:rsidRPr="00014A58">
              <w:rPr>
                <w:rFonts w:ascii="Times New Roman" w:eastAsia="Times New Roman" w:hAnsi="Times New Roman" w:cs="Times New Roman"/>
                <w:sz w:val="20"/>
                <w:szCs w:val="20"/>
              </w:rPr>
              <w:t xml:space="preserve">организации, в инвентаризационные описи, </w:t>
            </w:r>
          </w:p>
          <w:p w:rsidR="008074D3" w:rsidRPr="00014A58" w:rsidRDefault="008074D3" w:rsidP="00F41EC0">
            <w:pPr>
              <w:numPr>
                <w:ilvl w:val="0"/>
                <w:numId w:val="18"/>
              </w:numPr>
              <w:spacing w:after="13" w:line="258" w:lineRule="auto"/>
              <w:ind w:right="1" w:firstLine="175"/>
              <w:jc w:val="both"/>
              <w:rPr>
                <w:sz w:val="20"/>
                <w:szCs w:val="20"/>
              </w:rPr>
            </w:pPr>
            <w:r w:rsidRPr="00014A58">
              <w:rPr>
                <w:rFonts w:ascii="Times New Roman" w:eastAsia="Times New Roman" w:hAnsi="Times New Roman" w:cs="Times New Roman"/>
                <w:sz w:val="20"/>
                <w:szCs w:val="20"/>
              </w:rPr>
              <w:t xml:space="preserve">проверка фактического наличия у организации всех объектов недвижимого имущества, включенных в инвентаризационные описи, </w:t>
            </w:r>
          </w:p>
          <w:p w:rsidR="008074D3" w:rsidRPr="00014A58" w:rsidRDefault="008074D3" w:rsidP="00F41EC0">
            <w:pPr>
              <w:numPr>
                <w:ilvl w:val="0"/>
                <w:numId w:val="18"/>
              </w:numPr>
              <w:spacing w:after="15"/>
              <w:ind w:right="1"/>
              <w:jc w:val="both"/>
              <w:rPr>
                <w:sz w:val="20"/>
                <w:szCs w:val="20"/>
              </w:rPr>
            </w:pPr>
            <w:r w:rsidRPr="00014A58">
              <w:rPr>
                <w:rFonts w:ascii="Times New Roman" w:eastAsia="Times New Roman" w:hAnsi="Times New Roman" w:cs="Times New Roman"/>
                <w:sz w:val="20"/>
                <w:szCs w:val="20"/>
              </w:rPr>
              <w:t xml:space="preserve">проверка </w:t>
            </w:r>
            <w:r w:rsidRPr="00014A58">
              <w:rPr>
                <w:rFonts w:ascii="Times New Roman" w:eastAsia="Times New Roman" w:hAnsi="Times New Roman" w:cs="Times New Roman"/>
                <w:sz w:val="20"/>
                <w:szCs w:val="20"/>
              </w:rPr>
              <w:tab/>
              <w:t xml:space="preserve">соответствия проведенной инвентаризации действующему законодательству, </w:t>
            </w:r>
          </w:p>
          <w:p w:rsidR="008074D3" w:rsidRPr="00014A58" w:rsidRDefault="008074D3" w:rsidP="00F41EC0">
            <w:pPr>
              <w:numPr>
                <w:ilvl w:val="0"/>
                <w:numId w:val="18"/>
              </w:numPr>
              <w:spacing w:after="14" w:line="235" w:lineRule="auto"/>
              <w:ind w:right="1"/>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18"/>
              </w:numPr>
              <w:ind w:right="1"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rPr>
          <w:trHeight w:val="770"/>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38" w:lineRule="auto"/>
              <w:jc w:val="center"/>
              <w:rPr>
                <w:sz w:val="20"/>
                <w:szCs w:val="20"/>
              </w:rPr>
            </w:pPr>
            <w:r w:rsidRPr="00014A58">
              <w:rPr>
                <w:rFonts w:ascii="Times New Roman" w:eastAsia="Times New Roman" w:hAnsi="Times New Roman" w:cs="Times New Roman"/>
                <w:sz w:val="20"/>
                <w:szCs w:val="20"/>
              </w:rPr>
              <w:t xml:space="preserve">Аудит правильности и полноты отражения основных средств в </w:t>
            </w:r>
          </w:p>
          <w:p w:rsidR="008074D3" w:rsidRPr="00014A58" w:rsidRDefault="008074D3" w:rsidP="008074D3">
            <w:pPr>
              <w:spacing w:after="13"/>
              <w:ind w:left="86"/>
              <w:rPr>
                <w:sz w:val="20"/>
                <w:szCs w:val="20"/>
              </w:rPr>
            </w:pPr>
            <w:r w:rsidRPr="00014A58">
              <w:rPr>
                <w:rFonts w:ascii="Times New Roman" w:eastAsia="Times New Roman" w:hAnsi="Times New Roman" w:cs="Times New Roman"/>
                <w:sz w:val="20"/>
                <w:szCs w:val="20"/>
              </w:rPr>
              <w:t xml:space="preserve">промежуточном бухгалтерском </w:t>
            </w:r>
          </w:p>
          <w:p w:rsidR="008074D3" w:rsidRPr="00014A58" w:rsidRDefault="008074D3" w:rsidP="008074D3">
            <w:pPr>
              <w:ind w:left="26"/>
              <w:jc w:val="center"/>
              <w:rPr>
                <w:sz w:val="20"/>
                <w:szCs w:val="20"/>
              </w:rPr>
            </w:pPr>
            <w:r w:rsidRPr="00014A58">
              <w:rPr>
                <w:rFonts w:ascii="Times New Roman" w:eastAsia="Times New Roman" w:hAnsi="Times New Roman" w:cs="Times New Roman"/>
                <w:sz w:val="20"/>
                <w:szCs w:val="20"/>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19"/>
              </w:numPr>
              <w:spacing w:after="12" w:line="238" w:lineRule="auto"/>
              <w:ind w:right="40"/>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основных средств в промежуточном бухгалтерском балансе, </w:t>
            </w:r>
          </w:p>
          <w:p w:rsidR="008074D3" w:rsidRPr="00014A58" w:rsidRDefault="008074D3" w:rsidP="00F41EC0">
            <w:pPr>
              <w:numPr>
                <w:ilvl w:val="0"/>
                <w:numId w:val="19"/>
              </w:numPr>
              <w:ind w:right="40" w:firstLine="175"/>
              <w:jc w:val="both"/>
              <w:rPr>
                <w:sz w:val="20"/>
                <w:szCs w:val="20"/>
              </w:rPr>
            </w:pPr>
            <w:r w:rsidRPr="00014A58">
              <w:rPr>
                <w:rFonts w:ascii="Times New Roman" w:eastAsia="Times New Roman" w:hAnsi="Times New Roman" w:cs="Times New Roman"/>
                <w:sz w:val="20"/>
                <w:szCs w:val="20"/>
              </w:rPr>
              <w:t xml:space="preserve">проверка правильности поставки на бухгалтерский учет выявленных в результате инвентаризации основных средств </w:t>
            </w:r>
          </w:p>
        </w:tc>
      </w:tr>
      <w:tr w:rsidR="008074D3" w:rsidRPr="00014A58" w:rsidTr="005F0C85">
        <w:trPr>
          <w:trHeight w:val="783"/>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left="23"/>
              <w:jc w:val="center"/>
              <w:rPr>
                <w:sz w:val="20"/>
                <w:szCs w:val="20"/>
              </w:rPr>
            </w:pPr>
            <w:r w:rsidRPr="00014A58">
              <w:rPr>
                <w:rFonts w:ascii="Times New Roman" w:eastAsia="Times New Roman" w:hAnsi="Times New Roman" w:cs="Times New Roman"/>
                <w:sz w:val="20"/>
                <w:szCs w:val="20"/>
              </w:rPr>
              <w:t xml:space="preserve">III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финансовых вложений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after="30" w:line="238" w:lineRule="auto"/>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финансовых </w:t>
            </w:r>
          </w:p>
          <w:p w:rsidR="008074D3" w:rsidRPr="00014A58" w:rsidRDefault="008074D3" w:rsidP="008074D3">
            <w:pPr>
              <w:ind w:left="22"/>
              <w:jc w:val="center"/>
              <w:rPr>
                <w:sz w:val="20"/>
                <w:szCs w:val="20"/>
              </w:rPr>
            </w:pPr>
            <w:r w:rsidRPr="00014A58">
              <w:rPr>
                <w:rFonts w:ascii="Times New Roman" w:eastAsia="Times New Roman" w:hAnsi="Times New Roman" w:cs="Times New Roman"/>
                <w:sz w:val="20"/>
                <w:szCs w:val="20"/>
              </w:rPr>
              <w:t xml:space="preserve">вложений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0"/>
              </w:numPr>
              <w:spacing w:after="2" w:line="275" w:lineRule="auto"/>
              <w:ind w:firstLine="175"/>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w:t>
            </w:r>
          </w:p>
          <w:p w:rsidR="008074D3" w:rsidRPr="00014A58" w:rsidRDefault="008074D3" w:rsidP="00F41EC0">
            <w:pPr>
              <w:numPr>
                <w:ilvl w:val="0"/>
                <w:numId w:val="20"/>
              </w:numPr>
              <w:spacing w:after="14" w:line="235" w:lineRule="auto"/>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20"/>
              </w:numPr>
              <w:ind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rPr>
          <w:trHeight w:val="755"/>
          <w:jc w:val="center"/>
        </w:trPr>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38" w:lineRule="auto"/>
              <w:jc w:val="center"/>
              <w:rPr>
                <w:sz w:val="20"/>
                <w:szCs w:val="20"/>
              </w:rPr>
            </w:pPr>
            <w:r w:rsidRPr="00014A58">
              <w:rPr>
                <w:rFonts w:ascii="Times New Roman" w:eastAsia="Times New Roman" w:hAnsi="Times New Roman" w:cs="Times New Roman"/>
                <w:sz w:val="20"/>
                <w:szCs w:val="20"/>
              </w:rPr>
              <w:t xml:space="preserve">Аудит полноты и правильности отражения финансовых </w:t>
            </w:r>
          </w:p>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вложений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1"/>
              </w:numPr>
              <w:spacing w:after="17" w:line="256" w:lineRule="auto"/>
              <w:ind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финансовых вложений в промежуточном бухгалтерском балансе, </w:t>
            </w:r>
          </w:p>
          <w:p w:rsidR="008074D3" w:rsidRPr="00014A58" w:rsidRDefault="008074D3" w:rsidP="00F41EC0">
            <w:pPr>
              <w:numPr>
                <w:ilvl w:val="0"/>
                <w:numId w:val="21"/>
              </w:numPr>
              <w:ind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выявленных в результате инвентаризации финансовых вложений </w:t>
            </w:r>
          </w:p>
        </w:tc>
      </w:tr>
      <w:tr w:rsidR="008074D3" w:rsidRPr="00014A58" w:rsidTr="005F0C85">
        <w:trPr>
          <w:trHeight w:val="377"/>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правоустанавливающих документов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ind w:left="67" w:firstLine="175"/>
              <w:jc w:val="both"/>
              <w:rPr>
                <w:sz w:val="20"/>
                <w:szCs w:val="20"/>
              </w:rPr>
            </w:pPr>
            <w:r w:rsidRPr="00014A58">
              <w:rPr>
                <w:rFonts w:ascii="Times New Roman" w:eastAsia="Times New Roman" w:hAnsi="Times New Roman" w:cs="Times New Roman"/>
                <w:sz w:val="20"/>
                <w:szCs w:val="20"/>
              </w:rPr>
              <w:t xml:space="preserve">- проверка соответствия правоустанавливающих документов действующему законодательству </w:t>
            </w:r>
          </w:p>
        </w:tc>
      </w:tr>
      <w:tr w:rsidR="008074D3" w:rsidRPr="00014A58" w:rsidTr="005F0C85">
        <w:tblPrEx>
          <w:tblCellMar>
            <w:left w:w="106" w:type="dxa"/>
            <w:bottom w:w="0" w:type="dxa"/>
          </w:tblCellMar>
        </w:tblPrEx>
        <w:trPr>
          <w:trHeight w:val="901"/>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right="46"/>
              <w:jc w:val="center"/>
              <w:rPr>
                <w:sz w:val="20"/>
                <w:szCs w:val="20"/>
              </w:rPr>
            </w:pPr>
            <w:r w:rsidRPr="00014A58">
              <w:rPr>
                <w:rFonts w:ascii="Times New Roman" w:eastAsia="Times New Roman" w:hAnsi="Times New Roman" w:cs="Times New Roman"/>
                <w:sz w:val="20"/>
                <w:szCs w:val="20"/>
              </w:rPr>
              <w:t xml:space="preserve">IV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77" w:lineRule="auto"/>
              <w:jc w:val="center"/>
              <w:rPr>
                <w:sz w:val="20"/>
                <w:szCs w:val="20"/>
              </w:rPr>
            </w:pPr>
            <w:r w:rsidRPr="00014A58">
              <w:rPr>
                <w:rFonts w:ascii="Times New Roman" w:eastAsia="Times New Roman" w:hAnsi="Times New Roman" w:cs="Times New Roman"/>
                <w:sz w:val="20"/>
                <w:szCs w:val="20"/>
              </w:rPr>
              <w:t>Аудит материально-</w:t>
            </w:r>
          </w:p>
          <w:p w:rsidR="008074D3" w:rsidRPr="00014A58" w:rsidRDefault="008074D3" w:rsidP="008074D3">
            <w:pPr>
              <w:ind w:left="34"/>
              <w:rPr>
                <w:sz w:val="20"/>
                <w:szCs w:val="20"/>
              </w:rPr>
            </w:pPr>
            <w:r w:rsidRPr="00014A58">
              <w:rPr>
                <w:rFonts w:ascii="Times New Roman" w:eastAsia="Times New Roman" w:hAnsi="Times New Roman" w:cs="Times New Roman"/>
                <w:sz w:val="20"/>
                <w:szCs w:val="20"/>
              </w:rPr>
              <w:t xml:space="preserve">производственных </w:t>
            </w:r>
          </w:p>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запасов и товаров отгруженных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firstLine="22"/>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w:t>
            </w:r>
            <w:proofErr w:type="spellStart"/>
            <w:r w:rsidRPr="00014A58">
              <w:rPr>
                <w:rFonts w:ascii="Times New Roman" w:eastAsia="Times New Roman" w:hAnsi="Times New Roman" w:cs="Times New Roman"/>
                <w:sz w:val="20"/>
                <w:szCs w:val="20"/>
              </w:rPr>
              <w:t>материальнопроизводственных</w:t>
            </w:r>
            <w:proofErr w:type="spellEnd"/>
            <w:r w:rsidRPr="00014A58">
              <w:rPr>
                <w:rFonts w:ascii="Times New Roman" w:eastAsia="Times New Roman" w:hAnsi="Times New Roman" w:cs="Times New Roman"/>
                <w:sz w:val="20"/>
                <w:szCs w:val="20"/>
              </w:rPr>
              <w:t xml:space="preserve"> запасов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2"/>
              </w:numPr>
              <w:spacing w:after="12"/>
              <w:ind w:right="42"/>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w:t>
            </w:r>
          </w:p>
          <w:p w:rsidR="008074D3" w:rsidRPr="00014A58" w:rsidRDefault="008074D3" w:rsidP="00F41EC0">
            <w:pPr>
              <w:numPr>
                <w:ilvl w:val="0"/>
                <w:numId w:val="22"/>
              </w:numPr>
              <w:spacing w:after="12" w:line="238" w:lineRule="auto"/>
              <w:ind w:right="42"/>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22"/>
              </w:numPr>
              <w:ind w:right="42"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blPrEx>
          <w:tblCellMar>
            <w:left w:w="106" w:type="dxa"/>
            <w:bottom w:w="0" w:type="dxa"/>
          </w:tblCellMar>
        </w:tblPrEx>
        <w:trPr>
          <w:trHeight w:val="1298"/>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75" w:lineRule="auto"/>
              <w:jc w:val="center"/>
              <w:rPr>
                <w:sz w:val="20"/>
                <w:szCs w:val="20"/>
              </w:rPr>
            </w:pPr>
            <w:r w:rsidRPr="00014A58">
              <w:rPr>
                <w:rFonts w:ascii="Times New Roman" w:eastAsia="Times New Roman" w:hAnsi="Times New Roman" w:cs="Times New Roman"/>
                <w:sz w:val="20"/>
                <w:szCs w:val="20"/>
              </w:rPr>
              <w:t>Аудит полноты и правильности отражения материально-</w:t>
            </w:r>
          </w:p>
          <w:p w:rsidR="008074D3" w:rsidRPr="00014A58" w:rsidRDefault="008074D3" w:rsidP="008074D3">
            <w:pPr>
              <w:spacing w:line="238" w:lineRule="auto"/>
              <w:ind w:left="274" w:hanging="178"/>
              <w:jc w:val="both"/>
              <w:rPr>
                <w:sz w:val="20"/>
                <w:szCs w:val="20"/>
              </w:rPr>
            </w:pPr>
            <w:r w:rsidRPr="00014A58">
              <w:rPr>
                <w:rFonts w:ascii="Times New Roman" w:eastAsia="Times New Roman" w:hAnsi="Times New Roman" w:cs="Times New Roman"/>
                <w:sz w:val="20"/>
                <w:szCs w:val="20"/>
              </w:rPr>
              <w:t xml:space="preserve">производственных </w:t>
            </w:r>
            <w:proofErr w:type="gramStart"/>
            <w:r w:rsidRPr="00014A58">
              <w:rPr>
                <w:rFonts w:ascii="Times New Roman" w:eastAsia="Times New Roman" w:hAnsi="Times New Roman" w:cs="Times New Roman"/>
                <w:sz w:val="20"/>
                <w:szCs w:val="20"/>
              </w:rPr>
              <w:t>запасов  и</w:t>
            </w:r>
            <w:proofErr w:type="gramEnd"/>
            <w:r w:rsidRPr="00014A58">
              <w:rPr>
                <w:rFonts w:ascii="Times New Roman" w:eastAsia="Times New Roman" w:hAnsi="Times New Roman" w:cs="Times New Roman"/>
                <w:sz w:val="20"/>
                <w:szCs w:val="20"/>
              </w:rPr>
              <w:t xml:space="preserve"> товаров, отгруженных в </w:t>
            </w:r>
          </w:p>
          <w:p w:rsidR="008074D3" w:rsidRPr="00014A58" w:rsidRDefault="008074D3" w:rsidP="008074D3">
            <w:pPr>
              <w:spacing w:after="13"/>
              <w:ind w:left="19"/>
              <w:rPr>
                <w:sz w:val="20"/>
                <w:szCs w:val="20"/>
              </w:rPr>
            </w:pPr>
            <w:r w:rsidRPr="00014A58">
              <w:rPr>
                <w:rFonts w:ascii="Times New Roman" w:eastAsia="Times New Roman" w:hAnsi="Times New Roman" w:cs="Times New Roman"/>
                <w:sz w:val="20"/>
                <w:szCs w:val="20"/>
              </w:rPr>
              <w:t xml:space="preserve">промежуточном бухгалтерском </w:t>
            </w:r>
          </w:p>
          <w:p w:rsidR="008074D3" w:rsidRPr="00014A58" w:rsidRDefault="008074D3" w:rsidP="008074D3">
            <w:pPr>
              <w:ind w:right="41"/>
              <w:jc w:val="center"/>
              <w:rPr>
                <w:sz w:val="20"/>
                <w:szCs w:val="20"/>
              </w:rPr>
            </w:pPr>
            <w:r w:rsidRPr="00014A58">
              <w:rPr>
                <w:rFonts w:ascii="Times New Roman" w:eastAsia="Times New Roman" w:hAnsi="Times New Roman" w:cs="Times New Roman"/>
                <w:sz w:val="20"/>
                <w:szCs w:val="20"/>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3"/>
              </w:numPr>
              <w:spacing w:line="278" w:lineRule="auto"/>
              <w:ind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материально-производственных запасов и отгруженных товаров в промежуточном бухгалтерском балансе, </w:t>
            </w:r>
          </w:p>
          <w:p w:rsidR="008074D3" w:rsidRPr="00014A58" w:rsidRDefault="008074D3" w:rsidP="00F41EC0">
            <w:pPr>
              <w:numPr>
                <w:ilvl w:val="0"/>
                <w:numId w:val="23"/>
              </w:numPr>
              <w:spacing w:after="13" w:line="258" w:lineRule="auto"/>
              <w:ind w:right="41"/>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выявленных в результате инвентаризации материально-производственных запасов и отгруженных товаров </w:t>
            </w:r>
          </w:p>
        </w:tc>
      </w:tr>
      <w:tr w:rsidR="008074D3" w:rsidRPr="00014A58" w:rsidTr="005F0C85">
        <w:tblPrEx>
          <w:tblCellMar>
            <w:left w:w="106" w:type="dxa"/>
            <w:bottom w:w="0" w:type="dxa"/>
          </w:tblCellMar>
        </w:tblPrEx>
        <w:trPr>
          <w:trHeight w:val="976"/>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right="44"/>
              <w:jc w:val="center"/>
              <w:rPr>
                <w:sz w:val="20"/>
                <w:szCs w:val="20"/>
              </w:rPr>
            </w:pPr>
            <w:r w:rsidRPr="00014A58">
              <w:rPr>
                <w:rFonts w:ascii="Times New Roman" w:eastAsia="Times New Roman" w:hAnsi="Times New Roman" w:cs="Times New Roman"/>
                <w:sz w:val="20"/>
                <w:szCs w:val="20"/>
              </w:rPr>
              <w:lastRenderedPageBreak/>
              <w:t xml:space="preserve">V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дебиторской задолженности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дебиторской задолженности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4"/>
              </w:numPr>
              <w:spacing w:after="12"/>
              <w:ind w:right="42"/>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w:t>
            </w:r>
          </w:p>
          <w:p w:rsidR="008074D3" w:rsidRPr="00014A58" w:rsidRDefault="008074D3" w:rsidP="00F41EC0">
            <w:pPr>
              <w:numPr>
                <w:ilvl w:val="0"/>
                <w:numId w:val="24"/>
              </w:numPr>
              <w:spacing w:after="12" w:line="238" w:lineRule="auto"/>
              <w:ind w:right="42"/>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24"/>
              </w:numPr>
              <w:ind w:right="42"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blPrEx>
          <w:tblCellMar>
            <w:left w:w="106" w:type="dxa"/>
            <w:bottom w:w="0" w:type="dxa"/>
          </w:tblCellMar>
        </w:tblPrEx>
        <w:trPr>
          <w:trHeight w:val="1114"/>
          <w:jc w:val="center"/>
        </w:trPr>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nil"/>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after="1" w:line="237" w:lineRule="auto"/>
              <w:ind w:left="5" w:hanging="5"/>
              <w:jc w:val="center"/>
              <w:rPr>
                <w:sz w:val="20"/>
                <w:szCs w:val="20"/>
              </w:rPr>
            </w:pPr>
            <w:r w:rsidRPr="00014A58">
              <w:rPr>
                <w:rFonts w:ascii="Times New Roman" w:eastAsia="Times New Roman" w:hAnsi="Times New Roman" w:cs="Times New Roman"/>
                <w:sz w:val="20"/>
                <w:szCs w:val="20"/>
              </w:rPr>
              <w:t xml:space="preserve">Аудит полноты и правильности отражения дебиторской задолженности в </w:t>
            </w:r>
          </w:p>
          <w:p w:rsidR="008074D3" w:rsidRPr="00014A58" w:rsidRDefault="008074D3" w:rsidP="008074D3">
            <w:pPr>
              <w:spacing w:after="11"/>
              <w:ind w:left="19"/>
              <w:rPr>
                <w:sz w:val="20"/>
                <w:szCs w:val="20"/>
              </w:rPr>
            </w:pPr>
            <w:r w:rsidRPr="00014A58">
              <w:rPr>
                <w:rFonts w:ascii="Times New Roman" w:eastAsia="Times New Roman" w:hAnsi="Times New Roman" w:cs="Times New Roman"/>
                <w:sz w:val="20"/>
                <w:szCs w:val="20"/>
              </w:rPr>
              <w:t xml:space="preserve">промежуточном бухгалтерском </w:t>
            </w:r>
          </w:p>
          <w:p w:rsidR="008074D3" w:rsidRPr="00014A58" w:rsidRDefault="008074D3" w:rsidP="008074D3">
            <w:pPr>
              <w:ind w:right="41"/>
              <w:jc w:val="center"/>
              <w:rPr>
                <w:sz w:val="20"/>
                <w:szCs w:val="20"/>
              </w:rPr>
            </w:pPr>
            <w:r w:rsidRPr="00014A58">
              <w:rPr>
                <w:rFonts w:ascii="Times New Roman" w:eastAsia="Times New Roman" w:hAnsi="Times New Roman" w:cs="Times New Roman"/>
                <w:sz w:val="20"/>
                <w:szCs w:val="20"/>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5"/>
              </w:numPr>
              <w:spacing w:after="13" w:line="258" w:lineRule="auto"/>
              <w:ind w:right="43"/>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дебиторской задолженности в промежуточном бухгалтерском балансе, </w:t>
            </w:r>
          </w:p>
          <w:p w:rsidR="008074D3" w:rsidRPr="00014A58" w:rsidRDefault="008074D3" w:rsidP="00F41EC0">
            <w:pPr>
              <w:numPr>
                <w:ilvl w:val="0"/>
                <w:numId w:val="25"/>
              </w:numPr>
              <w:ind w:right="43"/>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выявленной в результате инвентаризации дебиторской задолженности </w:t>
            </w:r>
          </w:p>
        </w:tc>
      </w:tr>
      <w:tr w:rsidR="008074D3" w:rsidRPr="00014A58" w:rsidTr="005F0C85">
        <w:tblPrEx>
          <w:tblCellMar>
            <w:left w:w="106" w:type="dxa"/>
            <w:bottom w:w="0" w:type="dxa"/>
          </w:tblCellMar>
        </w:tblPrEx>
        <w:trPr>
          <w:trHeight w:val="3208"/>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firstLine="27"/>
              <w:jc w:val="center"/>
              <w:rPr>
                <w:sz w:val="20"/>
                <w:szCs w:val="20"/>
              </w:rPr>
            </w:pPr>
            <w:r w:rsidRPr="00014A58">
              <w:rPr>
                <w:rFonts w:ascii="Times New Roman" w:eastAsia="Times New Roman" w:hAnsi="Times New Roman" w:cs="Times New Roman"/>
                <w:sz w:val="20"/>
                <w:szCs w:val="20"/>
              </w:rPr>
              <w:t xml:space="preserve">Аудит документов, свидетельствующих о наличии дебиторской задолженности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6"/>
              </w:numPr>
              <w:spacing w:after="12" w:line="238" w:lineRule="auto"/>
              <w:ind w:right="39"/>
              <w:jc w:val="both"/>
              <w:rPr>
                <w:sz w:val="20"/>
                <w:szCs w:val="20"/>
              </w:rPr>
            </w:pPr>
            <w:r w:rsidRPr="00014A58">
              <w:rPr>
                <w:rFonts w:ascii="Times New Roman" w:eastAsia="Times New Roman" w:hAnsi="Times New Roman" w:cs="Times New Roman"/>
                <w:sz w:val="20"/>
                <w:szCs w:val="20"/>
              </w:rPr>
              <w:t xml:space="preserve">проверка соответствия документов, на основании которых возникла дебиторская задолженность, действующему законодательству, </w:t>
            </w:r>
          </w:p>
          <w:p w:rsidR="008074D3" w:rsidRPr="00014A58" w:rsidRDefault="008074D3" w:rsidP="00F41EC0">
            <w:pPr>
              <w:numPr>
                <w:ilvl w:val="0"/>
                <w:numId w:val="26"/>
              </w:numPr>
              <w:spacing w:after="13" w:line="258" w:lineRule="auto"/>
              <w:ind w:right="39" w:firstLine="175"/>
              <w:jc w:val="both"/>
              <w:rPr>
                <w:sz w:val="20"/>
                <w:szCs w:val="20"/>
              </w:rPr>
            </w:pPr>
            <w:r w:rsidRPr="00014A58">
              <w:rPr>
                <w:rFonts w:ascii="Times New Roman" w:eastAsia="Times New Roman" w:hAnsi="Times New Roman" w:cs="Times New Roman"/>
                <w:sz w:val="20"/>
                <w:szCs w:val="20"/>
              </w:rPr>
              <w:t xml:space="preserve">оценка объема прав и обязанностей организации в отношении выявленной дебиторской задолженности согласно имеющимся документам, </w:t>
            </w:r>
          </w:p>
          <w:p w:rsidR="008074D3" w:rsidRPr="00014A58" w:rsidRDefault="008074D3" w:rsidP="00F41EC0">
            <w:pPr>
              <w:numPr>
                <w:ilvl w:val="0"/>
                <w:numId w:val="26"/>
              </w:numPr>
              <w:spacing w:after="22" w:line="250" w:lineRule="auto"/>
              <w:ind w:right="39" w:firstLine="175"/>
              <w:jc w:val="both"/>
              <w:rPr>
                <w:sz w:val="20"/>
                <w:szCs w:val="20"/>
              </w:rPr>
            </w:pPr>
            <w:r w:rsidRPr="00014A58">
              <w:rPr>
                <w:rFonts w:ascii="Times New Roman" w:eastAsia="Times New Roman" w:hAnsi="Times New Roman" w:cs="Times New Roman"/>
                <w:sz w:val="20"/>
                <w:szCs w:val="20"/>
              </w:rPr>
              <w:t xml:space="preserve">оценка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8074D3" w:rsidRPr="00014A58" w:rsidRDefault="008074D3" w:rsidP="00F41EC0">
            <w:pPr>
              <w:numPr>
                <w:ilvl w:val="0"/>
                <w:numId w:val="26"/>
              </w:numPr>
              <w:spacing w:after="25" w:line="245" w:lineRule="auto"/>
              <w:ind w:right="39" w:firstLine="175"/>
              <w:jc w:val="both"/>
              <w:rPr>
                <w:sz w:val="20"/>
                <w:szCs w:val="20"/>
              </w:rPr>
            </w:pPr>
            <w:r w:rsidRPr="00014A58">
              <w:rPr>
                <w:rFonts w:ascii="Times New Roman" w:eastAsia="Times New Roman" w:hAnsi="Times New Roman" w:cs="Times New Roman"/>
                <w:sz w:val="20"/>
                <w:szCs w:val="20"/>
              </w:rPr>
              <w:t xml:space="preserve">проверка, по всем ли дебиторам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w:t>
            </w:r>
          </w:p>
          <w:p w:rsidR="008074D3" w:rsidRPr="00014A58" w:rsidRDefault="008074D3" w:rsidP="00F41EC0">
            <w:pPr>
              <w:numPr>
                <w:ilvl w:val="0"/>
                <w:numId w:val="26"/>
              </w:numPr>
              <w:ind w:right="39" w:firstLine="175"/>
              <w:jc w:val="both"/>
              <w:rPr>
                <w:sz w:val="20"/>
                <w:szCs w:val="20"/>
              </w:rPr>
            </w:pPr>
            <w:r w:rsidRPr="00014A58">
              <w:rPr>
                <w:rFonts w:ascii="Times New Roman" w:eastAsia="Times New Roman" w:hAnsi="Times New Roman" w:cs="Times New Roman"/>
                <w:sz w:val="20"/>
                <w:szCs w:val="20"/>
              </w:rPr>
              <w:t xml:space="preserve">оценка причин списания дебиторской задолженности, а также достаточности проведенных организацией мероприятий по возврату списанной дебиторской задолженности </w:t>
            </w:r>
          </w:p>
        </w:tc>
      </w:tr>
      <w:tr w:rsidR="008074D3" w:rsidRPr="00014A58" w:rsidTr="005F0C85">
        <w:tblPrEx>
          <w:tblCellMar>
            <w:left w:w="106" w:type="dxa"/>
            <w:bottom w:w="0" w:type="dxa"/>
          </w:tblCellMar>
        </w:tblPrEx>
        <w:trPr>
          <w:trHeight w:val="1311"/>
          <w:jc w:val="center"/>
        </w:trPr>
        <w:tc>
          <w:tcPr>
            <w:tcW w:w="684" w:type="dxa"/>
            <w:vMerge w:val="restart"/>
            <w:tcBorders>
              <w:top w:val="single" w:sz="4" w:space="0" w:color="000000"/>
              <w:left w:val="single" w:sz="4" w:space="0" w:color="000000"/>
              <w:right w:val="single" w:sz="4" w:space="0" w:color="000000"/>
            </w:tcBorders>
            <w:vAlign w:val="center"/>
          </w:tcPr>
          <w:p w:rsidR="008074D3" w:rsidRPr="00014A58" w:rsidRDefault="008074D3" w:rsidP="008074D3">
            <w:pPr>
              <w:ind w:right="42"/>
              <w:jc w:val="center"/>
              <w:rPr>
                <w:sz w:val="20"/>
                <w:szCs w:val="20"/>
              </w:rPr>
            </w:pPr>
            <w:r w:rsidRPr="00014A58">
              <w:rPr>
                <w:rFonts w:ascii="Times New Roman" w:eastAsia="Times New Roman" w:hAnsi="Times New Roman" w:cs="Times New Roman"/>
                <w:sz w:val="20"/>
                <w:szCs w:val="20"/>
              </w:rPr>
              <w:t xml:space="preserve">VI </w:t>
            </w:r>
          </w:p>
        </w:tc>
        <w:tc>
          <w:tcPr>
            <w:tcW w:w="1561" w:type="dxa"/>
            <w:vMerge w:val="restart"/>
            <w:tcBorders>
              <w:top w:val="single" w:sz="4" w:space="0" w:color="000000"/>
              <w:left w:val="single" w:sz="4" w:space="0" w:color="000000"/>
              <w:right w:val="single" w:sz="4" w:space="0" w:color="000000"/>
            </w:tcBorders>
            <w:vAlign w:val="center"/>
          </w:tcPr>
          <w:p w:rsidR="008074D3" w:rsidRPr="00014A58" w:rsidRDefault="008074D3" w:rsidP="008074D3">
            <w:pPr>
              <w:spacing w:line="238" w:lineRule="auto"/>
              <w:jc w:val="center"/>
              <w:rPr>
                <w:sz w:val="20"/>
                <w:szCs w:val="20"/>
              </w:rPr>
            </w:pPr>
            <w:r w:rsidRPr="00014A58">
              <w:rPr>
                <w:rFonts w:ascii="Times New Roman" w:eastAsia="Times New Roman" w:hAnsi="Times New Roman" w:cs="Times New Roman"/>
                <w:sz w:val="20"/>
                <w:szCs w:val="20"/>
              </w:rPr>
              <w:t xml:space="preserve">Аудит кредиторской </w:t>
            </w:r>
          </w:p>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задолженности и обязательств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firstLine="36"/>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кредиторской задолженности и обязательств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7"/>
              </w:numPr>
              <w:spacing w:after="24" w:line="246" w:lineRule="auto"/>
              <w:ind w:right="41" w:firstLine="175"/>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в т.ч. проведение сплошной проверки обязательств организации в случае его нахождения на одной из стадии банкротства, </w:t>
            </w:r>
          </w:p>
          <w:p w:rsidR="008074D3" w:rsidRPr="00014A58" w:rsidRDefault="008074D3" w:rsidP="00F41EC0">
            <w:pPr>
              <w:numPr>
                <w:ilvl w:val="0"/>
                <w:numId w:val="27"/>
              </w:numPr>
              <w:spacing w:after="29" w:line="238" w:lineRule="auto"/>
              <w:ind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w:t>
            </w:r>
          </w:p>
          <w:p w:rsidR="008074D3" w:rsidRPr="00014A58" w:rsidRDefault="008074D3" w:rsidP="008074D3">
            <w:pPr>
              <w:spacing w:after="14"/>
              <w:rPr>
                <w:sz w:val="20"/>
                <w:szCs w:val="20"/>
              </w:rPr>
            </w:pPr>
            <w:r w:rsidRPr="00014A58">
              <w:rPr>
                <w:rFonts w:ascii="Times New Roman" w:eastAsia="Times New Roman" w:hAnsi="Times New Roman" w:cs="Times New Roman"/>
                <w:sz w:val="20"/>
                <w:szCs w:val="20"/>
              </w:rPr>
              <w:t xml:space="preserve">законодательством, </w:t>
            </w:r>
          </w:p>
          <w:p w:rsidR="008074D3" w:rsidRPr="00014A58" w:rsidRDefault="008074D3" w:rsidP="00F41EC0">
            <w:pPr>
              <w:numPr>
                <w:ilvl w:val="0"/>
                <w:numId w:val="27"/>
              </w:numPr>
              <w:ind w:right="41"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blPrEx>
          <w:tblCellMar>
            <w:left w:w="106" w:type="dxa"/>
            <w:bottom w:w="0" w:type="dxa"/>
          </w:tblCellMar>
        </w:tblPrEx>
        <w:trPr>
          <w:trHeight w:val="1296"/>
          <w:jc w:val="center"/>
        </w:trPr>
        <w:tc>
          <w:tcPr>
            <w:tcW w:w="0" w:type="auto"/>
            <w:vMerge/>
            <w:tcBorders>
              <w:left w:val="single" w:sz="4" w:space="0" w:color="000000"/>
              <w:right w:val="single" w:sz="4" w:space="0" w:color="000000"/>
            </w:tcBorders>
          </w:tcPr>
          <w:p w:rsidR="008074D3" w:rsidRPr="00014A58" w:rsidRDefault="008074D3" w:rsidP="008074D3">
            <w:pPr>
              <w:rPr>
                <w:sz w:val="20"/>
                <w:szCs w:val="20"/>
              </w:rPr>
            </w:pPr>
          </w:p>
        </w:tc>
        <w:tc>
          <w:tcPr>
            <w:tcW w:w="0" w:type="auto"/>
            <w:vMerge/>
            <w:tcBorders>
              <w:left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line="238" w:lineRule="auto"/>
              <w:jc w:val="center"/>
              <w:rPr>
                <w:sz w:val="20"/>
                <w:szCs w:val="20"/>
              </w:rPr>
            </w:pPr>
            <w:r w:rsidRPr="00014A58">
              <w:rPr>
                <w:rFonts w:ascii="Times New Roman" w:eastAsia="Times New Roman" w:hAnsi="Times New Roman" w:cs="Times New Roman"/>
                <w:sz w:val="20"/>
                <w:szCs w:val="20"/>
              </w:rPr>
              <w:t xml:space="preserve">Аудит полноты и правильности отражения кредиторской </w:t>
            </w:r>
          </w:p>
          <w:p w:rsidR="008074D3" w:rsidRPr="00014A58" w:rsidRDefault="008074D3" w:rsidP="008074D3">
            <w:pPr>
              <w:ind w:left="28" w:right="23" w:hanging="11"/>
              <w:jc w:val="center"/>
              <w:rPr>
                <w:sz w:val="20"/>
                <w:szCs w:val="20"/>
              </w:rPr>
            </w:pPr>
            <w:r w:rsidRPr="00014A58">
              <w:rPr>
                <w:rFonts w:ascii="Times New Roman" w:eastAsia="Times New Roman" w:hAnsi="Times New Roman" w:cs="Times New Roman"/>
                <w:sz w:val="20"/>
                <w:szCs w:val="20"/>
              </w:rPr>
              <w:t xml:space="preserve">задолженности и обязательств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8"/>
              </w:numPr>
              <w:spacing w:after="16" w:line="257" w:lineRule="auto"/>
              <w:ind w:right="41" w:firstLine="175"/>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кредиторской задолженности и обязательств в промежуточном бухгалтерском балансе, </w:t>
            </w:r>
          </w:p>
          <w:p w:rsidR="008074D3" w:rsidRPr="00014A58" w:rsidRDefault="008074D3" w:rsidP="00F41EC0">
            <w:pPr>
              <w:numPr>
                <w:ilvl w:val="0"/>
                <w:numId w:val="28"/>
              </w:numPr>
              <w:spacing w:after="32" w:line="237" w:lineRule="auto"/>
              <w:ind w:right="41"/>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выявленных в результате инвентаризации кредиторской задолженности и обязательств </w:t>
            </w:r>
          </w:p>
        </w:tc>
      </w:tr>
      <w:tr w:rsidR="008074D3" w:rsidRPr="00014A58" w:rsidTr="005F0C85">
        <w:tblPrEx>
          <w:tblCellMar>
            <w:left w:w="106" w:type="dxa"/>
            <w:bottom w:w="0" w:type="dxa"/>
          </w:tblCellMar>
        </w:tblPrEx>
        <w:trPr>
          <w:trHeight w:val="4175"/>
          <w:jc w:val="center"/>
        </w:trPr>
        <w:tc>
          <w:tcPr>
            <w:tcW w:w="0" w:type="auto"/>
            <w:vMerge/>
            <w:tcBorders>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after="3" w:line="235" w:lineRule="auto"/>
              <w:jc w:val="center"/>
              <w:rPr>
                <w:sz w:val="20"/>
                <w:szCs w:val="20"/>
              </w:rPr>
            </w:pPr>
            <w:r w:rsidRPr="00014A58">
              <w:rPr>
                <w:rFonts w:ascii="Times New Roman" w:eastAsia="Times New Roman" w:hAnsi="Times New Roman" w:cs="Times New Roman"/>
                <w:sz w:val="20"/>
                <w:szCs w:val="20"/>
              </w:rPr>
              <w:t xml:space="preserve">Аудит документов, свидетельствующих о наличии </w:t>
            </w:r>
          </w:p>
          <w:p w:rsidR="008074D3" w:rsidRPr="00014A58" w:rsidRDefault="008074D3" w:rsidP="008074D3">
            <w:pPr>
              <w:spacing w:after="14"/>
              <w:ind w:left="24"/>
              <w:rPr>
                <w:sz w:val="20"/>
                <w:szCs w:val="20"/>
              </w:rPr>
            </w:pPr>
            <w:r w:rsidRPr="00014A58">
              <w:rPr>
                <w:rFonts w:ascii="Times New Roman" w:eastAsia="Times New Roman" w:hAnsi="Times New Roman" w:cs="Times New Roman"/>
                <w:sz w:val="20"/>
                <w:szCs w:val="20"/>
              </w:rPr>
              <w:t xml:space="preserve">кредиторской задолженности и </w:t>
            </w:r>
          </w:p>
          <w:p w:rsidR="008074D3" w:rsidRPr="00014A58" w:rsidRDefault="008074D3" w:rsidP="008074D3">
            <w:pPr>
              <w:ind w:right="41"/>
              <w:jc w:val="center"/>
              <w:rPr>
                <w:sz w:val="20"/>
                <w:szCs w:val="20"/>
              </w:rPr>
            </w:pPr>
            <w:r w:rsidRPr="00014A58">
              <w:rPr>
                <w:rFonts w:ascii="Times New Roman" w:eastAsia="Times New Roman" w:hAnsi="Times New Roman" w:cs="Times New Roman"/>
                <w:sz w:val="20"/>
                <w:szCs w:val="20"/>
              </w:rPr>
              <w:t xml:space="preserve">обязательств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29"/>
              </w:numPr>
              <w:spacing w:after="16" w:line="257" w:lineRule="auto"/>
              <w:ind w:right="37" w:firstLine="175"/>
              <w:jc w:val="both"/>
              <w:rPr>
                <w:sz w:val="20"/>
                <w:szCs w:val="20"/>
              </w:rPr>
            </w:pPr>
            <w:r w:rsidRPr="00014A58">
              <w:rPr>
                <w:rFonts w:ascii="Times New Roman" w:eastAsia="Times New Roman" w:hAnsi="Times New Roman" w:cs="Times New Roman"/>
                <w:sz w:val="20"/>
                <w:szCs w:val="20"/>
              </w:rPr>
              <w:t xml:space="preserve">проверка соответствия документов, на основании которых возникла кредиторской задолженности и обязательства, действующему законодательству, </w:t>
            </w:r>
          </w:p>
          <w:p w:rsidR="008074D3" w:rsidRPr="00014A58" w:rsidRDefault="008074D3" w:rsidP="00F41EC0">
            <w:pPr>
              <w:numPr>
                <w:ilvl w:val="0"/>
                <w:numId w:val="29"/>
              </w:numPr>
              <w:spacing w:after="16" w:line="257" w:lineRule="auto"/>
              <w:ind w:right="37" w:firstLine="175"/>
              <w:jc w:val="both"/>
              <w:rPr>
                <w:sz w:val="20"/>
                <w:szCs w:val="20"/>
              </w:rPr>
            </w:pPr>
            <w:r w:rsidRPr="00014A58">
              <w:rPr>
                <w:rFonts w:ascii="Times New Roman" w:eastAsia="Times New Roman" w:hAnsi="Times New Roman" w:cs="Times New Roman"/>
                <w:sz w:val="20"/>
                <w:szCs w:val="20"/>
              </w:rPr>
              <w:t xml:space="preserve">оценка объема прав и обязанностей организации в отношении выявленной кредиторской задолженности и обязательств согласно имеющимся документам, </w:t>
            </w:r>
          </w:p>
          <w:p w:rsidR="008074D3" w:rsidRPr="00014A58" w:rsidRDefault="008074D3" w:rsidP="00F41EC0">
            <w:pPr>
              <w:numPr>
                <w:ilvl w:val="0"/>
                <w:numId w:val="29"/>
              </w:numPr>
              <w:spacing w:after="18" w:line="251" w:lineRule="auto"/>
              <w:ind w:right="37" w:firstLine="175"/>
              <w:jc w:val="both"/>
              <w:rPr>
                <w:sz w:val="20"/>
                <w:szCs w:val="20"/>
              </w:rPr>
            </w:pPr>
            <w:r w:rsidRPr="00014A58">
              <w:rPr>
                <w:rFonts w:ascii="Times New Roman" w:eastAsia="Times New Roman" w:hAnsi="Times New Roman" w:cs="Times New Roman"/>
                <w:sz w:val="20"/>
                <w:szCs w:val="20"/>
              </w:rPr>
              <w:t xml:space="preserve">оценка правильности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w:t>
            </w:r>
          </w:p>
          <w:p w:rsidR="008074D3" w:rsidRPr="00014A58" w:rsidRDefault="008074D3" w:rsidP="008074D3">
            <w:pPr>
              <w:spacing w:after="15"/>
              <w:rPr>
                <w:sz w:val="20"/>
                <w:szCs w:val="20"/>
              </w:rPr>
            </w:pPr>
            <w:r w:rsidRPr="00014A58">
              <w:rPr>
                <w:rFonts w:ascii="Times New Roman" w:eastAsia="Times New Roman" w:hAnsi="Times New Roman" w:cs="Times New Roman"/>
                <w:sz w:val="20"/>
                <w:szCs w:val="20"/>
              </w:rPr>
              <w:t xml:space="preserve">задолженности, </w:t>
            </w:r>
          </w:p>
          <w:p w:rsidR="008074D3" w:rsidRPr="00014A58" w:rsidRDefault="008074D3" w:rsidP="00F41EC0">
            <w:pPr>
              <w:numPr>
                <w:ilvl w:val="0"/>
                <w:numId w:val="29"/>
              </w:numPr>
              <w:spacing w:line="278" w:lineRule="auto"/>
              <w:ind w:right="37" w:firstLine="175"/>
              <w:jc w:val="both"/>
              <w:rPr>
                <w:sz w:val="20"/>
                <w:szCs w:val="20"/>
              </w:rPr>
            </w:pPr>
            <w:r w:rsidRPr="00014A58">
              <w:rPr>
                <w:rFonts w:ascii="Times New Roman" w:eastAsia="Times New Roman" w:hAnsi="Times New Roman" w:cs="Times New Roman"/>
                <w:sz w:val="20"/>
                <w:szCs w:val="20"/>
              </w:rPr>
              <w:t xml:space="preserve">проверка целевого использования заимствований (кредитов) организации, </w:t>
            </w:r>
          </w:p>
          <w:p w:rsidR="008074D3" w:rsidRPr="00014A58" w:rsidRDefault="008074D3" w:rsidP="00F41EC0">
            <w:pPr>
              <w:numPr>
                <w:ilvl w:val="0"/>
                <w:numId w:val="29"/>
              </w:numPr>
              <w:spacing w:after="28" w:line="238" w:lineRule="auto"/>
              <w:ind w:right="37" w:firstLine="175"/>
              <w:jc w:val="both"/>
              <w:rPr>
                <w:sz w:val="20"/>
                <w:szCs w:val="20"/>
              </w:rPr>
            </w:pPr>
            <w:r w:rsidRPr="00014A58">
              <w:rPr>
                <w:rFonts w:ascii="Times New Roman" w:eastAsia="Times New Roman" w:hAnsi="Times New Roman" w:cs="Times New Roman"/>
                <w:sz w:val="20"/>
                <w:szCs w:val="20"/>
              </w:rPr>
              <w:t xml:space="preserve">проверка наличия согласования собственником имущества организации сделок по привлечению </w:t>
            </w:r>
          </w:p>
          <w:p w:rsidR="008074D3" w:rsidRPr="00014A58" w:rsidRDefault="008074D3" w:rsidP="008074D3">
            <w:pPr>
              <w:rPr>
                <w:sz w:val="20"/>
                <w:szCs w:val="20"/>
              </w:rPr>
            </w:pPr>
            <w:r w:rsidRPr="00014A58">
              <w:rPr>
                <w:rFonts w:ascii="Times New Roman" w:eastAsia="Times New Roman" w:hAnsi="Times New Roman" w:cs="Times New Roman"/>
                <w:sz w:val="20"/>
                <w:szCs w:val="20"/>
              </w:rPr>
              <w:t xml:space="preserve">заемных средств, </w:t>
            </w:r>
          </w:p>
          <w:p w:rsidR="008074D3" w:rsidRPr="00014A58" w:rsidRDefault="008074D3" w:rsidP="00F41EC0">
            <w:pPr>
              <w:numPr>
                <w:ilvl w:val="0"/>
                <w:numId w:val="30"/>
              </w:numPr>
              <w:spacing w:line="279" w:lineRule="auto"/>
              <w:ind w:firstLine="175"/>
              <w:jc w:val="both"/>
              <w:rPr>
                <w:sz w:val="20"/>
                <w:szCs w:val="20"/>
              </w:rPr>
            </w:pPr>
            <w:r w:rsidRPr="00014A58">
              <w:rPr>
                <w:rFonts w:ascii="Times New Roman" w:eastAsia="Times New Roman" w:hAnsi="Times New Roman" w:cs="Times New Roman"/>
                <w:sz w:val="20"/>
                <w:szCs w:val="20"/>
              </w:rPr>
              <w:t xml:space="preserve">проверка полномочий органа, давшего согласие на совершение соответствующих сделок, </w:t>
            </w:r>
          </w:p>
          <w:p w:rsidR="008074D3" w:rsidRPr="00014A58" w:rsidRDefault="008074D3" w:rsidP="00F41EC0">
            <w:pPr>
              <w:numPr>
                <w:ilvl w:val="0"/>
                <w:numId w:val="30"/>
              </w:numPr>
              <w:spacing w:after="15"/>
              <w:jc w:val="both"/>
              <w:rPr>
                <w:sz w:val="20"/>
                <w:szCs w:val="20"/>
              </w:rPr>
            </w:pPr>
            <w:r w:rsidRPr="00014A58">
              <w:rPr>
                <w:rFonts w:ascii="Times New Roman" w:eastAsia="Times New Roman" w:hAnsi="Times New Roman" w:cs="Times New Roman"/>
                <w:sz w:val="20"/>
                <w:szCs w:val="20"/>
              </w:rPr>
              <w:t xml:space="preserve">оценка причин </w:t>
            </w:r>
            <w:proofErr w:type="spellStart"/>
            <w:r w:rsidRPr="00014A58">
              <w:rPr>
                <w:rFonts w:ascii="Times New Roman" w:eastAsia="Times New Roman" w:hAnsi="Times New Roman" w:cs="Times New Roman"/>
                <w:sz w:val="20"/>
                <w:szCs w:val="20"/>
              </w:rPr>
              <w:t>несписания</w:t>
            </w:r>
            <w:proofErr w:type="spellEnd"/>
            <w:r w:rsidRPr="00014A58">
              <w:rPr>
                <w:rFonts w:ascii="Times New Roman" w:eastAsia="Times New Roman" w:hAnsi="Times New Roman" w:cs="Times New Roman"/>
                <w:sz w:val="20"/>
                <w:szCs w:val="20"/>
              </w:rPr>
              <w:t xml:space="preserve"> кредиторской задолженности; </w:t>
            </w:r>
          </w:p>
          <w:p w:rsidR="008074D3" w:rsidRPr="00014A58" w:rsidRDefault="008074D3" w:rsidP="00F41EC0">
            <w:pPr>
              <w:numPr>
                <w:ilvl w:val="0"/>
                <w:numId w:val="30"/>
              </w:numPr>
              <w:jc w:val="both"/>
              <w:rPr>
                <w:sz w:val="20"/>
                <w:szCs w:val="20"/>
              </w:rPr>
            </w:pPr>
            <w:r w:rsidRPr="00014A58">
              <w:rPr>
                <w:rFonts w:ascii="Times New Roman" w:eastAsia="Times New Roman" w:hAnsi="Times New Roman" w:cs="Times New Roman"/>
                <w:sz w:val="20"/>
                <w:szCs w:val="20"/>
              </w:rPr>
              <w:t xml:space="preserve">оценка выданных организацией за последний отчетный год обеспечений (поручительства, залог и т.п.) </w:t>
            </w:r>
          </w:p>
        </w:tc>
      </w:tr>
      <w:tr w:rsidR="008074D3" w:rsidRPr="00014A58" w:rsidTr="005F0C85">
        <w:tblPrEx>
          <w:tblCellMar>
            <w:left w:w="106" w:type="dxa"/>
            <w:bottom w:w="0" w:type="dxa"/>
          </w:tblCellMar>
        </w:tblPrEx>
        <w:trPr>
          <w:trHeight w:val="642"/>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right="41"/>
              <w:jc w:val="center"/>
              <w:rPr>
                <w:sz w:val="20"/>
                <w:szCs w:val="20"/>
              </w:rPr>
            </w:pPr>
            <w:r w:rsidRPr="00014A58">
              <w:rPr>
                <w:rFonts w:ascii="Times New Roman" w:eastAsia="Times New Roman" w:hAnsi="Times New Roman" w:cs="Times New Roman"/>
                <w:sz w:val="20"/>
                <w:szCs w:val="20"/>
              </w:rPr>
              <w:t xml:space="preserve">VII </w:t>
            </w:r>
          </w:p>
        </w:tc>
        <w:tc>
          <w:tcPr>
            <w:tcW w:w="1561"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spacing w:line="238" w:lineRule="auto"/>
              <w:ind w:left="122" w:hanging="74"/>
              <w:rPr>
                <w:sz w:val="20"/>
                <w:szCs w:val="20"/>
              </w:rPr>
            </w:pPr>
            <w:r w:rsidRPr="00014A58">
              <w:rPr>
                <w:rFonts w:ascii="Times New Roman" w:eastAsia="Times New Roman" w:hAnsi="Times New Roman" w:cs="Times New Roman"/>
                <w:sz w:val="20"/>
                <w:szCs w:val="20"/>
              </w:rPr>
              <w:t xml:space="preserve">Аудит результатов инвентаризации резервов </w:t>
            </w:r>
          </w:p>
          <w:p w:rsidR="008074D3" w:rsidRPr="00014A58" w:rsidRDefault="008074D3" w:rsidP="008074D3">
            <w:pPr>
              <w:ind w:right="37"/>
              <w:jc w:val="center"/>
              <w:rPr>
                <w:sz w:val="20"/>
                <w:szCs w:val="20"/>
              </w:rPr>
            </w:pPr>
            <w:r w:rsidRPr="00014A58">
              <w:rPr>
                <w:rFonts w:ascii="Times New Roman" w:eastAsia="Times New Roman" w:hAnsi="Times New Roman" w:cs="Times New Roman"/>
                <w:sz w:val="20"/>
                <w:szCs w:val="20"/>
              </w:rPr>
              <w:t xml:space="preserve">предстоящих </w:t>
            </w:r>
          </w:p>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расходов и доходов будущих периодов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firstLine="54"/>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резервов предстоящих расходов и доходов будущих периодов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31"/>
              </w:numPr>
              <w:spacing w:after="15"/>
              <w:ind w:right="42"/>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w:t>
            </w:r>
          </w:p>
          <w:p w:rsidR="008074D3" w:rsidRPr="00014A58" w:rsidRDefault="008074D3" w:rsidP="00F41EC0">
            <w:pPr>
              <w:numPr>
                <w:ilvl w:val="0"/>
                <w:numId w:val="31"/>
              </w:numPr>
              <w:spacing w:after="14" w:line="235" w:lineRule="auto"/>
              <w:ind w:right="42"/>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31"/>
              </w:numPr>
              <w:ind w:right="42"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blPrEx>
          <w:tblCellMar>
            <w:left w:w="106" w:type="dxa"/>
            <w:bottom w:w="0" w:type="dxa"/>
          </w:tblCellMar>
        </w:tblPrEx>
        <w:trPr>
          <w:trHeight w:val="906"/>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right="42"/>
              <w:jc w:val="center"/>
              <w:rPr>
                <w:sz w:val="20"/>
                <w:szCs w:val="20"/>
              </w:rPr>
            </w:pPr>
            <w:r w:rsidRPr="00014A58">
              <w:rPr>
                <w:rFonts w:ascii="Times New Roman" w:eastAsia="Times New Roman" w:hAnsi="Times New Roman" w:cs="Times New Roman"/>
                <w:sz w:val="20"/>
                <w:szCs w:val="20"/>
              </w:rPr>
              <w:t xml:space="preserve">VIII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капитала и резервов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spacing w:after="30" w:line="238" w:lineRule="auto"/>
              <w:jc w:val="center"/>
              <w:rPr>
                <w:sz w:val="20"/>
                <w:szCs w:val="20"/>
              </w:rPr>
            </w:pPr>
            <w:r w:rsidRPr="00014A58">
              <w:rPr>
                <w:rFonts w:ascii="Times New Roman" w:eastAsia="Times New Roman" w:hAnsi="Times New Roman" w:cs="Times New Roman"/>
                <w:sz w:val="20"/>
                <w:szCs w:val="20"/>
              </w:rPr>
              <w:t xml:space="preserve">Аудит результатов инвентаризации капитала и </w:t>
            </w:r>
          </w:p>
          <w:p w:rsidR="008074D3" w:rsidRPr="00014A58" w:rsidRDefault="008074D3" w:rsidP="008074D3">
            <w:pPr>
              <w:ind w:right="41"/>
              <w:jc w:val="center"/>
              <w:rPr>
                <w:sz w:val="20"/>
                <w:szCs w:val="20"/>
              </w:rPr>
            </w:pPr>
            <w:r w:rsidRPr="00014A58">
              <w:rPr>
                <w:rFonts w:ascii="Times New Roman" w:eastAsia="Times New Roman" w:hAnsi="Times New Roman" w:cs="Times New Roman"/>
                <w:sz w:val="20"/>
                <w:szCs w:val="20"/>
              </w:rPr>
              <w:t xml:space="preserve">резервов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32"/>
              </w:numPr>
              <w:spacing w:after="15"/>
              <w:ind w:right="42"/>
              <w:jc w:val="both"/>
              <w:rPr>
                <w:sz w:val="20"/>
                <w:szCs w:val="20"/>
              </w:rPr>
            </w:pPr>
            <w:r w:rsidRPr="00014A58">
              <w:rPr>
                <w:rFonts w:ascii="Times New Roman" w:eastAsia="Times New Roman" w:hAnsi="Times New Roman" w:cs="Times New Roman"/>
                <w:sz w:val="20"/>
                <w:szCs w:val="20"/>
              </w:rPr>
              <w:t xml:space="preserve">проверка соответствия проведенной инвентаризации действующему законодательству, </w:t>
            </w:r>
          </w:p>
          <w:p w:rsidR="008074D3" w:rsidRPr="00014A58" w:rsidRDefault="008074D3" w:rsidP="00F41EC0">
            <w:pPr>
              <w:numPr>
                <w:ilvl w:val="0"/>
                <w:numId w:val="32"/>
              </w:numPr>
              <w:spacing w:after="16" w:line="256" w:lineRule="auto"/>
              <w:ind w:right="42" w:firstLine="175"/>
              <w:jc w:val="both"/>
              <w:rPr>
                <w:sz w:val="20"/>
                <w:szCs w:val="20"/>
              </w:rPr>
            </w:pPr>
            <w:r w:rsidRPr="00014A58">
              <w:rPr>
                <w:rFonts w:ascii="Times New Roman" w:eastAsia="Times New Roman" w:hAnsi="Times New Roman" w:cs="Times New Roman"/>
                <w:sz w:val="20"/>
                <w:szCs w:val="20"/>
              </w:rPr>
              <w:t xml:space="preserve">проверка правильности оформления результатов инвентаризации в соответствии с действующим законодательством, </w:t>
            </w:r>
          </w:p>
          <w:p w:rsidR="008074D3" w:rsidRPr="00014A58" w:rsidRDefault="008074D3" w:rsidP="00F41EC0">
            <w:pPr>
              <w:numPr>
                <w:ilvl w:val="0"/>
                <w:numId w:val="32"/>
              </w:numPr>
              <w:ind w:right="42" w:firstLine="175"/>
              <w:jc w:val="both"/>
              <w:rPr>
                <w:sz w:val="20"/>
                <w:szCs w:val="20"/>
              </w:rPr>
            </w:pPr>
            <w:r w:rsidRPr="00014A58">
              <w:rPr>
                <w:rFonts w:ascii="Times New Roman" w:eastAsia="Times New Roman" w:hAnsi="Times New Roman" w:cs="Times New Roman"/>
                <w:sz w:val="20"/>
                <w:szCs w:val="20"/>
              </w:rPr>
              <w:t xml:space="preserve">оценка полноты и достоверности инвентаризации </w:t>
            </w:r>
          </w:p>
        </w:tc>
      </w:tr>
      <w:tr w:rsidR="008074D3" w:rsidRPr="00014A58" w:rsidTr="005F0C85">
        <w:tblPrEx>
          <w:tblCellMar>
            <w:left w:w="106" w:type="dxa"/>
            <w:bottom w:w="0" w:type="dxa"/>
          </w:tblCellMar>
        </w:tblPrEx>
        <w:trPr>
          <w:trHeight w:val="878"/>
          <w:jc w:val="center"/>
        </w:trPr>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0" w:type="auto"/>
            <w:vMerge/>
            <w:tcBorders>
              <w:top w:val="nil"/>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Аудит полноты и правильности отражения капитала и резервов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F41EC0">
            <w:pPr>
              <w:numPr>
                <w:ilvl w:val="0"/>
                <w:numId w:val="33"/>
              </w:numPr>
              <w:spacing w:after="17" w:line="256" w:lineRule="auto"/>
              <w:ind w:right="39" w:firstLine="175"/>
              <w:jc w:val="both"/>
              <w:rPr>
                <w:sz w:val="20"/>
                <w:szCs w:val="20"/>
              </w:rPr>
            </w:pPr>
            <w:r w:rsidRPr="00014A58">
              <w:rPr>
                <w:rFonts w:ascii="Times New Roman" w:eastAsia="Times New Roman" w:hAnsi="Times New Roman" w:cs="Times New Roman"/>
                <w:sz w:val="20"/>
                <w:szCs w:val="20"/>
              </w:rPr>
              <w:t xml:space="preserve">проверка правильности и достоверности отражения капитала и резервов в промежуточном бухгалтерском балансе, </w:t>
            </w:r>
          </w:p>
          <w:p w:rsidR="008074D3" w:rsidRPr="00014A58" w:rsidRDefault="008074D3" w:rsidP="00F41EC0">
            <w:pPr>
              <w:numPr>
                <w:ilvl w:val="0"/>
                <w:numId w:val="33"/>
              </w:numPr>
              <w:spacing w:after="34" w:line="235" w:lineRule="auto"/>
              <w:ind w:right="39" w:firstLine="175"/>
              <w:jc w:val="both"/>
              <w:rPr>
                <w:sz w:val="20"/>
                <w:szCs w:val="20"/>
              </w:rPr>
            </w:pPr>
            <w:r w:rsidRPr="00014A58">
              <w:rPr>
                <w:rFonts w:ascii="Times New Roman" w:eastAsia="Times New Roman" w:hAnsi="Times New Roman" w:cs="Times New Roman"/>
                <w:sz w:val="20"/>
                <w:szCs w:val="20"/>
              </w:rPr>
              <w:t xml:space="preserve">проверка правильности постановки на бухгалтерский учет выявленных в результате </w:t>
            </w:r>
          </w:p>
          <w:p w:rsidR="008074D3" w:rsidRPr="00014A58" w:rsidRDefault="008074D3" w:rsidP="008074D3">
            <w:pPr>
              <w:rPr>
                <w:sz w:val="20"/>
                <w:szCs w:val="20"/>
              </w:rPr>
            </w:pPr>
            <w:r w:rsidRPr="00014A58">
              <w:rPr>
                <w:rFonts w:ascii="Times New Roman" w:eastAsia="Times New Roman" w:hAnsi="Times New Roman" w:cs="Times New Roman"/>
                <w:sz w:val="20"/>
                <w:szCs w:val="20"/>
              </w:rPr>
              <w:t xml:space="preserve">инвентаризации капитала и резервов </w:t>
            </w:r>
          </w:p>
        </w:tc>
      </w:tr>
      <w:tr w:rsidR="008074D3" w:rsidRPr="00014A58" w:rsidTr="005F0C85">
        <w:tblPrEx>
          <w:tblCellMar>
            <w:left w:w="106" w:type="dxa"/>
            <w:bottom w:w="0" w:type="dxa"/>
          </w:tblCellMar>
        </w:tblPrEx>
        <w:trPr>
          <w:trHeight w:val="1298"/>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ind w:right="46"/>
              <w:jc w:val="center"/>
              <w:rPr>
                <w:sz w:val="20"/>
                <w:szCs w:val="20"/>
              </w:rPr>
            </w:pPr>
            <w:r w:rsidRPr="00014A58">
              <w:rPr>
                <w:rFonts w:ascii="Times New Roman" w:eastAsia="Times New Roman" w:hAnsi="Times New Roman" w:cs="Times New Roman"/>
                <w:sz w:val="20"/>
                <w:szCs w:val="20"/>
              </w:rPr>
              <w:t xml:space="preserve">IX </w:t>
            </w:r>
          </w:p>
        </w:tc>
        <w:tc>
          <w:tcPr>
            <w:tcW w:w="1561"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spacing w:after="1" w:line="237" w:lineRule="auto"/>
              <w:jc w:val="center"/>
              <w:rPr>
                <w:sz w:val="20"/>
                <w:szCs w:val="20"/>
              </w:rPr>
            </w:pPr>
            <w:r w:rsidRPr="00014A58">
              <w:rPr>
                <w:rFonts w:ascii="Times New Roman" w:eastAsia="Times New Roman" w:hAnsi="Times New Roman" w:cs="Times New Roman"/>
                <w:sz w:val="20"/>
                <w:szCs w:val="20"/>
              </w:rPr>
              <w:t xml:space="preserve">Проверка правомочности исполнения </w:t>
            </w:r>
          </w:p>
          <w:p w:rsidR="008074D3" w:rsidRPr="00014A58" w:rsidRDefault="008074D3" w:rsidP="008074D3">
            <w:pPr>
              <w:spacing w:after="2" w:line="235" w:lineRule="auto"/>
              <w:jc w:val="center"/>
              <w:rPr>
                <w:sz w:val="20"/>
                <w:szCs w:val="20"/>
              </w:rPr>
            </w:pPr>
            <w:r w:rsidRPr="00014A58">
              <w:rPr>
                <w:rFonts w:ascii="Times New Roman" w:eastAsia="Times New Roman" w:hAnsi="Times New Roman" w:cs="Times New Roman"/>
                <w:sz w:val="20"/>
                <w:szCs w:val="20"/>
              </w:rPr>
              <w:t xml:space="preserve">руководителем функций </w:t>
            </w:r>
          </w:p>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руководителя организации </w:t>
            </w:r>
          </w:p>
        </w:tc>
        <w:tc>
          <w:tcPr>
            <w:tcW w:w="569"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074D3" w:rsidRPr="00014A58" w:rsidRDefault="008074D3" w:rsidP="008074D3">
            <w:pPr>
              <w:jc w:val="center"/>
              <w:rPr>
                <w:sz w:val="20"/>
                <w:szCs w:val="20"/>
              </w:rPr>
            </w:pPr>
            <w:r w:rsidRPr="00014A58">
              <w:rPr>
                <w:rFonts w:ascii="Times New Roman" w:eastAsia="Times New Roman" w:hAnsi="Times New Roman" w:cs="Times New Roman"/>
                <w:sz w:val="20"/>
                <w:szCs w:val="20"/>
              </w:rPr>
              <w:t xml:space="preserve">Проверка правомочности исполнения руководителем функций руководителя организации </w:t>
            </w:r>
          </w:p>
        </w:tc>
        <w:tc>
          <w:tcPr>
            <w:tcW w:w="4897" w:type="dxa"/>
            <w:tcBorders>
              <w:top w:val="single" w:sz="4" w:space="0" w:color="000000"/>
              <w:left w:val="single" w:sz="4" w:space="0" w:color="000000"/>
              <w:bottom w:val="single" w:sz="4" w:space="0" w:color="000000"/>
              <w:right w:val="single" w:sz="4" w:space="0" w:color="000000"/>
            </w:tcBorders>
          </w:tcPr>
          <w:p w:rsidR="008074D3" w:rsidRPr="00014A58" w:rsidRDefault="008074D3" w:rsidP="008074D3">
            <w:pPr>
              <w:ind w:right="40" w:firstLine="175"/>
              <w:jc w:val="both"/>
              <w:rPr>
                <w:sz w:val="20"/>
                <w:szCs w:val="20"/>
              </w:rPr>
            </w:pPr>
            <w:r w:rsidRPr="00014A58">
              <w:rPr>
                <w:rFonts w:ascii="Times New Roman" w:eastAsia="Times New Roman" w:hAnsi="Times New Roman" w:cs="Times New Roman"/>
                <w:sz w:val="20"/>
                <w:szCs w:val="20"/>
              </w:rPr>
              <w:t xml:space="preserve">- проверка правомочности исполнения руководителем функций руководителя организации (основание назначения на должность, сроки действия договора) </w:t>
            </w:r>
          </w:p>
        </w:tc>
      </w:tr>
    </w:tbl>
    <w:p w:rsidR="008074D3" w:rsidRDefault="008074D3" w:rsidP="008074D3">
      <w:pPr>
        <w:spacing w:after="48"/>
        <w:ind w:left="540"/>
      </w:pPr>
      <w:r>
        <w:rPr>
          <w:rFonts w:ascii="Arial" w:eastAsia="Arial" w:hAnsi="Arial" w:cs="Arial"/>
        </w:rPr>
        <w:t xml:space="preserve"> </w:t>
      </w:r>
    </w:p>
    <w:p w:rsidR="008074D3" w:rsidRPr="005F0C85" w:rsidRDefault="008074D3" w:rsidP="008074D3">
      <w:pPr>
        <w:pStyle w:val="2"/>
        <w:spacing w:after="10" w:line="249" w:lineRule="auto"/>
        <w:ind w:left="1433"/>
        <w:rPr>
          <w:rFonts w:ascii="Times New Roman" w:hAnsi="Times New Roman"/>
          <w:color w:val="auto"/>
          <w:sz w:val="24"/>
          <w:szCs w:val="24"/>
        </w:rPr>
      </w:pPr>
      <w:r w:rsidRPr="005F0C85">
        <w:rPr>
          <w:rFonts w:ascii="Times New Roman" w:hAnsi="Times New Roman"/>
          <w:color w:val="auto"/>
          <w:sz w:val="24"/>
          <w:szCs w:val="24"/>
        </w:rPr>
        <w:lastRenderedPageBreak/>
        <w:t xml:space="preserve">Раздел II. ОФОРМЛЕНИЕ ОТЧЕТА И ОТЧЕТА О ПРОВЕРКЕ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В результате аудита промежуточного бухгалтерского баланса 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должны быть подготовлены (в печатном и электронном виде) следующие документы: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1. В случае проведения аудита промежуточного бухгалтерского баланса 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а) аудиторское заключение о достоверности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о полноте и правильности учета его имущества и обязательств, их отражения в промежуточной бухгалтерской (финансовой) отчетности, правильности составления промежуточного бухгалтерского баланса;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б) письменная информация аудитора (далее по тексту - Аудиторский отчет), отражающая выполнение всех задач и процедур, указанных в настоящем Техническом задании, с обязательными приложениями к ней.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Два экземпляра аудиторского заключения и Аудиторского отчета с приложениями представляется в печатном и электронном виде в адрес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8074D3" w:rsidRDefault="008074D3" w:rsidP="008074D3">
      <w:pPr>
        <w:spacing w:after="5" w:line="269" w:lineRule="auto"/>
        <w:ind w:left="-15" w:right="3"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 Структура Аудиторского отчета и Отчета о проверке (последовательность описания разделов, подвергшихся проверке, а также их нумерация) должна соответствовать требованиям соответствующих разделов настоящего Технического задания и составу работ (задач) согласно настоящему Техническому заданию. По каждой задаче, поставленной перед аудиторской организацией в настоящем Техническом задании, в Аудиторском отчете должен приводиться ответ (описание). </w:t>
      </w:r>
    </w:p>
    <w:p w:rsidR="008074D3" w:rsidRDefault="008074D3" w:rsidP="008074D3">
      <w:pPr>
        <w:spacing w:after="5" w:line="269" w:lineRule="auto"/>
        <w:ind w:left="-15" w:right="3" w:firstLine="540"/>
        <w:jc w:val="both"/>
      </w:pPr>
      <w:r>
        <w:rPr>
          <w:rFonts w:ascii="Times New Roman" w:eastAsia="Times New Roman" w:hAnsi="Times New Roman" w:cs="Times New Roman"/>
          <w:sz w:val="24"/>
        </w:rPr>
        <w:t xml:space="preserve">Все приложения к Аудиторскому отчету должны быть заполнены. Если информация, подлежащая отражению в Аудиторском отчете или приложении, отсутствует, это должно быть оговорено в тексте Аудиторского отчета или приложения с обязательным указанием причины отсутствия информации. </w:t>
      </w:r>
    </w:p>
    <w:p w:rsidR="008074D3" w:rsidRPr="00F2600F" w:rsidRDefault="008074D3" w:rsidP="008074D3">
      <w:pPr>
        <w:spacing w:after="0"/>
        <w:ind w:left="10" w:right="3" w:firstLine="557"/>
      </w:pPr>
      <w:r>
        <w:rPr>
          <w:rFonts w:ascii="Times New Roman" w:eastAsia="Times New Roman" w:hAnsi="Times New Roman" w:cs="Times New Roman"/>
          <w:sz w:val="24"/>
        </w:rPr>
        <w:t>Аудиторский отчет также должен содержать приложения по следующим формам:</w:t>
      </w:r>
    </w:p>
    <w:p w:rsidR="005F0C85" w:rsidRDefault="005F0C85">
      <w:pPr>
        <w:rPr>
          <w:rFonts w:ascii="Times New Roman" w:eastAsia="Times New Roman" w:hAnsi="Times New Roman" w:cs="Times New Roman"/>
          <w:sz w:val="18"/>
        </w:rPr>
      </w:pPr>
      <w:r>
        <w:rPr>
          <w:rFonts w:ascii="Times New Roman" w:eastAsia="Times New Roman" w:hAnsi="Times New Roman" w:cs="Times New Roman"/>
          <w:sz w:val="18"/>
        </w:rPr>
        <w:br w:type="page"/>
      </w:r>
    </w:p>
    <w:p w:rsidR="008074D3" w:rsidRDefault="008074D3" w:rsidP="008074D3">
      <w:pPr>
        <w:spacing w:after="0"/>
        <w:ind w:left="10" w:right="3" w:firstLine="557"/>
        <w:jc w:val="right"/>
      </w:pPr>
      <w:r>
        <w:rPr>
          <w:rFonts w:ascii="Times New Roman" w:eastAsia="Times New Roman" w:hAnsi="Times New Roman" w:cs="Times New Roman"/>
          <w:sz w:val="18"/>
        </w:rPr>
        <w:lastRenderedPageBreak/>
        <w:t xml:space="preserve">Приложение 1 </w:t>
      </w:r>
    </w:p>
    <w:p w:rsidR="008074D3" w:rsidRPr="00D80CE3" w:rsidRDefault="008074D3" w:rsidP="005F0C85">
      <w:pPr>
        <w:spacing w:after="1" w:line="279" w:lineRule="auto"/>
        <w:ind w:left="4741" w:hanging="329"/>
        <w:jc w:val="right"/>
        <w:rPr>
          <w:sz w:val="18"/>
          <w:szCs w:val="18"/>
        </w:rPr>
      </w:pPr>
      <w:r>
        <w:rPr>
          <w:rFonts w:ascii="Times New Roman" w:eastAsia="Times New Roman" w:hAnsi="Times New Roman" w:cs="Times New Roman"/>
          <w:sz w:val="18"/>
        </w:rPr>
        <w:t xml:space="preserve">к Техническому заданию на оказание услуги по </w:t>
      </w:r>
      <w:proofErr w:type="gramStart"/>
      <w:r>
        <w:rPr>
          <w:rFonts w:ascii="Times New Roman" w:eastAsia="Times New Roman" w:hAnsi="Times New Roman" w:cs="Times New Roman"/>
          <w:sz w:val="18"/>
        </w:rPr>
        <w:t>проведению  аудита</w:t>
      </w:r>
      <w:proofErr w:type="gramEnd"/>
      <w:r>
        <w:rPr>
          <w:rFonts w:ascii="Times New Roman" w:eastAsia="Times New Roman" w:hAnsi="Times New Roman" w:cs="Times New Roman"/>
          <w:sz w:val="18"/>
        </w:rPr>
        <w:t xml:space="preserve"> годовой бухгалт</w:t>
      </w:r>
      <w:r w:rsidR="005F0C85">
        <w:rPr>
          <w:rFonts w:ascii="Times New Roman" w:eastAsia="Times New Roman" w:hAnsi="Times New Roman" w:cs="Times New Roman"/>
          <w:sz w:val="18"/>
        </w:rPr>
        <w:t xml:space="preserve">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sidR="005F0C85">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Pr>
          <w:rFonts w:ascii="Times New Roman" w:eastAsia="Times New Roman" w:hAnsi="Times New Roman" w:cs="Times New Roman"/>
          <w:sz w:val="18"/>
          <w:szCs w:val="18"/>
        </w:rPr>
        <w:t>6</w:t>
      </w:r>
      <w:r w:rsidRPr="00D80CE3">
        <w:rPr>
          <w:rFonts w:ascii="Times New Roman" w:eastAsia="Times New Roman" w:hAnsi="Times New Roman" w:cs="Times New Roman"/>
          <w:sz w:val="18"/>
          <w:szCs w:val="18"/>
        </w:rPr>
        <w:t xml:space="preserve"> год  </w:t>
      </w:r>
    </w:p>
    <w:p w:rsidR="008074D3" w:rsidRDefault="008074D3" w:rsidP="008074D3">
      <w:pPr>
        <w:spacing w:after="79"/>
        <w:ind w:right="384"/>
        <w:jc w:val="right"/>
      </w:pPr>
      <w:r>
        <w:rPr>
          <w:rFonts w:ascii="Times New Roman" w:eastAsia="Times New Roman" w:hAnsi="Times New Roman" w:cs="Times New Roman"/>
          <w:sz w:val="18"/>
        </w:rPr>
        <w:t xml:space="preserve"> </w:t>
      </w:r>
    </w:p>
    <w:p w:rsidR="005F0C85" w:rsidRDefault="005F0C85" w:rsidP="005F0C85">
      <w:pPr>
        <w:pStyle w:val="3"/>
        <w:ind w:left="12" w:right="431"/>
        <w:jc w:val="center"/>
        <w:rPr>
          <w:rFonts w:ascii="Times New Roman" w:hAnsi="Times New Roman" w:cs="Times New Roman"/>
          <w:color w:val="auto"/>
          <w:sz w:val="24"/>
          <w:szCs w:val="24"/>
        </w:rPr>
      </w:pPr>
      <w:r>
        <w:rPr>
          <w:rFonts w:ascii="Times New Roman" w:hAnsi="Times New Roman" w:cs="Times New Roman"/>
          <w:color w:val="auto"/>
          <w:sz w:val="24"/>
          <w:szCs w:val="24"/>
        </w:rPr>
        <w:t>СПРАВКА</w:t>
      </w:r>
    </w:p>
    <w:p w:rsidR="008074D3" w:rsidRPr="005F0C85" w:rsidRDefault="008074D3" w:rsidP="005F0C85">
      <w:pPr>
        <w:pStyle w:val="3"/>
        <w:ind w:left="12" w:right="431"/>
        <w:jc w:val="center"/>
        <w:rPr>
          <w:rFonts w:ascii="Times New Roman" w:hAnsi="Times New Roman" w:cs="Times New Roman"/>
          <w:color w:val="auto"/>
          <w:sz w:val="24"/>
          <w:szCs w:val="24"/>
        </w:rPr>
      </w:pPr>
      <w:r w:rsidRPr="005F0C85">
        <w:rPr>
          <w:rFonts w:ascii="Times New Roman" w:eastAsia="Times New Roman" w:hAnsi="Times New Roman" w:cs="Times New Roman"/>
          <w:color w:val="auto"/>
          <w:sz w:val="24"/>
          <w:szCs w:val="24"/>
        </w:rPr>
        <w:t>о выявленных в процессе аудиторской проверки нарушениях при составлении промежуточного бухгалтерского баланса некоммерческой организации - фонд «Региональный оператор по проведению капитального ремонта многоквартирных домов Еврейской автономной области»</w:t>
      </w:r>
    </w:p>
    <w:tbl>
      <w:tblPr>
        <w:tblStyle w:val="TableGrid"/>
        <w:tblW w:w="9557" w:type="dxa"/>
        <w:tblInd w:w="0" w:type="dxa"/>
        <w:tblCellMar>
          <w:top w:w="75" w:type="dxa"/>
          <w:left w:w="79" w:type="dxa"/>
          <w:right w:w="40" w:type="dxa"/>
        </w:tblCellMar>
        <w:tblLook w:val="04A0" w:firstRow="1" w:lastRow="0" w:firstColumn="1" w:lastColumn="0" w:noHBand="0" w:noVBand="1"/>
      </w:tblPr>
      <w:tblGrid>
        <w:gridCol w:w="427"/>
        <w:gridCol w:w="1695"/>
        <w:gridCol w:w="819"/>
        <w:gridCol w:w="946"/>
        <w:gridCol w:w="1560"/>
        <w:gridCol w:w="1417"/>
        <w:gridCol w:w="1418"/>
        <w:gridCol w:w="1275"/>
      </w:tblGrid>
      <w:tr w:rsidR="008074D3" w:rsidTr="008074D3">
        <w:trPr>
          <w:trHeight w:val="521"/>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2" w:line="238" w:lineRule="auto"/>
              <w:jc w:val="center"/>
            </w:pPr>
            <w:r>
              <w:rPr>
                <w:rFonts w:ascii="Times New Roman" w:eastAsia="Times New Roman" w:hAnsi="Times New Roman" w:cs="Times New Roman"/>
                <w:sz w:val="18"/>
              </w:rPr>
              <w:t xml:space="preserve">Содержание нарушения при </w:t>
            </w:r>
          </w:p>
          <w:p w:rsidR="008074D3" w:rsidRDefault="008074D3" w:rsidP="008074D3">
            <w:pPr>
              <w:spacing w:line="238" w:lineRule="auto"/>
              <w:jc w:val="center"/>
            </w:pPr>
            <w:r>
              <w:rPr>
                <w:rFonts w:ascii="Times New Roman" w:eastAsia="Times New Roman" w:hAnsi="Times New Roman" w:cs="Times New Roman"/>
                <w:sz w:val="18"/>
              </w:rPr>
              <w:t xml:space="preserve">составлении промежуточного </w:t>
            </w:r>
          </w:p>
          <w:p w:rsidR="008074D3" w:rsidRDefault="008074D3" w:rsidP="008074D3">
            <w:pPr>
              <w:jc w:val="center"/>
            </w:pPr>
            <w:r>
              <w:rPr>
                <w:rFonts w:ascii="Times New Roman" w:eastAsia="Times New Roman" w:hAnsi="Times New Roman" w:cs="Times New Roman"/>
                <w:sz w:val="18"/>
              </w:rPr>
              <w:t xml:space="preserve">бухгалтерского баланса </w:t>
            </w:r>
          </w:p>
        </w:tc>
        <w:tc>
          <w:tcPr>
            <w:tcW w:w="819" w:type="dxa"/>
            <w:tcBorders>
              <w:top w:val="single" w:sz="4" w:space="0" w:color="000000"/>
              <w:left w:val="single" w:sz="4" w:space="0" w:color="000000"/>
              <w:bottom w:val="single" w:sz="4" w:space="0" w:color="000000"/>
              <w:right w:val="nil"/>
            </w:tcBorders>
          </w:tcPr>
          <w:p w:rsidR="008074D3" w:rsidRDefault="008074D3" w:rsidP="008074D3"/>
        </w:tc>
        <w:tc>
          <w:tcPr>
            <w:tcW w:w="3923" w:type="dxa"/>
            <w:gridSpan w:val="3"/>
            <w:tcBorders>
              <w:top w:val="single" w:sz="4" w:space="0" w:color="000000"/>
              <w:left w:val="nil"/>
              <w:bottom w:val="single" w:sz="4" w:space="0" w:color="000000"/>
              <w:right w:val="nil"/>
            </w:tcBorders>
            <w:vAlign w:val="center"/>
          </w:tcPr>
          <w:p w:rsidR="008074D3" w:rsidRDefault="008074D3" w:rsidP="008074D3">
            <w:pPr>
              <w:ind w:right="140"/>
              <w:jc w:val="right"/>
            </w:pPr>
            <w:r>
              <w:rPr>
                <w:rFonts w:ascii="Times New Roman" w:eastAsia="Times New Roman" w:hAnsi="Times New Roman" w:cs="Times New Roman"/>
                <w:sz w:val="18"/>
              </w:rPr>
              <w:t xml:space="preserve">Влияние на бухгалтерскую отчетность </w:t>
            </w:r>
          </w:p>
        </w:tc>
        <w:tc>
          <w:tcPr>
            <w:tcW w:w="1418" w:type="dxa"/>
            <w:tcBorders>
              <w:top w:val="single" w:sz="4" w:space="0" w:color="000000"/>
              <w:left w:val="nil"/>
              <w:bottom w:val="single" w:sz="4" w:space="0" w:color="000000"/>
              <w:right w:val="single" w:sz="4" w:space="0" w:color="000000"/>
            </w:tcBorders>
          </w:tcPr>
          <w:p w:rsidR="008074D3" w:rsidRDefault="008074D3" w:rsidP="008074D3"/>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4"/>
              <w:jc w:val="center"/>
            </w:pPr>
            <w:r>
              <w:rPr>
                <w:rFonts w:ascii="Times New Roman" w:eastAsia="Times New Roman" w:hAnsi="Times New Roman" w:cs="Times New Roman"/>
                <w:sz w:val="18"/>
              </w:rPr>
              <w:t xml:space="preserve"> </w:t>
            </w:r>
          </w:p>
        </w:tc>
      </w:tr>
      <w:tr w:rsidR="008074D3" w:rsidTr="008074D3">
        <w:trPr>
          <w:trHeight w:val="1599"/>
        </w:trPr>
        <w:tc>
          <w:tcPr>
            <w:tcW w:w="0" w:type="auto"/>
            <w:vMerge/>
            <w:tcBorders>
              <w:top w:val="nil"/>
              <w:left w:val="single" w:sz="4" w:space="0" w:color="000000"/>
              <w:bottom w:val="single" w:sz="4" w:space="0" w:color="000000"/>
              <w:right w:val="single" w:sz="4" w:space="0" w:color="000000"/>
            </w:tcBorders>
          </w:tcPr>
          <w:p w:rsidR="008074D3" w:rsidRDefault="008074D3" w:rsidP="008074D3"/>
        </w:tc>
        <w:tc>
          <w:tcPr>
            <w:tcW w:w="1695" w:type="dxa"/>
            <w:vMerge/>
            <w:tcBorders>
              <w:top w:val="nil"/>
              <w:left w:val="single" w:sz="4" w:space="0" w:color="000000"/>
              <w:bottom w:val="single" w:sz="4" w:space="0" w:color="000000"/>
              <w:right w:val="single" w:sz="4" w:space="0" w:color="000000"/>
            </w:tcBorders>
          </w:tcPr>
          <w:p w:rsidR="008074D3" w:rsidRDefault="008074D3" w:rsidP="008074D3"/>
        </w:tc>
        <w:tc>
          <w:tcPr>
            <w:tcW w:w="819"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line="239" w:lineRule="auto"/>
              <w:jc w:val="center"/>
            </w:pPr>
            <w:r>
              <w:rPr>
                <w:rFonts w:ascii="Times New Roman" w:eastAsia="Times New Roman" w:hAnsi="Times New Roman" w:cs="Times New Roman"/>
                <w:sz w:val="18"/>
              </w:rPr>
              <w:t xml:space="preserve">Форма </w:t>
            </w:r>
            <w:proofErr w:type="spellStart"/>
            <w:r>
              <w:rPr>
                <w:rFonts w:ascii="Times New Roman" w:eastAsia="Times New Roman" w:hAnsi="Times New Roman" w:cs="Times New Roman"/>
                <w:sz w:val="18"/>
              </w:rPr>
              <w:t>бухгалт</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ерской</w:t>
            </w:r>
            <w:proofErr w:type="spellEnd"/>
            <w:r>
              <w:rPr>
                <w:rFonts w:ascii="Times New Roman" w:eastAsia="Times New Roman" w:hAnsi="Times New Roman" w:cs="Times New Roman"/>
                <w:sz w:val="18"/>
              </w:rPr>
              <w:t xml:space="preserve"> </w:t>
            </w:r>
          </w:p>
          <w:p w:rsidR="008074D3" w:rsidRDefault="008074D3" w:rsidP="008074D3">
            <w:pPr>
              <w:spacing w:after="2" w:line="238" w:lineRule="auto"/>
              <w:jc w:val="center"/>
            </w:pPr>
            <w:r>
              <w:rPr>
                <w:rFonts w:ascii="Times New Roman" w:eastAsia="Times New Roman" w:hAnsi="Times New Roman" w:cs="Times New Roman"/>
                <w:sz w:val="18"/>
              </w:rPr>
              <w:t>(</w:t>
            </w:r>
            <w:proofErr w:type="spellStart"/>
            <w:r>
              <w:rPr>
                <w:rFonts w:ascii="Times New Roman" w:eastAsia="Times New Roman" w:hAnsi="Times New Roman" w:cs="Times New Roman"/>
                <w:sz w:val="18"/>
              </w:rPr>
              <w:t>финанс</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овой</w:t>
            </w:r>
            <w:proofErr w:type="spellEnd"/>
            <w:r>
              <w:rPr>
                <w:rFonts w:ascii="Times New Roman" w:eastAsia="Times New Roman" w:hAnsi="Times New Roman" w:cs="Times New Roman"/>
                <w:sz w:val="18"/>
              </w:rPr>
              <w:t xml:space="preserve">) </w:t>
            </w:r>
          </w:p>
          <w:p w:rsidR="008074D3" w:rsidRDefault="008074D3" w:rsidP="008074D3">
            <w:pPr>
              <w:ind w:left="199" w:hanging="175"/>
            </w:pPr>
            <w:proofErr w:type="spellStart"/>
            <w:r>
              <w:rPr>
                <w:rFonts w:ascii="Times New Roman" w:eastAsia="Times New Roman" w:hAnsi="Times New Roman" w:cs="Times New Roman"/>
                <w:sz w:val="18"/>
              </w:rPr>
              <w:t>отчетно</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сти</w:t>
            </w:r>
            <w:proofErr w:type="spellEnd"/>
            <w:r>
              <w:rPr>
                <w:rFonts w:ascii="Times New Roman" w:eastAsia="Times New Roman" w:hAnsi="Times New Roman" w:cs="Times New Roman"/>
                <w:sz w:val="18"/>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Строка формы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Значение показателя в </w:t>
            </w:r>
          </w:p>
          <w:p w:rsidR="008074D3" w:rsidRDefault="008074D3" w:rsidP="008074D3">
            <w:pPr>
              <w:ind w:right="46"/>
              <w:jc w:val="center"/>
            </w:pPr>
            <w:r>
              <w:rPr>
                <w:rFonts w:ascii="Times New Roman" w:eastAsia="Times New Roman" w:hAnsi="Times New Roman" w:cs="Times New Roman"/>
                <w:sz w:val="18"/>
              </w:rPr>
              <w:t xml:space="preserve">документах, </w:t>
            </w:r>
          </w:p>
          <w:p w:rsidR="008074D3" w:rsidRDefault="008074D3" w:rsidP="008074D3">
            <w:pPr>
              <w:spacing w:after="14"/>
              <w:ind w:left="72"/>
            </w:pPr>
            <w:r>
              <w:rPr>
                <w:rFonts w:ascii="Times New Roman" w:eastAsia="Times New Roman" w:hAnsi="Times New Roman" w:cs="Times New Roman"/>
                <w:sz w:val="18"/>
              </w:rPr>
              <w:t xml:space="preserve">представленных </w:t>
            </w:r>
          </w:p>
          <w:p w:rsidR="008074D3" w:rsidRDefault="008074D3" w:rsidP="008074D3">
            <w:pPr>
              <w:ind w:left="206" w:right="207"/>
              <w:jc w:val="center"/>
            </w:pPr>
            <w:r>
              <w:rPr>
                <w:rFonts w:ascii="Times New Roman" w:eastAsia="Times New Roman" w:hAnsi="Times New Roman" w:cs="Times New Roman"/>
                <w:sz w:val="18"/>
              </w:rPr>
              <w:t xml:space="preserve">Фондом, руб. </w:t>
            </w:r>
          </w:p>
        </w:tc>
        <w:tc>
          <w:tcPr>
            <w:tcW w:w="141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Значение показателя в </w:t>
            </w:r>
          </w:p>
          <w:p w:rsidR="008074D3" w:rsidRDefault="008074D3" w:rsidP="008074D3">
            <w:pPr>
              <w:ind w:right="46"/>
              <w:jc w:val="center"/>
            </w:pPr>
            <w:r>
              <w:rPr>
                <w:rFonts w:ascii="Times New Roman" w:eastAsia="Times New Roman" w:hAnsi="Times New Roman" w:cs="Times New Roman"/>
                <w:sz w:val="18"/>
              </w:rPr>
              <w:t xml:space="preserve">документах, </w:t>
            </w:r>
          </w:p>
          <w:p w:rsidR="008074D3" w:rsidRDefault="008074D3" w:rsidP="008074D3">
            <w:pPr>
              <w:ind w:right="36"/>
              <w:jc w:val="center"/>
            </w:pPr>
            <w:r>
              <w:rPr>
                <w:rFonts w:ascii="Times New Roman" w:eastAsia="Times New Roman" w:hAnsi="Times New Roman" w:cs="Times New Roman"/>
                <w:sz w:val="18"/>
              </w:rPr>
              <w:t xml:space="preserve">представленных аудитором, руб.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1"/>
              <w:jc w:val="center"/>
            </w:pPr>
            <w:r>
              <w:rPr>
                <w:rFonts w:ascii="Times New Roman" w:eastAsia="Times New Roman" w:hAnsi="Times New Roman" w:cs="Times New Roman"/>
                <w:sz w:val="18"/>
              </w:rPr>
              <w:t xml:space="preserve">Отклонение  </w:t>
            </w:r>
          </w:p>
          <w:p w:rsidR="008074D3" w:rsidRDefault="008074D3" w:rsidP="008074D3">
            <w:pPr>
              <w:ind w:left="173" w:right="213"/>
              <w:jc w:val="center"/>
            </w:pPr>
            <w:r>
              <w:rPr>
                <w:rFonts w:ascii="Times New Roman" w:eastAsia="Times New Roman" w:hAnsi="Times New Roman" w:cs="Times New Roman"/>
                <w:sz w:val="18"/>
              </w:rPr>
              <w:t xml:space="preserve">(+,-), гр. 5 – гр. 6, руб.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33" w:line="239" w:lineRule="auto"/>
              <w:ind w:left="5" w:hanging="5"/>
              <w:jc w:val="center"/>
            </w:pPr>
            <w:r>
              <w:rPr>
                <w:rFonts w:ascii="Times New Roman" w:eastAsia="Times New Roman" w:hAnsi="Times New Roman" w:cs="Times New Roman"/>
                <w:sz w:val="18"/>
              </w:rPr>
              <w:t xml:space="preserve">Предложения аудитора по устранению </w:t>
            </w:r>
          </w:p>
          <w:p w:rsidR="008074D3" w:rsidRDefault="008074D3" w:rsidP="008074D3">
            <w:pPr>
              <w:ind w:right="173"/>
              <w:jc w:val="right"/>
            </w:pPr>
            <w:r>
              <w:rPr>
                <w:rFonts w:ascii="Times New Roman" w:eastAsia="Times New Roman" w:hAnsi="Times New Roman" w:cs="Times New Roman"/>
                <w:sz w:val="18"/>
              </w:rPr>
              <w:t xml:space="preserve">нарушения   </w:t>
            </w:r>
          </w:p>
          <w:p w:rsidR="008074D3" w:rsidRDefault="008074D3" w:rsidP="008074D3">
            <w:pPr>
              <w:ind w:left="35"/>
              <w:jc w:val="center"/>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при  наличии</w:t>
            </w:r>
            <w:proofErr w:type="gramEnd"/>
            <w:r>
              <w:rPr>
                <w:rFonts w:ascii="Times New Roman" w:eastAsia="Times New Roman" w:hAnsi="Times New Roman" w:cs="Times New Roman"/>
                <w:sz w:val="18"/>
              </w:rPr>
              <w:t xml:space="preserve">) </w:t>
            </w:r>
          </w:p>
        </w:tc>
      </w:tr>
      <w:tr w:rsidR="008074D3" w:rsidTr="008074D3">
        <w:trPr>
          <w:trHeight w:val="358"/>
        </w:trPr>
        <w:tc>
          <w:tcPr>
            <w:tcW w:w="42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5"/>
              <w:jc w:val="center"/>
            </w:pPr>
            <w:r>
              <w:rPr>
                <w:rFonts w:ascii="Times New Roman" w:eastAsia="Times New Roman" w:hAnsi="Times New Roman" w:cs="Times New Roman"/>
                <w:sz w:val="18"/>
              </w:rPr>
              <w:t xml:space="preserve">1 </w:t>
            </w:r>
          </w:p>
        </w:tc>
        <w:tc>
          <w:tcPr>
            <w:tcW w:w="169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2 </w:t>
            </w:r>
          </w:p>
        </w:tc>
        <w:tc>
          <w:tcPr>
            <w:tcW w:w="81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7"/>
              <w:jc w:val="center"/>
            </w:pPr>
            <w:r>
              <w:rPr>
                <w:rFonts w:ascii="Times New Roman" w:eastAsia="Times New Roman" w:hAnsi="Times New Roman" w:cs="Times New Roman"/>
                <w:sz w:val="18"/>
              </w:rPr>
              <w:t xml:space="preserve">3 </w:t>
            </w:r>
          </w:p>
        </w:tc>
        <w:tc>
          <w:tcPr>
            <w:tcW w:w="94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5"/>
              <w:jc w:val="center"/>
            </w:pPr>
            <w:r>
              <w:rPr>
                <w:rFonts w:ascii="Times New Roman" w:eastAsia="Times New Roman" w:hAnsi="Times New Roman" w:cs="Times New Roman"/>
                <w:sz w:val="18"/>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5"/>
              <w:jc w:val="center"/>
            </w:pPr>
            <w:r>
              <w:rPr>
                <w:rFonts w:ascii="Times New Roman" w:eastAsia="Times New Roman" w:hAnsi="Times New Roman" w:cs="Times New Roman"/>
                <w:sz w:val="18"/>
              </w:rPr>
              <w:t xml:space="preserve">5 </w:t>
            </w:r>
          </w:p>
        </w:tc>
        <w:tc>
          <w:tcPr>
            <w:tcW w:w="141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7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2"/>
              <w:jc w:val="center"/>
            </w:pPr>
            <w:r>
              <w:rPr>
                <w:rFonts w:ascii="Times New Roman" w:eastAsia="Times New Roman" w:hAnsi="Times New Roman" w:cs="Times New Roman"/>
                <w:sz w:val="18"/>
              </w:rPr>
              <w:t xml:space="preserve">8 </w:t>
            </w:r>
          </w:p>
        </w:tc>
      </w:tr>
    </w:tbl>
    <w:p w:rsidR="008074D3" w:rsidRDefault="008074D3" w:rsidP="008074D3">
      <w:pPr>
        <w:spacing w:after="121"/>
        <w:ind w:left="720"/>
      </w:pPr>
      <w:r>
        <w:rPr>
          <w:rFonts w:ascii="Arial" w:eastAsia="Arial" w:hAnsi="Arial" w:cs="Arial"/>
          <w:sz w:val="12"/>
        </w:rPr>
        <w:t xml:space="preserve"> </w:t>
      </w:r>
    </w:p>
    <w:p w:rsidR="008074D3" w:rsidRDefault="008074D3" w:rsidP="008074D3">
      <w:pPr>
        <w:spacing w:after="4" w:line="268" w:lineRule="auto"/>
        <w:ind w:left="5422" w:right="3" w:hanging="10"/>
        <w:jc w:val="right"/>
        <w:rPr>
          <w:rFonts w:ascii="Times New Roman" w:eastAsia="Times New Roman" w:hAnsi="Times New Roman" w:cs="Times New Roman"/>
        </w:rPr>
      </w:pPr>
    </w:p>
    <w:p w:rsidR="008074D3" w:rsidRDefault="008074D3" w:rsidP="008074D3">
      <w:pPr>
        <w:rPr>
          <w:rFonts w:ascii="Times New Roman" w:eastAsia="Times New Roman" w:hAnsi="Times New Roman" w:cs="Times New Roman"/>
        </w:rPr>
      </w:pPr>
    </w:p>
    <w:p w:rsidR="008074D3" w:rsidRDefault="008074D3" w:rsidP="008074D3">
      <w:pPr>
        <w:spacing w:after="4" w:line="268" w:lineRule="auto"/>
        <w:ind w:left="5422" w:right="3" w:hanging="10"/>
        <w:jc w:val="right"/>
      </w:pPr>
      <w:r>
        <w:rPr>
          <w:rFonts w:ascii="Times New Roman" w:eastAsia="Times New Roman" w:hAnsi="Times New Roman" w:cs="Times New Roman"/>
        </w:rPr>
        <w:t xml:space="preserve">Приложение 2 </w:t>
      </w:r>
    </w:p>
    <w:p w:rsidR="008074D3" w:rsidRPr="00D80CE3" w:rsidRDefault="008074D3" w:rsidP="005F0C85">
      <w:pPr>
        <w:spacing w:after="1" w:line="279" w:lineRule="auto"/>
        <w:ind w:left="4741" w:hanging="329"/>
        <w:jc w:val="right"/>
        <w:rPr>
          <w:sz w:val="18"/>
          <w:szCs w:val="18"/>
        </w:rPr>
      </w:pPr>
      <w:r>
        <w:rPr>
          <w:rFonts w:ascii="Times New Roman" w:eastAsia="Times New Roman" w:hAnsi="Times New Roman" w:cs="Times New Roman"/>
          <w:sz w:val="18"/>
        </w:rPr>
        <w:t xml:space="preserve">к Техническому заданию на оказание услуги по </w:t>
      </w:r>
      <w:proofErr w:type="gramStart"/>
      <w:r>
        <w:rPr>
          <w:rFonts w:ascii="Times New Roman" w:eastAsia="Times New Roman" w:hAnsi="Times New Roman" w:cs="Times New Roman"/>
          <w:sz w:val="18"/>
        </w:rPr>
        <w:t>проведению  аудита</w:t>
      </w:r>
      <w:proofErr w:type="gramEnd"/>
      <w:r>
        <w:rPr>
          <w:rFonts w:ascii="Times New Roman" w:eastAsia="Times New Roman" w:hAnsi="Times New Roman" w:cs="Times New Roman"/>
          <w:sz w:val="18"/>
        </w:rPr>
        <w:t xml:space="preserve"> годовой бухгалт</w:t>
      </w:r>
      <w:r w:rsidR="005F0C85">
        <w:rPr>
          <w:rFonts w:ascii="Times New Roman" w:eastAsia="Times New Roman" w:hAnsi="Times New Roman" w:cs="Times New Roman"/>
          <w:sz w:val="18"/>
        </w:rPr>
        <w:t xml:space="preserve">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sidR="005F0C85">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Pr>
          <w:rFonts w:ascii="Times New Roman" w:eastAsia="Times New Roman" w:hAnsi="Times New Roman" w:cs="Times New Roman"/>
          <w:sz w:val="18"/>
          <w:szCs w:val="18"/>
        </w:rPr>
        <w:t>6</w:t>
      </w:r>
      <w:r w:rsidRPr="00D80CE3">
        <w:rPr>
          <w:rFonts w:ascii="Times New Roman" w:eastAsia="Times New Roman" w:hAnsi="Times New Roman" w:cs="Times New Roman"/>
          <w:sz w:val="18"/>
          <w:szCs w:val="18"/>
        </w:rPr>
        <w:t xml:space="preserve"> год  </w:t>
      </w:r>
    </w:p>
    <w:p w:rsidR="008074D3" w:rsidRDefault="008074D3" w:rsidP="008074D3">
      <w:pPr>
        <w:spacing w:after="1" w:line="279" w:lineRule="auto"/>
        <w:ind w:left="4821" w:hanging="523"/>
      </w:pPr>
      <w:r>
        <w:rPr>
          <w:rFonts w:ascii="Times New Roman" w:eastAsia="Times New Roman" w:hAnsi="Times New Roman" w:cs="Times New Roman"/>
          <w:sz w:val="18"/>
        </w:rPr>
        <w:t xml:space="preserve"> </w:t>
      </w:r>
    </w:p>
    <w:p w:rsidR="005F0C85" w:rsidRDefault="005F0C85" w:rsidP="005F0C85">
      <w:pPr>
        <w:pStyle w:val="3"/>
        <w:ind w:left="12" w:right="435"/>
        <w:jc w:val="center"/>
        <w:rPr>
          <w:rFonts w:ascii="Times New Roman" w:hAnsi="Times New Roman" w:cs="Times New Roman"/>
          <w:color w:val="auto"/>
          <w:sz w:val="24"/>
          <w:szCs w:val="24"/>
        </w:rPr>
      </w:pPr>
      <w:r>
        <w:rPr>
          <w:rFonts w:ascii="Times New Roman" w:hAnsi="Times New Roman" w:cs="Times New Roman"/>
          <w:color w:val="auto"/>
          <w:sz w:val="24"/>
          <w:szCs w:val="24"/>
        </w:rPr>
        <w:t>ПЕРЕЧЕНЬ</w:t>
      </w:r>
    </w:p>
    <w:p w:rsidR="008074D3" w:rsidRPr="005F0C85" w:rsidRDefault="008074D3" w:rsidP="005F0C85">
      <w:pPr>
        <w:pStyle w:val="3"/>
        <w:ind w:left="12" w:right="435"/>
        <w:jc w:val="center"/>
        <w:rPr>
          <w:rFonts w:ascii="Times New Roman" w:hAnsi="Times New Roman" w:cs="Times New Roman"/>
          <w:color w:val="auto"/>
          <w:sz w:val="24"/>
          <w:szCs w:val="24"/>
        </w:rPr>
      </w:pPr>
      <w:r w:rsidRPr="005F0C85">
        <w:rPr>
          <w:rFonts w:ascii="Times New Roman" w:eastAsia="Times New Roman" w:hAnsi="Times New Roman" w:cs="Times New Roman"/>
          <w:color w:val="auto"/>
          <w:sz w:val="24"/>
          <w:szCs w:val="24"/>
        </w:rPr>
        <w:t>объектов областного имущества, переданного в аренду</w:t>
      </w:r>
    </w:p>
    <w:tbl>
      <w:tblPr>
        <w:tblStyle w:val="TableGrid"/>
        <w:tblW w:w="9467" w:type="dxa"/>
        <w:tblInd w:w="0" w:type="dxa"/>
        <w:tblCellMar>
          <w:top w:w="75" w:type="dxa"/>
          <w:left w:w="72" w:type="dxa"/>
          <w:right w:w="28" w:type="dxa"/>
        </w:tblCellMar>
        <w:tblLook w:val="04A0" w:firstRow="1" w:lastRow="0" w:firstColumn="1" w:lastColumn="0" w:noHBand="0" w:noVBand="1"/>
      </w:tblPr>
      <w:tblGrid>
        <w:gridCol w:w="456"/>
        <w:gridCol w:w="1666"/>
        <w:gridCol w:w="967"/>
        <w:gridCol w:w="1133"/>
        <w:gridCol w:w="1274"/>
        <w:gridCol w:w="1419"/>
        <w:gridCol w:w="1277"/>
        <w:gridCol w:w="1275"/>
      </w:tblGrid>
      <w:tr w:rsidR="008074D3" w:rsidTr="008074D3">
        <w:trPr>
          <w:trHeight w:val="1608"/>
        </w:trPr>
        <w:tc>
          <w:tcPr>
            <w:tcW w:w="45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666"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Наименование имущества, </w:t>
            </w:r>
          </w:p>
          <w:p w:rsidR="008074D3" w:rsidRDefault="008074D3" w:rsidP="008074D3">
            <w:pPr>
              <w:ind w:left="14"/>
            </w:pPr>
            <w:r>
              <w:rPr>
                <w:rFonts w:ascii="Times New Roman" w:eastAsia="Times New Roman" w:hAnsi="Times New Roman" w:cs="Times New Roman"/>
                <w:sz w:val="18"/>
              </w:rPr>
              <w:t xml:space="preserve">местонахождение, </w:t>
            </w:r>
          </w:p>
          <w:p w:rsidR="008074D3" w:rsidRDefault="008074D3" w:rsidP="008074D3">
            <w:pPr>
              <w:jc w:val="center"/>
            </w:pPr>
            <w:r>
              <w:rPr>
                <w:rFonts w:ascii="Times New Roman" w:eastAsia="Times New Roman" w:hAnsi="Times New Roman" w:cs="Times New Roman"/>
                <w:sz w:val="18"/>
              </w:rPr>
              <w:t>назначение, краткая х</w:t>
            </w:r>
            <w:r>
              <w:rPr>
                <w:rFonts w:ascii="Times New Roman" w:eastAsia="Times New Roman" w:hAnsi="Times New Roman" w:cs="Times New Roman"/>
                <w:sz w:val="16"/>
              </w:rPr>
              <w:t xml:space="preserve">арактеристика </w:t>
            </w:r>
          </w:p>
        </w:tc>
        <w:tc>
          <w:tcPr>
            <w:tcW w:w="96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8" w:lineRule="auto"/>
              <w:jc w:val="center"/>
            </w:pPr>
            <w:r>
              <w:rPr>
                <w:rFonts w:ascii="Times New Roman" w:eastAsia="Times New Roman" w:hAnsi="Times New Roman" w:cs="Times New Roman"/>
                <w:sz w:val="18"/>
              </w:rPr>
              <w:t xml:space="preserve">Договор аренды </w:t>
            </w:r>
          </w:p>
          <w:p w:rsidR="008074D3" w:rsidRDefault="008074D3" w:rsidP="008074D3">
            <w:pPr>
              <w:jc w:val="center"/>
            </w:pPr>
            <w:r>
              <w:rPr>
                <w:rFonts w:ascii="Times New Roman" w:eastAsia="Times New Roman" w:hAnsi="Times New Roman" w:cs="Times New Roman"/>
                <w:sz w:val="18"/>
              </w:rPr>
              <w:t xml:space="preserve">(номер и дата, кем подписан)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firstLine="14"/>
              <w:jc w:val="center"/>
            </w:pPr>
            <w:r>
              <w:rPr>
                <w:rFonts w:ascii="Times New Roman" w:eastAsia="Times New Roman" w:hAnsi="Times New Roman" w:cs="Times New Roman"/>
                <w:sz w:val="18"/>
              </w:rPr>
              <w:t xml:space="preserve">Срок действия договора </w:t>
            </w:r>
          </w:p>
        </w:tc>
        <w:tc>
          <w:tcPr>
            <w:tcW w:w="127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8" w:lineRule="auto"/>
              <w:jc w:val="center"/>
            </w:pPr>
            <w:proofErr w:type="gramStart"/>
            <w:r>
              <w:rPr>
                <w:rFonts w:ascii="Times New Roman" w:eastAsia="Times New Roman" w:hAnsi="Times New Roman" w:cs="Times New Roman"/>
                <w:sz w:val="18"/>
              </w:rPr>
              <w:t>Балансовая  стоимость</w:t>
            </w:r>
            <w:proofErr w:type="gramEnd"/>
            <w:r>
              <w:rPr>
                <w:rFonts w:ascii="Times New Roman" w:eastAsia="Times New Roman" w:hAnsi="Times New Roman" w:cs="Times New Roman"/>
                <w:sz w:val="18"/>
              </w:rPr>
              <w:t xml:space="preserve"> </w:t>
            </w:r>
          </w:p>
          <w:p w:rsidR="008074D3" w:rsidRDefault="008074D3" w:rsidP="008074D3">
            <w:pPr>
              <w:jc w:val="center"/>
            </w:pPr>
            <w:r>
              <w:rPr>
                <w:rFonts w:ascii="Times New Roman" w:eastAsia="Times New Roman" w:hAnsi="Times New Roman" w:cs="Times New Roman"/>
                <w:sz w:val="18"/>
              </w:rPr>
              <w:t xml:space="preserve">арендуемого </w:t>
            </w:r>
            <w:proofErr w:type="gramStart"/>
            <w:r>
              <w:rPr>
                <w:rFonts w:ascii="Times New Roman" w:eastAsia="Times New Roman" w:hAnsi="Times New Roman" w:cs="Times New Roman"/>
                <w:sz w:val="18"/>
              </w:rPr>
              <w:t xml:space="preserve">имущества,   </w:t>
            </w:r>
            <w:proofErr w:type="gramEnd"/>
            <w:r>
              <w:rPr>
                <w:rFonts w:ascii="Times New Roman" w:eastAsia="Times New Roman" w:hAnsi="Times New Roman" w:cs="Times New Roman"/>
                <w:sz w:val="18"/>
              </w:rPr>
              <w:t xml:space="preserve">руб. </w:t>
            </w:r>
          </w:p>
        </w:tc>
        <w:tc>
          <w:tcPr>
            <w:tcW w:w="1419"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17" w:line="256" w:lineRule="auto"/>
              <w:ind w:left="22" w:right="24"/>
              <w:jc w:val="center"/>
            </w:pPr>
            <w:r>
              <w:rPr>
                <w:rFonts w:ascii="Times New Roman" w:eastAsia="Times New Roman" w:hAnsi="Times New Roman" w:cs="Times New Roman"/>
                <w:sz w:val="18"/>
              </w:rPr>
              <w:t xml:space="preserve">Ставка арендной платы,  </w:t>
            </w:r>
          </w:p>
          <w:p w:rsidR="008074D3" w:rsidRDefault="008074D3" w:rsidP="008074D3">
            <w:pPr>
              <w:ind w:left="222" w:right="180"/>
              <w:jc w:val="center"/>
            </w:pPr>
            <w:r>
              <w:rPr>
                <w:rFonts w:ascii="Times New Roman" w:eastAsia="Times New Roman" w:hAnsi="Times New Roman" w:cs="Times New Roman"/>
                <w:sz w:val="18"/>
              </w:rPr>
              <w:t xml:space="preserve">руб./кв. </w:t>
            </w:r>
            <w:proofErr w:type="gramStart"/>
            <w:r>
              <w:rPr>
                <w:rFonts w:ascii="Times New Roman" w:eastAsia="Times New Roman" w:hAnsi="Times New Roman" w:cs="Times New Roman"/>
                <w:sz w:val="18"/>
              </w:rPr>
              <w:t>м  в</w:t>
            </w:r>
            <w:proofErr w:type="gramEnd"/>
            <w:r>
              <w:rPr>
                <w:rFonts w:ascii="Times New Roman" w:eastAsia="Times New Roman" w:hAnsi="Times New Roman" w:cs="Times New Roman"/>
                <w:sz w:val="18"/>
              </w:rPr>
              <w:t xml:space="preserve"> год </w:t>
            </w:r>
          </w:p>
        </w:tc>
        <w:tc>
          <w:tcPr>
            <w:tcW w:w="127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8" w:lineRule="auto"/>
              <w:jc w:val="center"/>
            </w:pPr>
            <w:r>
              <w:rPr>
                <w:rFonts w:ascii="Times New Roman" w:eastAsia="Times New Roman" w:hAnsi="Times New Roman" w:cs="Times New Roman"/>
                <w:sz w:val="18"/>
              </w:rPr>
              <w:t xml:space="preserve">Размер площади, </w:t>
            </w:r>
          </w:p>
          <w:p w:rsidR="008074D3" w:rsidRDefault="008074D3" w:rsidP="008074D3">
            <w:pPr>
              <w:spacing w:after="1" w:line="276" w:lineRule="auto"/>
              <w:jc w:val="center"/>
            </w:pPr>
            <w:r>
              <w:rPr>
                <w:rFonts w:ascii="Times New Roman" w:eastAsia="Times New Roman" w:hAnsi="Times New Roman" w:cs="Times New Roman"/>
                <w:sz w:val="18"/>
              </w:rPr>
              <w:t xml:space="preserve">сдаваемой в аренду,  </w:t>
            </w:r>
          </w:p>
          <w:p w:rsidR="008074D3" w:rsidRDefault="008074D3" w:rsidP="008074D3">
            <w:pPr>
              <w:ind w:right="48"/>
              <w:jc w:val="center"/>
            </w:pPr>
            <w:r>
              <w:rPr>
                <w:rFonts w:ascii="Times New Roman" w:eastAsia="Times New Roman" w:hAnsi="Times New Roman" w:cs="Times New Roman"/>
                <w:sz w:val="18"/>
              </w:rPr>
              <w:t xml:space="preserve">кв. м </w:t>
            </w:r>
          </w:p>
        </w:tc>
        <w:tc>
          <w:tcPr>
            <w:tcW w:w="127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8" w:lineRule="auto"/>
              <w:jc w:val="center"/>
            </w:pPr>
            <w:r>
              <w:rPr>
                <w:rFonts w:ascii="Times New Roman" w:eastAsia="Times New Roman" w:hAnsi="Times New Roman" w:cs="Times New Roman"/>
                <w:sz w:val="18"/>
              </w:rPr>
              <w:t xml:space="preserve">Сведения о наличии </w:t>
            </w:r>
          </w:p>
          <w:p w:rsidR="008074D3" w:rsidRDefault="008074D3" w:rsidP="008074D3">
            <w:pPr>
              <w:ind w:left="53"/>
            </w:pPr>
            <w:r>
              <w:rPr>
                <w:rFonts w:ascii="Times New Roman" w:eastAsia="Times New Roman" w:hAnsi="Times New Roman" w:cs="Times New Roman"/>
                <w:sz w:val="18"/>
              </w:rPr>
              <w:t xml:space="preserve">согласования </w:t>
            </w:r>
          </w:p>
          <w:p w:rsidR="008074D3" w:rsidRDefault="008074D3" w:rsidP="008074D3">
            <w:pPr>
              <w:spacing w:after="18"/>
              <w:ind w:left="46"/>
            </w:pPr>
            <w:r>
              <w:rPr>
                <w:rFonts w:ascii="Times New Roman" w:eastAsia="Times New Roman" w:hAnsi="Times New Roman" w:cs="Times New Roman"/>
                <w:sz w:val="18"/>
              </w:rPr>
              <w:t xml:space="preserve">собственника  </w:t>
            </w:r>
          </w:p>
          <w:p w:rsidR="008074D3" w:rsidRDefault="008074D3" w:rsidP="008074D3">
            <w:pPr>
              <w:jc w:val="center"/>
            </w:pPr>
            <w:r>
              <w:rPr>
                <w:rFonts w:ascii="Times New Roman" w:eastAsia="Times New Roman" w:hAnsi="Times New Roman" w:cs="Times New Roman"/>
                <w:sz w:val="18"/>
              </w:rPr>
              <w:t xml:space="preserve">(номер и дата решения) </w:t>
            </w:r>
          </w:p>
        </w:tc>
      </w:tr>
      <w:tr w:rsidR="008074D3" w:rsidTr="008074D3">
        <w:trPr>
          <w:trHeight w:val="358"/>
        </w:trPr>
        <w:tc>
          <w:tcPr>
            <w:tcW w:w="45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0"/>
              <w:jc w:val="center"/>
            </w:pPr>
            <w:r>
              <w:rPr>
                <w:rFonts w:ascii="Times New Roman" w:eastAsia="Times New Roman" w:hAnsi="Times New Roman" w:cs="Times New Roman"/>
                <w:sz w:val="18"/>
              </w:rPr>
              <w:t xml:space="preserve">1 </w:t>
            </w:r>
          </w:p>
        </w:tc>
        <w:tc>
          <w:tcPr>
            <w:tcW w:w="166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1"/>
              <w:jc w:val="center"/>
            </w:pPr>
            <w:r>
              <w:rPr>
                <w:rFonts w:ascii="Times New Roman" w:eastAsia="Times New Roman" w:hAnsi="Times New Roman" w:cs="Times New Roman"/>
                <w:sz w:val="18"/>
              </w:rPr>
              <w:t xml:space="preserve">2 </w:t>
            </w:r>
          </w:p>
        </w:tc>
        <w:tc>
          <w:tcPr>
            <w:tcW w:w="96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1"/>
              <w:jc w:val="center"/>
            </w:pPr>
            <w:r>
              <w:rPr>
                <w:rFonts w:ascii="Times New Roman" w:eastAsia="Times New Roman" w:hAnsi="Times New Roman" w:cs="Times New Roman"/>
                <w:sz w:val="18"/>
              </w:rP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5 </w:t>
            </w:r>
          </w:p>
        </w:tc>
        <w:tc>
          <w:tcPr>
            <w:tcW w:w="141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0"/>
              <w:jc w:val="center"/>
            </w:pPr>
            <w:r>
              <w:rPr>
                <w:rFonts w:ascii="Times New Roman" w:eastAsia="Times New Roman" w:hAnsi="Times New Roman" w:cs="Times New Roman"/>
                <w:sz w:val="18"/>
              </w:rPr>
              <w:t xml:space="preserve">7 </w:t>
            </w:r>
          </w:p>
        </w:tc>
        <w:tc>
          <w:tcPr>
            <w:tcW w:w="127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7"/>
              <w:jc w:val="center"/>
            </w:pPr>
            <w:r>
              <w:rPr>
                <w:rFonts w:ascii="Times New Roman" w:eastAsia="Times New Roman" w:hAnsi="Times New Roman" w:cs="Times New Roman"/>
                <w:sz w:val="18"/>
              </w:rPr>
              <w:t xml:space="preserve">8 </w:t>
            </w:r>
          </w:p>
        </w:tc>
      </w:tr>
    </w:tbl>
    <w:p w:rsidR="008074D3" w:rsidRDefault="008074D3" w:rsidP="008074D3">
      <w:pPr>
        <w:spacing w:after="122"/>
        <w:ind w:left="720"/>
      </w:pPr>
      <w:r>
        <w:rPr>
          <w:rFonts w:ascii="Arial" w:eastAsia="Arial" w:hAnsi="Arial" w:cs="Arial"/>
          <w:sz w:val="12"/>
        </w:rPr>
        <w:t xml:space="preserve"> </w:t>
      </w:r>
    </w:p>
    <w:p w:rsidR="008074D3" w:rsidRDefault="008074D3" w:rsidP="008074D3">
      <w:pPr>
        <w:rPr>
          <w:rFonts w:ascii="Times New Roman" w:eastAsia="Times New Roman" w:hAnsi="Times New Roman" w:cs="Times New Roman"/>
        </w:rPr>
      </w:pPr>
      <w:r>
        <w:rPr>
          <w:rFonts w:ascii="Times New Roman" w:eastAsia="Times New Roman" w:hAnsi="Times New Roman" w:cs="Times New Roman"/>
        </w:rPr>
        <w:br w:type="page"/>
      </w:r>
    </w:p>
    <w:p w:rsidR="008074D3" w:rsidRDefault="008074D3" w:rsidP="008074D3">
      <w:pPr>
        <w:spacing w:after="4" w:line="268" w:lineRule="auto"/>
        <w:ind w:left="5422" w:right="3" w:hanging="10"/>
        <w:jc w:val="right"/>
      </w:pPr>
      <w:r>
        <w:rPr>
          <w:rFonts w:ascii="Times New Roman" w:eastAsia="Times New Roman" w:hAnsi="Times New Roman" w:cs="Times New Roman"/>
        </w:rPr>
        <w:lastRenderedPageBreak/>
        <w:t xml:space="preserve">Приложение 3 </w:t>
      </w:r>
    </w:p>
    <w:p w:rsidR="008074D3" w:rsidRPr="00D80CE3" w:rsidRDefault="008074D3" w:rsidP="005F0C85">
      <w:pPr>
        <w:spacing w:after="1" w:line="279" w:lineRule="auto"/>
        <w:ind w:left="4741" w:hanging="329"/>
        <w:jc w:val="right"/>
        <w:rPr>
          <w:sz w:val="18"/>
          <w:szCs w:val="18"/>
        </w:rPr>
      </w:pPr>
      <w:r>
        <w:rPr>
          <w:rFonts w:ascii="Times New Roman" w:eastAsia="Times New Roman" w:hAnsi="Times New Roman" w:cs="Times New Roman"/>
          <w:sz w:val="18"/>
        </w:rPr>
        <w:t xml:space="preserve">к Техническому заданию на оказание услуги по </w:t>
      </w:r>
      <w:proofErr w:type="gramStart"/>
      <w:r>
        <w:rPr>
          <w:rFonts w:ascii="Times New Roman" w:eastAsia="Times New Roman" w:hAnsi="Times New Roman" w:cs="Times New Roman"/>
          <w:sz w:val="18"/>
        </w:rPr>
        <w:t>проведению  аудита</w:t>
      </w:r>
      <w:proofErr w:type="gramEnd"/>
      <w:r>
        <w:rPr>
          <w:rFonts w:ascii="Times New Roman" w:eastAsia="Times New Roman" w:hAnsi="Times New Roman" w:cs="Times New Roman"/>
          <w:sz w:val="18"/>
        </w:rPr>
        <w:t xml:space="preserve">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sidR="005F0C85">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Pr>
          <w:rFonts w:ascii="Times New Roman" w:eastAsia="Times New Roman" w:hAnsi="Times New Roman" w:cs="Times New Roman"/>
          <w:sz w:val="18"/>
          <w:szCs w:val="18"/>
        </w:rPr>
        <w:t>6</w:t>
      </w:r>
      <w:r w:rsidRPr="00D80CE3">
        <w:rPr>
          <w:rFonts w:ascii="Times New Roman" w:eastAsia="Times New Roman" w:hAnsi="Times New Roman" w:cs="Times New Roman"/>
          <w:sz w:val="18"/>
          <w:szCs w:val="18"/>
        </w:rPr>
        <w:t xml:space="preserve"> год  </w:t>
      </w:r>
    </w:p>
    <w:p w:rsidR="008074D3" w:rsidRDefault="008074D3" w:rsidP="008074D3">
      <w:pPr>
        <w:spacing w:after="1" w:line="279" w:lineRule="auto"/>
        <w:ind w:left="4819" w:hanging="521"/>
      </w:pPr>
      <w:r>
        <w:rPr>
          <w:rFonts w:ascii="Times New Roman" w:eastAsia="Times New Roman" w:hAnsi="Times New Roman" w:cs="Times New Roman"/>
          <w:sz w:val="18"/>
        </w:rPr>
        <w:t xml:space="preserve">  </w:t>
      </w:r>
    </w:p>
    <w:p w:rsidR="008074D3" w:rsidRDefault="008074D3" w:rsidP="008074D3">
      <w:pPr>
        <w:spacing w:after="21"/>
        <w:ind w:left="349"/>
        <w:jc w:val="center"/>
      </w:pPr>
      <w:r>
        <w:rPr>
          <w:rFonts w:ascii="Times New Roman" w:eastAsia="Times New Roman" w:hAnsi="Times New Roman" w:cs="Times New Roman"/>
          <w:sz w:val="24"/>
        </w:rPr>
        <w:t xml:space="preserve"> </w:t>
      </w:r>
    </w:p>
    <w:p w:rsidR="008074D3" w:rsidRPr="005F0C85" w:rsidRDefault="008074D3" w:rsidP="005F0C85">
      <w:pPr>
        <w:pStyle w:val="3"/>
        <w:ind w:left="12" w:right="435"/>
        <w:jc w:val="center"/>
        <w:rPr>
          <w:rFonts w:ascii="Times New Roman" w:hAnsi="Times New Roman" w:cs="Times New Roman"/>
          <w:color w:val="auto"/>
          <w:sz w:val="24"/>
          <w:szCs w:val="24"/>
        </w:rPr>
      </w:pPr>
      <w:r w:rsidRPr="005F0C85">
        <w:rPr>
          <w:rFonts w:ascii="Times New Roman" w:hAnsi="Times New Roman" w:cs="Times New Roman"/>
          <w:color w:val="auto"/>
          <w:sz w:val="24"/>
          <w:szCs w:val="24"/>
        </w:rPr>
        <w:t>ПЕРЕЧЕНЬ</w:t>
      </w:r>
    </w:p>
    <w:p w:rsidR="008074D3" w:rsidRDefault="008074D3" w:rsidP="008074D3">
      <w:pPr>
        <w:spacing w:after="5" w:line="269" w:lineRule="auto"/>
        <w:ind w:left="2166" w:right="52" w:hanging="10"/>
        <w:jc w:val="both"/>
      </w:pPr>
      <w:r>
        <w:rPr>
          <w:rFonts w:ascii="Times New Roman" w:eastAsia="Times New Roman" w:hAnsi="Times New Roman" w:cs="Times New Roman"/>
          <w:sz w:val="24"/>
        </w:rPr>
        <w:t xml:space="preserve">объектов областного недвижимого имущества </w:t>
      </w:r>
    </w:p>
    <w:p w:rsidR="008074D3" w:rsidRDefault="008074D3" w:rsidP="008074D3">
      <w:pPr>
        <w:spacing w:after="0"/>
        <w:ind w:left="349"/>
        <w:jc w:val="center"/>
      </w:pPr>
      <w:r>
        <w:rPr>
          <w:rFonts w:ascii="Times New Roman" w:eastAsia="Times New Roman" w:hAnsi="Times New Roman" w:cs="Times New Roman"/>
          <w:sz w:val="24"/>
        </w:rPr>
        <w:t xml:space="preserve"> </w:t>
      </w:r>
    </w:p>
    <w:tbl>
      <w:tblPr>
        <w:tblStyle w:val="TableGrid"/>
        <w:tblW w:w="10426" w:type="dxa"/>
        <w:tblInd w:w="0" w:type="dxa"/>
        <w:tblCellMar>
          <w:top w:w="72" w:type="dxa"/>
          <w:left w:w="79" w:type="dxa"/>
        </w:tblCellMar>
        <w:tblLook w:val="04A0" w:firstRow="1" w:lastRow="0" w:firstColumn="1" w:lastColumn="0" w:noHBand="0" w:noVBand="1"/>
      </w:tblPr>
      <w:tblGrid>
        <w:gridCol w:w="490"/>
        <w:gridCol w:w="1716"/>
        <w:gridCol w:w="1559"/>
        <w:gridCol w:w="1133"/>
        <w:gridCol w:w="1561"/>
        <w:gridCol w:w="1841"/>
        <w:gridCol w:w="2126"/>
      </w:tblGrid>
      <w:tr w:rsidR="008074D3" w:rsidTr="005F0C85">
        <w:trPr>
          <w:trHeight w:val="1961"/>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71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45" w:line="238" w:lineRule="auto"/>
              <w:jc w:val="center"/>
            </w:pPr>
            <w:r>
              <w:rPr>
                <w:rFonts w:ascii="Times New Roman" w:eastAsia="Times New Roman" w:hAnsi="Times New Roman" w:cs="Times New Roman"/>
                <w:sz w:val="18"/>
              </w:rPr>
              <w:t xml:space="preserve">Наименование имущества, </w:t>
            </w:r>
          </w:p>
          <w:p w:rsidR="008074D3" w:rsidRDefault="008074D3" w:rsidP="008074D3">
            <w:pPr>
              <w:spacing w:after="14" w:line="261" w:lineRule="auto"/>
              <w:ind w:left="2" w:hanging="2"/>
              <w:jc w:val="center"/>
            </w:pPr>
            <w:r>
              <w:rPr>
                <w:rFonts w:ascii="Times New Roman" w:eastAsia="Times New Roman" w:hAnsi="Times New Roman" w:cs="Times New Roman"/>
                <w:sz w:val="16"/>
              </w:rPr>
              <w:t>местонахождение</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назначение,  краткая</w:t>
            </w:r>
            <w:proofErr w:type="gramEnd"/>
            <w:r>
              <w:rPr>
                <w:rFonts w:ascii="Times New Roman" w:eastAsia="Times New Roman" w:hAnsi="Times New Roman" w:cs="Times New Roman"/>
                <w:sz w:val="18"/>
              </w:rPr>
              <w:t xml:space="preserve"> </w:t>
            </w:r>
          </w:p>
          <w:p w:rsidR="008074D3" w:rsidRDefault="008074D3" w:rsidP="008074D3">
            <w:pPr>
              <w:ind w:left="70"/>
            </w:pPr>
            <w:r>
              <w:rPr>
                <w:rFonts w:ascii="Times New Roman" w:eastAsia="Times New Roman" w:hAnsi="Times New Roman" w:cs="Times New Roman"/>
                <w:sz w:val="18"/>
              </w:rPr>
              <w:t xml:space="preserve">характеристика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8" w:lineRule="auto"/>
              <w:jc w:val="center"/>
            </w:pPr>
            <w:r>
              <w:rPr>
                <w:rFonts w:ascii="Times New Roman" w:eastAsia="Times New Roman" w:hAnsi="Times New Roman" w:cs="Times New Roman"/>
                <w:sz w:val="18"/>
              </w:rPr>
              <w:t xml:space="preserve">Сведения о способе  </w:t>
            </w:r>
          </w:p>
          <w:p w:rsidR="008074D3" w:rsidRDefault="008074D3" w:rsidP="008074D3">
            <w:pPr>
              <w:spacing w:line="241" w:lineRule="auto"/>
              <w:jc w:val="center"/>
            </w:pPr>
            <w:r>
              <w:rPr>
                <w:rFonts w:ascii="Times New Roman" w:eastAsia="Times New Roman" w:hAnsi="Times New Roman" w:cs="Times New Roman"/>
                <w:sz w:val="18"/>
              </w:rPr>
              <w:t xml:space="preserve">передачи Фонду объекта </w:t>
            </w:r>
          </w:p>
          <w:p w:rsidR="008074D3" w:rsidRDefault="008074D3" w:rsidP="008074D3">
            <w:pPr>
              <w:jc w:val="center"/>
            </w:pPr>
            <w:r>
              <w:rPr>
                <w:rFonts w:ascii="Times New Roman" w:eastAsia="Times New Roman" w:hAnsi="Times New Roman" w:cs="Times New Roman"/>
                <w:sz w:val="18"/>
              </w:rPr>
              <w:t xml:space="preserve">недвижимого имущества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50"/>
            </w:pPr>
            <w:r>
              <w:rPr>
                <w:rFonts w:ascii="Times New Roman" w:eastAsia="Times New Roman" w:hAnsi="Times New Roman" w:cs="Times New Roman"/>
                <w:sz w:val="18"/>
              </w:rPr>
              <w:t xml:space="preserve">Сведения о </w:t>
            </w:r>
          </w:p>
          <w:p w:rsidR="008074D3" w:rsidRDefault="008074D3" w:rsidP="008074D3">
            <w:pPr>
              <w:ind w:left="2" w:hanging="2"/>
              <w:jc w:val="center"/>
            </w:pPr>
            <w:proofErr w:type="spellStart"/>
            <w:r>
              <w:rPr>
                <w:rFonts w:ascii="Times New Roman" w:eastAsia="Times New Roman" w:hAnsi="Times New Roman" w:cs="Times New Roman"/>
                <w:sz w:val="18"/>
              </w:rPr>
              <w:t>правоустана</w:t>
            </w:r>
            <w:proofErr w:type="spellEnd"/>
            <w:r>
              <w:rPr>
                <w:rFonts w:ascii="Times New Roman" w:eastAsia="Times New Roman" w:hAnsi="Times New Roman" w:cs="Times New Roman"/>
                <w:sz w:val="18"/>
              </w:rPr>
              <w:t xml:space="preserve"> вливающих документах </w:t>
            </w:r>
          </w:p>
        </w:tc>
        <w:tc>
          <w:tcPr>
            <w:tcW w:w="1561"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line="239" w:lineRule="auto"/>
              <w:ind w:left="6" w:right="43"/>
              <w:jc w:val="center"/>
            </w:pPr>
            <w:r>
              <w:rPr>
                <w:rFonts w:ascii="Times New Roman" w:eastAsia="Times New Roman" w:hAnsi="Times New Roman" w:cs="Times New Roman"/>
                <w:sz w:val="18"/>
              </w:rPr>
              <w:t xml:space="preserve">Сведения о государственной регистрации права </w:t>
            </w:r>
          </w:p>
          <w:p w:rsidR="008074D3" w:rsidRDefault="008074D3" w:rsidP="008074D3">
            <w:pPr>
              <w:jc w:val="center"/>
            </w:pPr>
            <w:r>
              <w:rPr>
                <w:rFonts w:ascii="Times New Roman" w:eastAsia="Times New Roman" w:hAnsi="Times New Roman" w:cs="Times New Roman"/>
                <w:sz w:val="18"/>
              </w:rPr>
              <w:t xml:space="preserve">хозяйственного ведения </w:t>
            </w:r>
          </w:p>
        </w:tc>
        <w:tc>
          <w:tcPr>
            <w:tcW w:w="1841"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10" w:line="239" w:lineRule="auto"/>
              <w:jc w:val="center"/>
            </w:pPr>
            <w:r>
              <w:rPr>
                <w:rFonts w:ascii="Times New Roman" w:eastAsia="Times New Roman" w:hAnsi="Times New Roman" w:cs="Times New Roman"/>
                <w:sz w:val="18"/>
              </w:rPr>
              <w:t xml:space="preserve">Балансовая (по </w:t>
            </w:r>
            <w:r>
              <w:rPr>
                <w:rFonts w:ascii="Times New Roman" w:eastAsia="Times New Roman" w:hAnsi="Times New Roman" w:cs="Times New Roman"/>
                <w:sz w:val="17"/>
              </w:rPr>
              <w:t xml:space="preserve">промежуточному </w:t>
            </w:r>
          </w:p>
          <w:p w:rsidR="008074D3" w:rsidRDefault="008074D3" w:rsidP="008074D3">
            <w:pPr>
              <w:spacing w:line="238" w:lineRule="auto"/>
              <w:jc w:val="center"/>
            </w:pPr>
            <w:r>
              <w:rPr>
                <w:rFonts w:ascii="Times New Roman" w:eastAsia="Times New Roman" w:hAnsi="Times New Roman" w:cs="Times New Roman"/>
                <w:sz w:val="18"/>
              </w:rPr>
              <w:t xml:space="preserve">бухгалтерскому балансу) </w:t>
            </w:r>
          </w:p>
          <w:p w:rsidR="008074D3" w:rsidRDefault="008074D3" w:rsidP="008074D3">
            <w:pPr>
              <w:spacing w:after="15"/>
              <w:ind w:right="82"/>
              <w:jc w:val="center"/>
            </w:pPr>
            <w:r>
              <w:rPr>
                <w:rFonts w:ascii="Times New Roman" w:eastAsia="Times New Roman" w:hAnsi="Times New Roman" w:cs="Times New Roman"/>
                <w:sz w:val="18"/>
              </w:rPr>
              <w:t xml:space="preserve">стоимость </w:t>
            </w:r>
          </w:p>
          <w:p w:rsidR="008074D3" w:rsidRDefault="008074D3" w:rsidP="008074D3">
            <w:pPr>
              <w:ind w:left="28" w:right="62"/>
              <w:jc w:val="center"/>
            </w:pPr>
            <w:r>
              <w:rPr>
                <w:rFonts w:ascii="Times New Roman" w:eastAsia="Times New Roman" w:hAnsi="Times New Roman" w:cs="Times New Roman"/>
                <w:sz w:val="18"/>
              </w:rPr>
              <w:t xml:space="preserve">имущества, руб. </w:t>
            </w:r>
          </w:p>
        </w:tc>
        <w:tc>
          <w:tcPr>
            <w:tcW w:w="2126"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34" w:line="238" w:lineRule="auto"/>
              <w:jc w:val="center"/>
            </w:pPr>
            <w:r>
              <w:rPr>
                <w:rFonts w:ascii="Times New Roman" w:eastAsia="Times New Roman" w:hAnsi="Times New Roman" w:cs="Times New Roman"/>
                <w:sz w:val="18"/>
              </w:rPr>
              <w:t xml:space="preserve">Сведения о судебных </w:t>
            </w:r>
          </w:p>
          <w:p w:rsidR="008074D3" w:rsidRDefault="008074D3" w:rsidP="008074D3">
            <w:pPr>
              <w:spacing w:line="239" w:lineRule="auto"/>
              <w:ind w:left="18" w:hanging="18"/>
              <w:jc w:val="center"/>
            </w:pPr>
            <w:proofErr w:type="gramStart"/>
            <w:r>
              <w:rPr>
                <w:rFonts w:ascii="Times New Roman" w:eastAsia="Times New Roman" w:hAnsi="Times New Roman" w:cs="Times New Roman"/>
                <w:sz w:val="18"/>
              </w:rPr>
              <w:t>разбирательствах,  связанных</w:t>
            </w:r>
            <w:proofErr w:type="gramEnd"/>
            <w:r>
              <w:rPr>
                <w:rFonts w:ascii="Times New Roman" w:eastAsia="Times New Roman" w:hAnsi="Times New Roman" w:cs="Times New Roman"/>
                <w:sz w:val="18"/>
              </w:rPr>
              <w:t xml:space="preserve"> с объектом </w:t>
            </w:r>
          </w:p>
          <w:p w:rsidR="008074D3" w:rsidRDefault="008074D3" w:rsidP="008074D3">
            <w:pPr>
              <w:jc w:val="center"/>
            </w:pPr>
            <w:r>
              <w:rPr>
                <w:rFonts w:ascii="Times New Roman" w:eastAsia="Times New Roman" w:hAnsi="Times New Roman" w:cs="Times New Roman"/>
                <w:sz w:val="18"/>
              </w:rPr>
              <w:t xml:space="preserve">недвижимого имущества </w:t>
            </w:r>
            <w:r>
              <w:rPr>
                <w:rFonts w:ascii="Times New Roman" w:eastAsia="Times New Roman" w:hAnsi="Times New Roman" w:cs="Times New Roman"/>
                <w:sz w:val="16"/>
              </w:rPr>
              <w:t xml:space="preserve">&lt;1&gt; </w:t>
            </w:r>
          </w:p>
        </w:tc>
      </w:tr>
      <w:tr w:rsidR="008074D3" w:rsidTr="005F0C85">
        <w:trPr>
          <w:trHeight w:val="358"/>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0"/>
              <w:jc w:val="center"/>
            </w:pPr>
            <w:r>
              <w:rPr>
                <w:rFonts w:ascii="Times New Roman" w:eastAsia="Times New Roman" w:hAnsi="Times New Roman" w:cs="Times New Roman"/>
                <w:sz w:val="18"/>
              </w:rPr>
              <w:t xml:space="preserve">1 </w:t>
            </w:r>
          </w:p>
        </w:tc>
        <w:tc>
          <w:tcPr>
            <w:tcW w:w="171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3"/>
              <w:jc w:val="center"/>
            </w:pPr>
            <w:r>
              <w:rPr>
                <w:rFonts w:ascii="Times New Roman" w:eastAsia="Times New Roman" w:hAnsi="Times New Roman" w:cs="Times New Roman"/>
                <w:sz w:val="18"/>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3"/>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5"/>
              <w:jc w:val="center"/>
            </w:pPr>
            <w:r>
              <w:rPr>
                <w:rFonts w:ascii="Times New Roman" w:eastAsia="Times New Roman" w:hAnsi="Times New Roman" w:cs="Times New Roman"/>
                <w:sz w:val="18"/>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1"/>
              <w:jc w:val="center"/>
            </w:pPr>
            <w:r>
              <w:rPr>
                <w:rFonts w:ascii="Times New Roman" w:eastAsia="Times New Roman" w:hAnsi="Times New Roman" w:cs="Times New Roman"/>
                <w:sz w:val="18"/>
              </w:rPr>
              <w:t xml:space="preserve">5 </w:t>
            </w:r>
          </w:p>
        </w:tc>
        <w:tc>
          <w:tcPr>
            <w:tcW w:w="1841"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0"/>
              <w:jc w:val="center"/>
            </w:pPr>
            <w:r>
              <w:rPr>
                <w:rFonts w:ascii="Times New Roman" w:eastAsia="Times New Roman" w:hAnsi="Times New Roman" w:cs="Times New Roman"/>
                <w:sz w:val="18"/>
              </w:rPr>
              <w:t xml:space="preserve">6 </w:t>
            </w:r>
          </w:p>
        </w:tc>
        <w:tc>
          <w:tcPr>
            <w:tcW w:w="2126"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85"/>
              <w:jc w:val="center"/>
            </w:pPr>
            <w:r>
              <w:rPr>
                <w:rFonts w:ascii="Times New Roman" w:eastAsia="Times New Roman" w:hAnsi="Times New Roman" w:cs="Times New Roman"/>
                <w:sz w:val="18"/>
              </w:rPr>
              <w:t xml:space="preserve">7 </w:t>
            </w:r>
          </w:p>
        </w:tc>
      </w:tr>
    </w:tbl>
    <w:p w:rsidR="008074D3" w:rsidRDefault="008074D3" w:rsidP="008074D3">
      <w:pPr>
        <w:spacing w:after="0"/>
        <w:ind w:right="373"/>
        <w:jc w:val="right"/>
      </w:pPr>
      <w:r>
        <w:rPr>
          <w:rFonts w:ascii="Times New Roman" w:eastAsia="Times New Roman" w:hAnsi="Times New Roman" w:cs="Times New Roman"/>
        </w:rPr>
        <w:t xml:space="preserve"> </w:t>
      </w:r>
    </w:p>
    <w:p w:rsidR="008074D3" w:rsidRDefault="008074D3" w:rsidP="008074D3">
      <w:pPr>
        <w:spacing w:after="4" w:line="268" w:lineRule="auto"/>
        <w:ind w:left="5422" w:right="3" w:hanging="10"/>
        <w:jc w:val="right"/>
        <w:rPr>
          <w:rFonts w:ascii="Times New Roman" w:eastAsia="Times New Roman" w:hAnsi="Times New Roman" w:cs="Times New Roman"/>
        </w:rPr>
      </w:pPr>
    </w:p>
    <w:p w:rsidR="008074D3" w:rsidRDefault="008074D3" w:rsidP="008074D3">
      <w:pPr>
        <w:spacing w:after="4" w:line="268" w:lineRule="auto"/>
        <w:ind w:right="3"/>
        <w:rPr>
          <w:rFonts w:ascii="Times New Roman" w:eastAsia="Times New Roman" w:hAnsi="Times New Roman" w:cs="Times New Roman"/>
        </w:rPr>
      </w:pPr>
    </w:p>
    <w:p w:rsidR="008074D3" w:rsidRDefault="008074D3" w:rsidP="008074D3">
      <w:pPr>
        <w:rPr>
          <w:rFonts w:ascii="Times New Roman" w:eastAsia="Times New Roman" w:hAnsi="Times New Roman" w:cs="Times New Roman"/>
        </w:rPr>
      </w:pPr>
    </w:p>
    <w:p w:rsidR="008074D3" w:rsidRDefault="008074D3" w:rsidP="008074D3">
      <w:pPr>
        <w:spacing w:after="4" w:line="268" w:lineRule="auto"/>
        <w:ind w:left="5422" w:right="3" w:hanging="10"/>
        <w:jc w:val="right"/>
      </w:pPr>
      <w:r>
        <w:rPr>
          <w:rFonts w:ascii="Times New Roman" w:eastAsia="Times New Roman" w:hAnsi="Times New Roman" w:cs="Times New Roman"/>
        </w:rPr>
        <w:t>Приложение 4</w:t>
      </w:r>
    </w:p>
    <w:p w:rsidR="008074D3" w:rsidRDefault="008074D3" w:rsidP="005F0C85">
      <w:pPr>
        <w:spacing w:after="0" w:line="240" w:lineRule="auto"/>
        <w:ind w:left="4741" w:hanging="329"/>
        <w:jc w:val="right"/>
      </w:pPr>
      <w:r>
        <w:rPr>
          <w:rFonts w:ascii="Times New Roman" w:eastAsia="Times New Roman" w:hAnsi="Times New Roman" w:cs="Times New Roman"/>
          <w:sz w:val="18"/>
        </w:rPr>
        <w:t xml:space="preserve">к Техническому заданию на оказание услуги по </w:t>
      </w:r>
      <w:proofErr w:type="gramStart"/>
      <w:r>
        <w:rPr>
          <w:rFonts w:ascii="Times New Roman" w:eastAsia="Times New Roman" w:hAnsi="Times New Roman" w:cs="Times New Roman"/>
          <w:sz w:val="18"/>
        </w:rPr>
        <w:t>проведению  аудита</w:t>
      </w:r>
      <w:proofErr w:type="gramEnd"/>
      <w:r>
        <w:rPr>
          <w:rFonts w:ascii="Times New Roman" w:eastAsia="Times New Roman" w:hAnsi="Times New Roman" w:cs="Times New Roman"/>
          <w:sz w:val="18"/>
        </w:rPr>
        <w:t xml:space="preserve"> годовой бухгалт</w:t>
      </w:r>
      <w:r w:rsidR="005F0C85">
        <w:rPr>
          <w:rFonts w:ascii="Times New Roman" w:eastAsia="Times New Roman" w:hAnsi="Times New Roman" w:cs="Times New Roman"/>
          <w:sz w:val="18"/>
        </w:rPr>
        <w:t xml:space="preserve">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sidR="005F0C85">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Pr>
          <w:rFonts w:ascii="Times New Roman" w:eastAsia="Times New Roman" w:hAnsi="Times New Roman" w:cs="Times New Roman"/>
          <w:sz w:val="18"/>
          <w:szCs w:val="18"/>
        </w:rPr>
        <w:t>6</w:t>
      </w:r>
      <w:r w:rsidRPr="00D80CE3">
        <w:rPr>
          <w:rFonts w:ascii="Times New Roman" w:eastAsia="Times New Roman" w:hAnsi="Times New Roman" w:cs="Times New Roman"/>
          <w:sz w:val="18"/>
          <w:szCs w:val="18"/>
        </w:rPr>
        <w:t xml:space="preserve"> год</w:t>
      </w:r>
      <w:r>
        <w:rPr>
          <w:rFonts w:ascii="Times New Roman" w:eastAsia="Times New Roman" w:hAnsi="Times New Roman" w:cs="Times New Roman"/>
          <w:sz w:val="16"/>
        </w:rPr>
        <w:t xml:space="preserve"> </w:t>
      </w:r>
    </w:p>
    <w:p w:rsidR="008074D3" w:rsidRPr="008074D3" w:rsidRDefault="008074D3" w:rsidP="008074D3">
      <w:pPr>
        <w:pStyle w:val="3"/>
        <w:ind w:left="12" w:right="435"/>
        <w:rPr>
          <w:color w:val="auto"/>
        </w:rPr>
      </w:pPr>
    </w:p>
    <w:p w:rsidR="005F0C85" w:rsidRDefault="008074D3" w:rsidP="005F0C85">
      <w:pPr>
        <w:pStyle w:val="3"/>
        <w:ind w:left="12" w:right="435"/>
        <w:jc w:val="center"/>
        <w:rPr>
          <w:color w:val="auto"/>
        </w:rPr>
      </w:pPr>
      <w:r w:rsidRPr="008074D3">
        <w:rPr>
          <w:color w:val="auto"/>
        </w:rPr>
        <w:t>ПЕРЕЧЕНЬ</w:t>
      </w:r>
    </w:p>
    <w:p w:rsidR="008074D3" w:rsidRPr="008074D3" w:rsidRDefault="008074D3" w:rsidP="005F0C85">
      <w:pPr>
        <w:pStyle w:val="3"/>
        <w:ind w:left="12" w:right="435"/>
        <w:jc w:val="center"/>
        <w:rPr>
          <w:color w:val="auto"/>
        </w:rPr>
      </w:pPr>
      <w:r w:rsidRPr="008074D3">
        <w:rPr>
          <w:rFonts w:ascii="Times New Roman" w:eastAsia="Times New Roman" w:hAnsi="Times New Roman" w:cs="Times New Roman"/>
          <w:color w:val="auto"/>
          <w:sz w:val="24"/>
        </w:rPr>
        <w:t>объектов основных средств, требующих переоценки</w:t>
      </w:r>
    </w:p>
    <w:p w:rsidR="008074D3" w:rsidRDefault="008074D3" w:rsidP="008074D3">
      <w:pPr>
        <w:spacing w:after="0"/>
        <w:ind w:left="329"/>
        <w:jc w:val="center"/>
      </w:pPr>
      <w:r>
        <w:rPr>
          <w:rFonts w:ascii="Times New Roman" w:eastAsia="Times New Roman" w:hAnsi="Times New Roman" w:cs="Times New Roman"/>
          <w:sz w:val="16"/>
        </w:rPr>
        <w:t xml:space="preserve"> </w:t>
      </w:r>
    </w:p>
    <w:tbl>
      <w:tblPr>
        <w:tblStyle w:val="TableGrid"/>
        <w:tblW w:w="9074" w:type="dxa"/>
        <w:tblInd w:w="0" w:type="dxa"/>
        <w:tblCellMar>
          <w:top w:w="72" w:type="dxa"/>
          <w:left w:w="79" w:type="dxa"/>
          <w:right w:w="39" w:type="dxa"/>
        </w:tblCellMar>
        <w:tblLook w:val="04A0" w:firstRow="1" w:lastRow="0" w:firstColumn="1" w:lastColumn="0" w:noHBand="0" w:noVBand="1"/>
      </w:tblPr>
      <w:tblGrid>
        <w:gridCol w:w="490"/>
        <w:gridCol w:w="3197"/>
        <w:gridCol w:w="1702"/>
        <w:gridCol w:w="1700"/>
        <w:gridCol w:w="1985"/>
      </w:tblGrid>
      <w:tr w:rsidR="008074D3" w:rsidTr="008074D3">
        <w:trPr>
          <w:trHeight w:val="1561"/>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319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firstLine="51"/>
              <w:jc w:val="center"/>
            </w:pPr>
            <w:r>
              <w:rPr>
                <w:rFonts w:ascii="Times New Roman" w:eastAsia="Times New Roman" w:hAnsi="Times New Roman" w:cs="Times New Roman"/>
                <w:sz w:val="18"/>
              </w:rPr>
              <w:t xml:space="preserve">Наименование объекта, местоположение, назначение, краткая характеристика физического состояния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196" w:right="193"/>
              <w:jc w:val="center"/>
            </w:pPr>
            <w:r>
              <w:rPr>
                <w:rFonts w:ascii="Times New Roman" w:eastAsia="Times New Roman" w:hAnsi="Times New Roman" w:cs="Times New Roman"/>
                <w:sz w:val="18"/>
              </w:rPr>
              <w:t xml:space="preserve">Балансовая стоимость, руб. </w:t>
            </w:r>
          </w:p>
        </w:tc>
        <w:tc>
          <w:tcPr>
            <w:tcW w:w="170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8"/>
              <w:jc w:val="center"/>
            </w:pPr>
            <w:r>
              <w:rPr>
                <w:rFonts w:ascii="Times New Roman" w:eastAsia="Times New Roman" w:hAnsi="Times New Roman" w:cs="Times New Roman"/>
                <w:sz w:val="18"/>
              </w:rPr>
              <w:t xml:space="preserve">Состояние </w:t>
            </w:r>
          </w:p>
          <w:p w:rsidR="008074D3" w:rsidRDefault="008074D3" w:rsidP="008074D3">
            <w:pPr>
              <w:jc w:val="center"/>
            </w:pPr>
            <w:r>
              <w:rPr>
                <w:rFonts w:ascii="Times New Roman" w:eastAsia="Times New Roman" w:hAnsi="Times New Roman" w:cs="Times New Roman"/>
                <w:sz w:val="18"/>
              </w:rPr>
              <w:t xml:space="preserve">(коэффициент износа) </w:t>
            </w:r>
          </w:p>
        </w:tc>
        <w:tc>
          <w:tcPr>
            <w:tcW w:w="198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Рекомендации по дальнейшему использованию </w:t>
            </w:r>
          </w:p>
        </w:tc>
      </w:tr>
      <w:tr w:rsidR="008074D3" w:rsidTr="008074D3">
        <w:trPr>
          <w:trHeight w:val="358"/>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1"/>
              <w:jc w:val="center"/>
            </w:pPr>
            <w:r>
              <w:rPr>
                <w:rFonts w:ascii="Times New Roman" w:eastAsia="Times New Roman" w:hAnsi="Times New Roman" w:cs="Times New Roman"/>
                <w:sz w:val="18"/>
              </w:rPr>
              <w:t xml:space="preserve">1 </w:t>
            </w:r>
          </w:p>
        </w:tc>
        <w:tc>
          <w:tcPr>
            <w:tcW w:w="319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5 </w:t>
            </w:r>
          </w:p>
        </w:tc>
      </w:tr>
    </w:tbl>
    <w:p w:rsidR="008074D3" w:rsidRDefault="008074D3" w:rsidP="008074D3">
      <w:pPr>
        <w:spacing w:after="83"/>
        <w:ind w:left="720"/>
      </w:pPr>
      <w:r>
        <w:rPr>
          <w:rFonts w:ascii="Arial" w:eastAsia="Arial" w:hAnsi="Arial" w:cs="Arial"/>
          <w:sz w:val="12"/>
        </w:rPr>
        <w:t xml:space="preserve"> </w:t>
      </w:r>
    </w:p>
    <w:p w:rsidR="008074D3" w:rsidRPr="00604AD7" w:rsidRDefault="008074D3" w:rsidP="008074D3">
      <w:pPr>
        <w:spacing w:after="83"/>
      </w:pPr>
    </w:p>
    <w:p w:rsidR="008074D3" w:rsidRDefault="008074D3" w:rsidP="008074D3">
      <w:pPr>
        <w:rPr>
          <w:rFonts w:ascii="Times New Roman" w:eastAsia="Times New Roman" w:hAnsi="Times New Roman" w:cs="Times New Roman"/>
        </w:rPr>
      </w:pPr>
      <w:r>
        <w:rPr>
          <w:rFonts w:ascii="Times New Roman" w:eastAsia="Times New Roman" w:hAnsi="Times New Roman" w:cs="Times New Roman"/>
        </w:rPr>
        <w:br w:type="page"/>
      </w:r>
    </w:p>
    <w:p w:rsidR="008074D3" w:rsidRDefault="008074D3" w:rsidP="008074D3">
      <w:pPr>
        <w:spacing w:after="4" w:line="268" w:lineRule="auto"/>
        <w:ind w:left="5422" w:right="3" w:hanging="10"/>
        <w:jc w:val="right"/>
      </w:pPr>
      <w:r>
        <w:rPr>
          <w:rFonts w:ascii="Times New Roman" w:eastAsia="Times New Roman" w:hAnsi="Times New Roman" w:cs="Times New Roman"/>
        </w:rPr>
        <w:lastRenderedPageBreak/>
        <w:t>Приложение 5</w:t>
      </w:r>
      <w:r>
        <w:rPr>
          <w:rFonts w:ascii="Times New Roman" w:eastAsia="Times New Roman" w:hAnsi="Times New Roman" w:cs="Times New Roman"/>
          <w:sz w:val="18"/>
        </w:rPr>
        <w:t xml:space="preserve">  </w:t>
      </w:r>
    </w:p>
    <w:p w:rsidR="008074D3" w:rsidRDefault="008074D3" w:rsidP="005F0C85">
      <w:pPr>
        <w:spacing w:after="1" w:line="279" w:lineRule="auto"/>
        <w:ind w:left="4741" w:hanging="329"/>
        <w:jc w:val="right"/>
      </w:pPr>
      <w:r>
        <w:rPr>
          <w:rFonts w:ascii="Times New Roman" w:eastAsia="Times New Roman" w:hAnsi="Times New Roman" w:cs="Times New Roman"/>
          <w:sz w:val="18"/>
        </w:rPr>
        <w:t xml:space="preserve">к Техническому заданию на оказание услуги по </w:t>
      </w:r>
      <w:proofErr w:type="gramStart"/>
      <w:r>
        <w:rPr>
          <w:rFonts w:ascii="Times New Roman" w:eastAsia="Times New Roman" w:hAnsi="Times New Roman" w:cs="Times New Roman"/>
          <w:sz w:val="18"/>
        </w:rPr>
        <w:t>проведению  аудита</w:t>
      </w:r>
      <w:proofErr w:type="gramEnd"/>
      <w:r>
        <w:rPr>
          <w:rFonts w:ascii="Times New Roman" w:eastAsia="Times New Roman" w:hAnsi="Times New Roman" w:cs="Times New Roman"/>
          <w:sz w:val="18"/>
        </w:rPr>
        <w:t xml:space="preserve"> годовой бухгалт</w:t>
      </w:r>
      <w:r w:rsidR="005F0C85">
        <w:rPr>
          <w:rFonts w:ascii="Times New Roman" w:eastAsia="Times New Roman" w:hAnsi="Times New Roman" w:cs="Times New Roman"/>
          <w:sz w:val="18"/>
        </w:rPr>
        <w:t xml:space="preserve">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sidR="005F0C85">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Pr>
          <w:rFonts w:ascii="Times New Roman" w:eastAsia="Times New Roman" w:hAnsi="Times New Roman" w:cs="Times New Roman"/>
          <w:sz w:val="18"/>
          <w:szCs w:val="18"/>
        </w:rPr>
        <w:t>6</w:t>
      </w:r>
      <w:r w:rsidRPr="00D80CE3">
        <w:rPr>
          <w:rFonts w:ascii="Times New Roman" w:eastAsia="Times New Roman" w:hAnsi="Times New Roman" w:cs="Times New Roman"/>
          <w:sz w:val="18"/>
          <w:szCs w:val="18"/>
        </w:rPr>
        <w:t xml:space="preserve"> год</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 </w:t>
      </w:r>
    </w:p>
    <w:p w:rsidR="008074D3" w:rsidRDefault="008074D3" w:rsidP="008074D3">
      <w:pPr>
        <w:spacing w:after="0" w:line="278" w:lineRule="auto"/>
        <w:ind w:left="4651" w:right="3"/>
        <w:jc w:val="right"/>
      </w:pPr>
      <w:r>
        <w:rPr>
          <w:rFonts w:ascii="Times New Roman" w:eastAsia="Times New Roman" w:hAnsi="Times New Roman" w:cs="Times New Roman"/>
          <w:sz w:val="16"/>
        </w:rPr>
        <w:t xml:space="preserve">(представляется на бумажных носителях и в электронном виде, формате MS </w:t>
      </w:r>
      <w:proofErr w:type="spellStart"/>
      <w:r>
        <w:rPr>
          <w:rFonts w:ascii="Times New Roman" w:eastAsia="Times New Roman" w:hAnsi="Times New Roman" w:cs="Times New Roman"/>
          <w:sz w:val="16"/>
        </w:rPr>
        <w:t>Excel</w:t>
      </w:r>
      <w:proofErr w:type="spellEnd"/>
      <w:r>
        <w:rPr>
          <w:rFonts w:ascii="Times New Roman" w:eastAsia="Times New Roman" w:hAnsi="Times New Roman" w:cs="Times New Roman"/>
          <w:sz w:val="16"/>
        </w:rPr>
        <w:t xml:space="preserve">) </w:t>
      </w:r>
    </w:p>
    <w:p w:rsidR="008074D3" w:rsidRDefault="008074D3" w:rsidP="008074D3">
      <w:pPr>
        <w:spacing w:after="100"/>
        <w:ind w:right="388"/>
        <w:jc w:val="right"/>
      </w:pPr>
      <w:r>
        <w:rPr>
          <w:rFonts w:ascii="Times New Roman" w:eastAsia="Times New Roman" w:hAnsi="Times New Roman" w:cs="Times New Roman"/>
          <w:sz w:val="16"/>
        </w:rPr>
        <w:t xml:space="preserve"> </w:t>
      </w:r>
    </w:p>
    <w:p w:rsidR="008074D3" w:rsidRDefault="008074D3" w:rsidP="008074D3">
      <w:pPr>
        <w:spacing w:after="5" w:line="269" w:lineRule="auto"/>
        <w:ind w:right="52" w:firstLine="595"/>
        <w:jc w:val="both"/>
      </w:pPr>
      <w:r>
        <w:rPr>
          <w:rFonts w:ascii="Times New Roman" w:eastAsia="Times New Roman" w:hAnsi="Times New Roman" w:cs="Times New Roman"/>
          <w:sz w:val="24"/>
        </w:rPr>
        <w:t>I. Состав имущественного комплекса некоммерческой организации - фонд «Региональный оператор по проведению капитального ремонта многоквартирных домов Еврейской автономной области»</w:t>
      </w:r>
    </w:p>
    <w:p w:rsidR="008074D3" w:rsidRDefault="008074D3" w:rsidP="00F41EC0">
      <w:pPr>
        <w:numPr>
          <w:ilvl w:val="0"/>
          <w:numId w:val="14"/>
        </w:numPr>
        <w:spacing w:after="5" w:line="269" w:lineRule="auto"/>
        <w:ind w:right="52" w:hanging="240"/>
        <w:jc w:val="both"/>
      </w:pPr>
      <w:r>
        <w:rPr>
          <w:rFonts w:ascii="Times New Roman" w:eastAsia="Times New Roman" w:hAnsi="Times New Roman" w:cs="Times New Roman"/>
          <w:sz w:val="24"/>
        </w:rPr>
        <w:t xml:space="preserve">Оборудование к установке </w:t>
      </w:r>
    </w:p>
    <w:tbl>
      <w:tblPr>
        <w:tblStyle w:val="TableGrid"/>
        <w:tblW w:w="10310" w:type="dxa"/>
        <w:tblInd w:w="0" w:type="dxa"/>
        <w:tblCellMar>
          <w:top w:w="72" w:type="dxa"/>
          <w:left w:w="89" w:type="dxa"/>
          <w:right w:w="47" w:type="dxa"/>
        </w:tblCellMar>
        <w:tblLook w:val="04A0" w:firstRow="1" w:lastRow="0" w:firstColumn="1" w:lastColumn="0" w:noHBand="0" w:noVBand="1"/>
      </w:tblPr>
      <w:tblGrid>
        <w:gridCol w:w="490"/>
        <w:gridCol w:w="3143"/>
        <w:gridCol w:w="3330"/>
        <w:gridCol w:w="1418"/>
        <w:gridCol w:w="1929"/>
      </w:tblGrid>
      <w:tr w:rsidR="008074D3" w:rsidTr="005F0C85">
        <w:trPr>
          <w:trHeight w:val="635"/>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314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66" w:right="20"/>
              <w:jc w:val="center"/>
            </w:pPr>
            <w:r>
              <w:rPr>
                <w:rFonts w:ascii="Times New Roman" w:eastAsia="Times New Roman" w:hAnsi="Times New Roman" w:cs="Times New Roman"/>
                <w:sz w:val="18"/>
              </w:rPr>
              <w:t xml:space="preserve">Наименование, </w:t>
            </w:r>
            <w:proofErr w:type="gramStart"/>
            <w:r>
              <w:rPr>
                <w:rFonts w:ascii="Times New Roman" w:eastAsia="Times New Roman" w:hAnsi="Times New Roman" w:cs="Times New Roman"/>
                <w:sz w:val="18"/>
              </w:rPr>
              <w:t>назначение,  краткая</w:t>
            </w:r>
            <w:proofErr w:type="gramEnd"/>
            <w:r>
              <w:rPr>
                <w:rFonts w:ascii="Times New Roman" w:eastAsia="Times New Roman" w:hAnsi="Times New Roman" w:cs="Times New Roman"/>
                <w:sz w:val="18"/>
              </w:rPr>
              <w:t xml:space="preserve"> характеристика,  адрес (месторасположение) </w:t>
            </w:r>
          </w:p>
        </w:tc>
        <w:tc>
          <w:tcPr>
            <w:tcW w:w="333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5F0C85">
            <w:pPr>
              <w:spacing w:after="2" w:line="277" w:lineRule="auto"/>
              <w:jc w:val="center"/>
            </w:pPr>
            <w:r>
              <w:rPr>
                <w:rFonts w:ascii="Times New Roman" w:eastAsia="Times New Roman" w:hAnsi="Times New Roman" w:cs="Times New Roman"/>
                <w:sz w:val="18"/>
              </w:rPr>
              <w:t xml:space="preserve">Год выпуска, приобретения (сведения о государственной регистрации - при наличии)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Номер инвентарный </w:t>
            </w:r>
          </w:p>
        </w:tc>
        <w:tc>
          <w:tcPr>
            <w:tcW w:w="1929"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line="238" w:lineRule="auto"/>
              <w:jc w:val="center"/>
            </w:pPr>
            <w:r>
              <w:rPr>
                <w:rFonts w:ascii="Times New Roman" w:eastAsia="Times New Roman" w:hAnsi="Times New Roman" w:cs="Times New Roman"/>
                <w:sz w:val="16"/>
              </w:rPr>
              <w:t xml:space="preserve">Стоимость по промежуточному </w:t>
            </w:r>
          </w:p>
          <w:p w:rsidR="008074D3" w:rsidRDefault="008074D3" w:rsidP="008074D3">
            <w:pPr>
              <w:spacing w:after="3" w:line="273" w:lineRule="auto"/>
              <w:jc w:val="center"/>
            </w:pPr>
            <w:r>
              <w:rPr>
                <w:rFonts w:ascii="Times New Roman" w:eastAsia="Times New Roman" w:hAnsi="Times New Roman" w:cs="Times New Roman"/>
                <w:sz w:val="16"/>
              </w:rPr>
              <w:t xml:space="preserve">бухгалтерскому балансу  </w:t>
            </w:r>
          </w:p>
          <w:p w:rsidR="008074D3" w:rsidRDefault="008074D3" w:rsidP="008074D3">
            <w:pPr>
              <w:ind w:left="64" w:right="73"/>
              <w:jc w:val="center"/>
            </w:pPr>
            <w:r>
              <w:rPr>
                <w:rFonts w:ascii="Times New Roman" w:eastAsia="Times New Roman" w:hAnsi="Times New Roman" w:cs="Times New Roman"/>
                <w:sz w:val="16"/>
              </w:rPr>
              <w:t xml:space="preserve">на ______г., руб. </w:t>
            </w:r>
          </w:p>
        </w:tc>
      </w:tr>
      <w:tr w:rsidR="008074D3" w:rsidTr="005F0C85">
        <w:trPr>
          <w:trHeight w:val="355"/>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1 </w:t>
            </w:r>
          </w:p>
        </w:tc>
        <w:tc>
          <w:tcPr>
            <w:tcW w:w="314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5"/>
              <w:jc w:val="center"/>
            </w:pPr>
            <w:r>
              <w:rPr>
                <w:rFonts w:ascii="Times New Roman" w:eastAsia="Times New Roman" w:hAnsi="Times New Roman" w:cs="Times New Roman"/>
                <w:sz w:val="18"/>
              </w:rPr>
              <w:t xml:space="preserve">2 </w:t>
            </w:r>
          </w:p>
        </w:tc>
        <w:tc>
          <w:tcPr>
            <w:tcW w:w="333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4 </w:t>
            </w:r>
          </w:p>
        </w:tc>
        <w:tc>
          <w:tcPr>
            <w:tcW w:w="192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5 </w:t>
            </w:r>
          </w:p>
        </w:tc>
      </w:tr>
      <w:tr w:rsidR="008074D3" w:rsidTr="005F0C85">
        <w:trPr>
          <w:trHeight w:val="358"/>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473" w:type="dxa"/>
            <w:gridSpan w:val="2"/>
            <w:tcBorders>
              <w:top w:val="single" w:sz="4" w:space="0" w:color="000000"/>
              <w:left w:val="nil"/>
              <w:bottom w:val="single" w:sz="4" w:space="0" w:color="000000"/>
              <w:right w:val="nil"/>
            </w:tcBorders>
          </w:tcPr>
          <w:p w:rsidR="008074D3" w:rsidRDefault="008074D3" w:rsidP="008074D3">
            <w:pPr>
              <w:ind w:left="1390"/>
            </w:pPr>
            <w:r>
              <w:rPr>
                <w:rFonts w:ascii="Times New Roman" w:eastAsia="Times New Roman" w:hAnsi="Times New Roman" w:cs="Times New Roman"/>
                <w:sz w:val="18"/>
              </w:rPr>
              <w:t xml:space="preserve">Итого по разделу 1 "Оборудование к установке" </w:t>
            </w:r>
          </w:p>
        </w:tc>
        <w:tc>
          <w:tcPr>
            <w:tcW w:w="1418" w:type="dxa"/>
            <w:tcBorders>
              <w:top w:val="single" w:sz="4" w:space="0" w:color="000000"/>
              <w:left w:val="nil"/>
              <w:bottom w:val="single" w:sz="4" w:space="0" w:color="000000"/>
              <w:right w:val="single" w:sz="4" w:space="0" w:color="000000"/>
            </w:tcBorders>
          </w:tcPr>
          <w:p w:rsidR="008074D3" w:rsidRDefault="008074D3" w:rsidP="008074D3"/>
        </w:tc>
        <w:tc>
          <w:tcPr>
            <w:tcW w:w="192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r>
    </w:tbl>
    <w:p w:rsidR="008074D3" w:rsidRDefault="008074D3" w:rsidP="00F41EC0">
      <w:pPr>
        <w:numPr>
          <w:ilvl w:val="0"/>
          <w:numId w:val="14"/>
        </w:numPr>
        <w:spacing w:after="5" w:line="269" w:lineRule="auto"/>
        <w:ind w:right="52" w:hanging="240"/>
        <w:jc w:val="both"/>
      </w:pPr>
      <w:r>
        <w:rPr>
          <w:rFonts w:ascii="Times New Roman" w:eastAsia="Times New Roman" w:hAnsi="Times New Roman" w:cs="Times New Roman"/>
          <w:sz w:val="24"/>
        </w:rPr>
        <w:t xml:space="preserve">Доходные вложения в материальные ценности </w:t>
      </w:r>
    </w:p>
    <w:tbl>
      <w:tblPr>
        <w:tblStyle w:val="TableGrid"/>
        <w:tblW w:w="10321" w:type="dxa"/>
        <w:tblInd w:w="0" w:type="dxa"/>
        <w:tblCellMar>
          <w:top w:w="72" w:type="dxa"/>
          <w:left w:w="115" w:type="dxa"/>
          <w:right w:w="63" w:type="dxa"/>
        </w:tblCellMar>
        <w:tblLook w:val="04A0" w:firstRow="1" w:lastRow="0" w:firstColumn="1" w:lastColumn="0" w:noHBand="0" w:noVBand="1"/>
      </w:tblPr>
      <w:tblGrid>
        <w:gridCol w:w="588"/>
        <w:gridCol w:w="2504"/>
        <w:gridCol w:w="2693"/>
        <w:gridCol w:w="2268"/>
        <w:gridCol w:w="2268"/>
      </w:tblGrid>
      <w:tr w:rsidR="008074D3" w:rsidTr="005F0C85">
        <w:trPr>
          <w:trHeight w:val="707"/>
        </w:trPr>
        <w:tc>
          <w:tcPr>
            <w:tcW w:w="58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п/п </w:t>
            </w:r>
          </w:p>
        </w:tc>
        <w:tc>
          <w:tcPr>
            <w:tcW w:w="250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Вид материальных ценностей </w:t>
            </w:r>
          </w:p>
        </w:tc>
        <w:tc>
          <w:tcPr>
            <w:tcW w:w="269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Основание (договор </w:t>
            </w:r>
            <w:proofErr w:type="gramStart"/>
            <w:r>
              <w:rPr>
                <w:rFonts w:ascii="Times New Roman" w:eastAsia="Times New Roman" w:hAnsi="Times New Roman" w:cs="Times New Roman"/>
                <w:sz w:val="18"/>
              </w:rPr>
              <w:t>аренды  и</w:t>
            </w:r>
            <w:proofErr w:type="gramEnd"/>
            <w:r>
              <w:rPr>
                <w:rFonts w:ascii="Times New Roman" w:eastAsia="Times New Roman" w:hAnsi="Times New Roman" w:cs="Times New Roman"/>
                <w:sz w:val="18"/>
              </w:rPr>
              <w:t xml:space="preserve"> т.п.) </w:t>
            </w:r>
          </w:p>
        </w:tc>
        <w:tc>
          <w:tcPr>
            <w:tcW w:w="226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Срок временного пользования, владения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32" w:line="238" w:lineRule="auto"/>
              <w:jc w:val="center"/>
            </w:pPr>
            <w:r>
              <w:rPr>
                <w:rFonts w:ascii="Times New Roman" w:eastAsia="Times New Roman" w:hAnsi="Times New Roman" w:cs="Times New Roman"/>
                <w:sz w:val="16"/>
              </w:rPr>
              <w:t xml:space="preserve">Стоимость по промежуточному </w:t>
            </w:r>
          </w:p>
          <w:p w:rsidR="008074D3" w:rsidRDefault="008074D3" w:rsidP="008074D3">
            <w:pPr>
              <w:ind w:left="63" w:right="95" w:hanging="22"/>
              <w:jc w:val="center"/>
            </w:pPr>
            <w:r>
              <w:rPr>
                <w:rFonts w:ascii="Times New Roman" w:eastAsia="Times New Roman" w:hAnsi="Times New Roman" w:cs="Times New Roman"/>
                <w:sz w:val="16"/>
              </w:rPr>
              <w:t xml:space="preserve">бухгалтерскому </w:t>
            </w:r>
            <w:proofErr w:type="gramStart"/>
            <w:r>
              <w:rPr>
                <w:rFonts w:ascii="Times New Roman" w:eastAsia="Times New Roman" w:hAnsi="Times New Roman" w:cs="Times New Roman"/>
                <w:sz w:val="16"/>
              </w:rPr>
              <w:t>балансу  на</w:t>
            </w:r>
            <w:proofErr w:type="gramEnd"/>
            <w:r>
              <w:rPr>
                <w:rFonts w:ascii="Times New Roman" w:eastAsia="Times New Roman" w:hAnsi="Times New Roman" w:cs="Times New Roman"/>
                <w:sz w:val="16"/>
              </w:rPr>
              <w:t xml:space="preserve"> ______г., руб. </w:t>
            </w:r>
          </w:p>
        </w:tc>
      </w:tr>
      <w:tr w:rsidR="008074D3" w:rsidTr="005F0C85">
        <w:trPr>
          <w:trHeight w:val="21"/>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6"/>
              <w:jc w:val="center"/>
            </w:pPr>
            <w:r>
              <w:rPr>
                <w:rFonts w:ascii="Times New Roman" w:eastAsia="Times New Roman" w:hAnsi="Times New Roman" w:cs="Times New Roman"/>
                <w:sz w:val="18"/>
              </w:rPr>
              <w:t xml:space="preserve">1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9"/>
              <w:jc w:val="center"/>
            </w:pPr>
            <w:r>
              <w:rPr>
                <w:rFonts w:ascii="Times New Roman" w:eastAsia="Times New Roman" w:hAnsi="Times New Roman" w:cs="Times New Roman"/>
                <w:sz w:val="18"/>
              </w:rP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60"/>
              <w:jc w:val="center"/>
            </w:pPr>
            <w:r>
              <w:rPr>
                <w:rFonts w:ascii="Times New Roman" w:eastAsia="Times New Roman" w:hAnsi="Times New Roman" w:cs="Times New Roman"/>
                <w:sz w:val="18"/>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5"/>
              <w:jc w:val="center"/>
            </w:pPr>
            <w:r>
              <w:rPr>
                <w:rFonts w:ascii="Times New Roman" w:eastAsia="Times New Roman" w:hAnsi="Times New Roman" w:cs="Times New Roman"/>
                <w:sz w:val="18"/>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5"/>
              <w:jc w:val="center"/>
            </w:pPr>
            <w:r>
              <w:rPr>
                <w:rFonts w:ascii="Times New Roman" w:eastAsia="Times New Roman" w:hAnsi="Times New Roman" w:cs="Times New Roman"/>
                <w:sz w:val="18"/>
              </w:rPr>
              <w:t xml:space="preserve">5 </w:t>
            </w:r>
          </w:p>
        </w:tc>
      </w:tr>
      <w:tr w:rsidR="008074D3" w:rsidTr="005F0C85">
        <w:trPr>
          <w:trHeight w:val="355"/>
        </w:trPr>
        <w:tc>
          <w:tcPr>
            <w:tcW w:w="588" w:type="dxa"/>
            <w:tcBorders>
              <w:top w:val="single" w:sz="4" w:space="0" w:color="000000"/>
              <w:left w:val="single" w:sz="4" w:space="0" w:color="000000"/>
              <w:bottom w:val="single" w:sz="4" w:space="0" w:color="000000"/>
              <w:right w:val="nil"/>
            </w:tcBorders>
          </w:tcPr>
          <w:p w:rsidR="008074D3" w:rsidRDefault="008074D3" w:rsidP="008074D3"/>
        </w:tc>
        <w:tc>
          <w:tcPr>
            <w:tcW w:w="9733" w:type="dxa"/>
            <w:gridSpan w:val="4"/>
            <w:tcBorders>
              <w:top w:val="single" w:sz="4" w:space="0" w:color="000000"/>
              <w:left w:val="nil"/>
              <w:bottom w:val="single" w:sz="4" w:space="0" w:color="000000"/>
              <w:right w:val="single" w:sz="4" w:space="0" w:color="000000"/>
            </w:tcBorders>
          </w:tcPr>
          <w:p w:rsidR="008074D3" w:rsidRDefault="008074D3" w:rsidP="008074D3">
            <w:pPr>
              <w:ind w:right="646"/>
              <w:jc w:val="center"/>
            </w:pPr>
            <w:r>
              <w:rPr>
                <w:rFonts w:ascii="Times New Roman" w:eastAsia="Times New Roman" w:hAnsi="Times New Roman" w:cs="Times New Roman"/>
                <w:sz w:val="18"/>
              </w:rPr>
              <w:t xml:space="preserve">2.1. Вложения в недвижимое имущество </w:t>
            </w:r>
          </w:p>
        </w:tc>
      </w:tr>
      <w:tr w:rsidR="008074D3" w:rsidTr="005F0C85">
        <w:trPr>
          <w:trHeight w:val="133"/>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r>
      <w:tr w:rsidR="008074D3" w:rsidTr="005F0C85">
        <w:trPr>
          <w:trHeight w:val="358"/>
        </w:trPr>
        <w:tc>
          <w:tcPr>
            <w:tcW w:w="588" w:type="dxa"/>
            <w:tcBorders>
              <w:top w:val="single" w:sz="4" w:space="0" w:color="000000"/>
              <w:left w:val="single" w:sz="4" w:space="0" w:color="000000"/>
              <w:bottom w:val="single" w:sz="4" w:space="0" w:color="000000"/>
              <w:right w:val="nil"/>
            </w:tcBorders>
          </w:tcPr>
          <w:p w:rsidR="008074D3" w:rsidRDefault="008074D3" w:rsidP="008074D3"/>
        </w:tc>
        <w:tc>
          <w:tcPr>
            <w:tcW w:w="9733" w:type="dxa"/>
            <w:gridSpan w:val="4"/>
            <w:tcBorders>
              <w:top w:val="single" w:sz="4" w:space="0" w:color="000000"/>
              <w:left w:val="nil"/>
              <w:bottom w:val="single" w:sz="4" w:space="0" w:color="000000"/>
              <w:right w:val="single" w:sz="4" w:space="0" w:color="000000"/>
            </w:tcBorders>
          </w:tcPr>
          <w:p w:rsidR="008074D3" w:rsidRDefault="008074D3" w:rsidP="008074D3">
            <w:pPr>
              <w:ind w:right="644"/>
              <w:jc w:val="center"/>
            </w:pPr>
            <w:r>
              <w:rPr>
                <w:rFonts w:ascii="Times New Roman" w:eastAsia="Times New Roman" w:hAnsi="Times New Roman" w:cs="Times New Roman"/>
                <w:sz w:val="18"/>
              </w:rPr>
              <w:t xml:space="preserve">2.2. Вложения в транспортные средства </w:t>
            </w:r>
          </w:p>
        </w:tc>
      </w:tr>
      <w:tr w:rsidR="008074D3" w:rsidTr="005F0C85">
        <w:trPr>
          <w:trHeight w:val="188"/>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r>
      <w:tr w:rsidR="008074D3" w:rsidTr="005F0C85">
        <w:trPr>
          <w:trHeight w:val="358"/>
        </w:trPr>
        <w:tc>
          <w:tcPr>
            <w:tcW w:w="588" w:type="dxa"/>
            <w:tcBorders>
              <w:top w:val="single" w:sz="4" w:space="0" w:color="000000"/>
              <w:left w:val="single" w:sz="4" w:space="0" w:color="000000"/>
              <w:bottom w:val="single" w:sz="4" w:space="0" w:color="000000"/>
              <w:right w:val="nil"/>
            </w:tcBorders>
          </w:tcPr>
          <w:p w:rsidR="008074D3" w:rsidRDefault="008074D3" w:rsidP="008074D3"/>
        </w:tc>
        <w:tc>
          <w:tcPr>
            <w:tcW w:w="9733" w:type="dxa"/>
            <w:gridSpan w:val="4"/>
            <w:tcBorders>
              <w:top w:val="single" w:sz="4" w:space="0" w:color="000000"/>
              <w:left w:val="nil"/>
              <w:bottom w:val="single" w:sz="4" w:space="0" w:color="000000"/>
              <w:right w:val="single" w:sz="4" w:space="0" w:color="000000"/>
            </w:tcBorders>
          </w:tcPr>
          <w:p w:rsidR="008074D3" w:rsidRDefault="008074D3" w:rsidP="008074D3">
            <w:pPr>
              <w:ind w:left="1217"/>
            </w:pPr>
            <w:r>
              <w:rPr>
                <w:rFonts w:ascii="Times New Roman" w:eastAsia="Times New Roman" w:hAnsi="Times New Roman" w:cs="Times New Roman"/>
                <w:sz w:val="18"/>
              </w:rPr>
              <w:t xml:space="preserve">2.3. Вложения в передаточные устройства, машины и оборудование </w:t>
            </w:r>
          </w:p>
        </w:tc>
      </w:tr>
      <w:tr w:rsidR="008074D3" w:rsidTr="005F0C85">
        <w:trPr>
          <w:trHeight w:val="365"/>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r>
      <w:tr w:rsidR="008074D3" w:rsidTr="005F0C85">
        <w:trPr>
          <w:trHeight w:val="358"/>
        </w:trPr>
        <w:tc>
          <w:tcPr>
            <w:tcW w:w="588" w:type="dxa"/>
            <w:tcBorders>
              <w:top w:val="single" w:sz="4" w:space="0" w:color="000000"/>
              <w:left w:val="single" w:sz="4" w:space="0" w:color="000000"/>
              <w:bottom w:val="single" w:sz="4" w:space="0" w:color="000000"/>
              <w:right w:val="nil"/>
            </w:tcBorders>
          </w:tcPr>
          <w:p w:rsidR="008074D3" w:rsidRDefault="008074D3" w:rsidP="008074D3"/>
        </w:tc>
        <w:tc>
          <w:tcPr>
            <w:tcW w:w="9733" w:type="dxa"/>
            <w:gridSpan w:val="4"/>
            <w:tcBorders>
              <w:top w:val="single" w:sz="4" w:space="0" w:color="000000"/>
              <w:left w:val="nil"/>
              <w:bottom w:val="single" w:sz="4" w:space="0" w:color="000000"/>
              <w:right w:val="single" w:sz="4" w:space="0" w:color="000000"/>
            </w:tcBorders>
          </w:tcPr>
          <w:p w:rsidR="008074D3" w:rsidRDefault="008074D3" w:rsidP="008074D3">
            <w:pPr>
              <w:ind w:right="645"/>
              <w:jc w:val="center"/>
            </w:pPr>
            <w:r>
              <w:rPr>
                <w:rFonts w:ascii="Times New Roman" w:eastAsia="Times New Roman" w:hAnsi="Times New Roman" w:cs="Times New Roman"/>
                <w:sz w:val="18"/>
              </w:rPr>
              <w:t xml:space="preserve">2.4. Вложения в инструмент </w:t>
            </w:r>
          </w:p>
        </w:tc>
      </w:tr>
      <w:tr w:rsidR="008074D3" w:rsidTr="005F0C85">
        <w:trPr>
          <w:trHeight w:val="367"/>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r>
      <w:tr w:rsidR="008074D3" w:rsidTr="005F0C85">
        <w:trPr>
          <w:trHeight w:val="358"/>
        </w:trPr>
        <w:tc>
          <w:tcPr>
            <w:tcW w:w="588" w:type="dxa"/>
            <w:tcBorders>
              <w:top w:val="single" w:sz="4" w:space="0" w:color="000000"/>
              <w:left w:val="single" w:sz="4" w:space="0" w:color="000000"/>
              <w:bottom w:val="single" w:sz="4" w:space="0" w:color="000000"/>
              <w:right w:val="nil"/>
            </w:tcBorders>
          </w:tcPr>
          <w:p w:rsidR="008074D3" w:rsidRDefault="008074D3" w:rsidP="008074D3"/>
        </w:tc>
        <w:tc>
          <w:tcPr>
            <w:tcW w:w="9733" w:type="dxa"/>
            <w:gridSpan w:val="4"/>
            <w:tcBorders>
              <w:top w:val="single" w:sz="4" w:space="0" w:color="000000"/>
              <w:left w:val="nil"/>
              <w:bottom w:val="single" w:sz="4" w:space="0" w:color="000000"/>
              <w:right w:val="single" w:sz="4" w:space="0" w:color="000000"/>
            </w:tcBorders>
          </w:tcPr>
          <w:p w:rsidR="008074D3" w:rsidRDefault="008074D3" w:rsidP="008074D3">
            <w:pPr>
              <w:ind w:right="642"/>
              <w:jc w:val="center"/>
            </w:pPr>
            <w:r>
              <w:rPr>
                <w:rFonts w:ascii="Times New Roman" w:eastAsia="Times New Roman" w:hAnsi="Times New Roman" w:cs="Times New Roman"/>
                <w:sz w:val="18"/>
              </w:rPr>
              <w:t xml:space="preserve">2.5. Вложения в вычислительную технику </w:t>
            </w:r>
          </w:p>
        </w:tc>
      </w:tr>
      <w:tr w:rsidR="008074D3" w:rsidTr="005F0C85">
        <w:trPr>
          <w:trHeight w:val="211"/>
        </w:trPr>
        <w:tc>
          <w:tcPr>
            <w:tcW w:w="58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
              <w:jc w:val="center"/>
            </w:pPr>
            <w:r>
              <w:rPr>
                <w:rFonts w:ascii="Times New Roman" w:eastAsia="Times New Roman" w:hAnsi="Times New Roman" w:cs="Times New Roman"/>
                <w:sz w:val="18"/>
              </w:rPr>
              <w:t xml:space="preserve"> </w:t>
            </w:r>
          </w:p>
        </w:tc>
      </w:tr>
      <w:tr w:rsidR="008074D3" w:rsidTr="005F0C85">
        <w:trPr>
          <w:trHeight w:val="368"/>
        </w:trPr>
        <w:tc>
          <w:tcPr>
            <w:tcW w:w="10321"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ind w:right="8"/>
              <w:jc w:val="center"/>
            </w:pPr>
            <w:r>
              <w:rPr>
                <w:rFonts w:ascii="Times New Roman" w:eastAsia="Times New Roman" w:hAnsi="Times New Roman" w:cs="Times New Roman"/>
                <w:sz w:val="18"/>
              </w:rPr>
              <w:t xml:space="preserve">2.6. Вложения в иные материальные ценности </w:t>
            </w:r>
          </w:p>
        </w:tc>
      </w:tr>
      <w:tr w:rsidR="008074D3" w:rsidTr="005F0C85">
        <w:trPr>
          <w:trHeight w:val="358"/>
        </w:trPr>
        <w:tc>
          <w:tcPr>
            <w:tcW w:w="8053" w:type="dxa"/>
            <w:gridSpan w:val="4"/>
            <w:tcBorders>
              <w:top w:val="single" w:sz="4" w:space="0" w:color="000000"/>
              <w:left w:val="single" w:sz="4" w:space="0" w:color="000000"/>
              <w:bottom w:val="single" w:sz="4" w:space="0" w:color="000000"/>
              <w:right w:val="single" w:sz="4" w:space="0" w:color="000000"/>
            </w:tcBorders>
          </w:tcPr>
          <w:p w:rsidR="008074D3" w:rsidRDefault="008074D3" w:rsidP="008074D3">
            <w:pPr>
              <w:ind w:right="6"/>
              <w:jc w:val="center"/>
            </w:pPr>
            <w:r>
              <w:rPr>
                <w:rFonts w:ascii="Times New Roman" w:eastAsia="Times New Roman" w:hAnsi="Times New Roman" w:cs="Times New Roman"/>
                <w:sz w:val="18"/>
              </w:rPr>
              <w:t xml:space="preserve">Итого по разделу 2 "Вложения во </w:t>
            </w:r>
            <w:proofErr w:type="spellStart"/>
            <w:r>
              <w:rPr>
                <w:rFonts w:ascii="Times New Roman" w:eastAsia="Times New Roman" w:hAnsi="Times New Roman" w:cs="Times New Roman"/>
                <w:sz w:val="18"/>
              </w:rPr>
              <w:t>внеоборотные</w:t>
            </w:r>
            <w:proofErr w:type="spellEnd"/>
            <w:r>
              <w:rPr>
                <w:rFonts w:ascii="Times New Roman" w:eastAsia="Times New Roman" w:hAnsi="Times New Roman" w:cs="Times New Roman"/>
                <w:sz w:val="18"/>
              </w:rPr>
              <w:t xml:space="preserve"> активы" </w:t>
            </w:r>
          </w:p>
        </w:tc>
        <w:tc>
          <w:tcPr>
            <w:tcW w:w="2268"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43"/>
              <w:jc w:val="center"/>
            </w:pPr>
            <w:r>
              <w:rPr>
                <w:rFonts w:ascii="Times New Roman" w:eastAsia="Times New Roman" w:hAnsi="Times New Roman" w:cs="Times New Roman"/>
                <w:sz w:val="18"/>
              </w:rPr>
              <w:t xml:space="preserve"> </w:t>
            </w:r>
          </w:p>
        </w:tc>
      </w:tr>
    </w:tbl>
    <w:p w:rsidR="008074D3" w:rsidRDefault="008074D3" w:rsidP="00F41EC0">
      <w:pPr>
        <w:numPr>
          <w:ilvl w:val="0"/>
          <w:numId w:val="14"/>
        </w:numPr>
        <w:spacing w:before="120" w:after="54" w:line="269" w:lineRule="auto"/>
        <w:ind w:right="52" w:hanging="240"/>
        <w:jc w:val="both"/>
      </w:pPr>
      <w:r>
        <w:rPr>
          <w:rFonts w:ascii="Times New Roman" w:eastAsia="Times New Roman" w:hAnsi="Times New Roman" w:cs="Times New Roman"/>
          <w:sz w:val="24"/>
        </w:rPr>
        <w:t xml:space="preserve">Денежные средства </w:t>
      </w:r>
    </w:p>
    <w:p w:rsidR="008074D3" w:rsidRDefault="008074D3" w:rsidP="008074D3">
      <w:pPr>
        <w:spacing w:after="5" w:line="269" w:lineRule="auto"/>
        <w:ind w:left="576" w:right="52" w:hanging="10"/>
        <w:jc w:val="both"/>
      </w:pPr>
      <w:r>
        <w:rPr>
          <w:rFonts w:ascii="Times New Roman" w:eastAsia="Times New Roman" w:hAnsi="Times New Roman" w:cs="Times New Roman"/>
          <w:sz w:val="24"/>
        </w:rPr>
        <w:t xml:space="preserve">3.1. Касса </w:t>
      </w:r>
    </w:p>
    <w:p w:rsidR="008074D3" w:rsidRDefault="008074D3" w:rsidP="008074D3">
      <w:pPr>
        <w:spacing w:after="5" w:line="269" w:lineRule="auto"/>
        <w:ind w:left="-15" w:right="52" w:firstLine="566"/>
        <w:jc w:val="both"/>
      </w:pPr>
      <w:r>
        <w:rPr>
          <w:rFonts w:ascii="Times New Roman" w:eastAsia="Times New Roman" w:hAnsi="Times New Roman" w:cs="Times New Roman"/>
          <w:sz w:val="24"/>
        </w:rPr>
        <w:t xml:space="preserve">Счета Фонда «Региональный оператор фонда капитального ремонта многоквартирных домов Курской области», открытые в кредитных организациях </w:t>
      </w:r>
    </w:p>
    <w:tbl>
      <w:tblPr>
        <w:tblStyle w:val="TableGrid"/>
        <w:tblW w:w="10432" w:type="dxa"/>
        <w:tblInd w:w="-118" w:type="dxa"/>
        <w:tblCellMar>
          <w:top w:w="8" w:type="dxa"/>
          <w:left w:w="108" w:type="dxa"/>
          <w:right w:w="65" w:type="dxa"/>
        </w:tblCellMar>
        <w:tblLook w:val="04A0" w:firstRow="1" w:lastRow="0" w:firstColumn="1" w:lastColumn="0" w:noHBand="0" w:noVBand="1"/>
      </w:tblPr>
      <w:tblGrid>
        <w:gridCol w:w="615"/>
        <w:gridCol w:w="3155"/>
        <w:gridCol w:w="1560"/>
        <w:gridCol w:w="2267"/>
        <w:gridCol w:w="2835"/>
      </w:tblGrid>
      <w:tr w:rsidR="008074D3" w:rsidTr="005F0C85">
        <w:trPr>
          <w:trHeight w:val="681"/>
        </w:trPr>
        <w:tc>
          <w:tcPr>
            <w:tcW w:w="61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spacing w:after="11"/>
              <w:ind w:right="49"/>
              <w:jc w:val="center"/>
            </w:pPr>
            <w:r>
              <w:rPr>
                <w:rFonts w:ascii="Times New Roman" w:eastAsia="Times New Roman" w:hAnsi="Times New Roman" w:cs="Times New Roman"/>
                <w:sz w:val="18"/>
              </w:rPr>
              <w:t xml:space="preserve">№ </w:t>
            </w:r>
          </w:p>
          <w:p w:rsidR="008074D3" w:rsidRDefault="008074D3" w:rsidP="008074D3">
            <w:pPr>
              <w:ind w:right="50"/>
              <w:jc w:val="center"/>
            </w:pPr>
            <w:r>
              <w:rPr>
                <w:rFonts w:ascii="Times New Roman" w:eastAsia="Times New Roman" w:hAnsi="Times New Roman" w:cs="Times New Roman"/>
                <w:sz w:val="18"/>
              </w:rPr>
              <w:t xml:space="preserve">п/п </w:t>
            </w:r>
          </w:p>
        </w:tc>
        <w:tc>
          <w:tcPr>
            <w:tcW w:w="315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4"/>
              <w:jc w:val="center"/>
            </w:pPr>
            <w:r>
              <w:rPr>
                <w:rFonts w:ascii="Times New Roman" w:eastAsia="Times New Roman" w:hAnsi="Times New Roman" w:cs="Times New Roman"/>
                <w:sz w:val="18"/>
              </w:rPr>
              <w:t xml:space="preserve">Вид счета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7"/>
              <w:jc w:val="center"/>
            </w:pPr>
            <w:r>
              <w:rPr>
                <w:rFonts w:ascii="Times New Roman" w:eastAsia="Times New Roman" w:hAnsi="Times New Roman" w:cs="Times New Roman"/>
                <w:sz w:val="18"/>
              </w:rPr>
              <w:t xml:space="preserve">Номер счета </w:t>
            </w:r>
          </w:p>
        </w:tc>
        <w:tc>
          <w:tcPr>
            <w:tcW w:w="226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Наименование кредитной организации </w:t>
            </w:r>
          </w:p>
        </w:tc>
        <w:tc>
          <w:tcPr>
            <w:tcW w:w="2835"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32"/>
              <w:jc w:val="center"/>
            </w:pPr>
            <w:r>
              <w:rPr>
                <w:rFonts w:ascii="Times New Roman" w:eastAsia="Times New Roman" w:hAnsi="Times New Roman" w:cs="Times New Roman"/>
                <w:sz w:val="18"/>
              </w:rPr>
              <w:t xml:space="preserve">Остаток денежных средств по состоянию на </w:t>
            </w:r>
          </w:p>
          <w:p w:rsidR="008074D3" w:rsidRDefault="008074D3" w:rsidP="008074D3">
            <w:pPr>
              <w:ind w:left="455" w:right="456"/>
              <w:jc w:val="center"/>
            </w:pPr>
            <w:r>
              <w:rPr>
                <w:rFonts w:ascii="Times New Roman" w:eastAsia="Times New Roman" w:hAnsi="Times New Roman" w:cs="Times New Roman"/>
                <w:sz w:val="18"/>
              </w:rPr>
              <w:t xml:space="preserve">__.__.____г., руб. </w:t>
            </w:r>
          </w:p>
        </w:tc>
      </w:tr>
      <w:tr w:rsidR="008074D3" w:rsidTr="005F0C85">
        <w:trPr>
          <w:trHeight w:val="278"/>
        </w:trPr>
        <w:tc>
          <w:tcPr>
            <w:tcW w:w="61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1. </w:t>
            </w:r>
          </w:p>
        </w:tc>
        <w:tc>
          <w:tcPr>
            <w:tcW w:w="3155"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Расчетный </w:t>
            </w:r>
          </w:p>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r>
      <w:tr w:rsidR="008074D3" w:rsidTr="005F0C85">
        <w:trPr>
          <w:trHeight w:val="277"/>
        </w:trPr>
        <w:tc>
          <w:tcPr>
            <w:tcW w:w="61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2. </w:t>
            </w:r>
          </w:p>
        </w:tc>
        <w:tc>
          <w:tcPr>
            <w:tcW w:w="3155"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Валютный </w:t>
            </w:r>
          </w:p>
        </w:tc>
        <w:tc>
          <w:tcPr>
            <w:tcW w:w="156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r>
      <w:tr w:rsidR="008074D3" w:rsidTr="005F0C85">
        <w:trPr>
          <w:trHeight w:val="485"/>
        </w:trPr>
        <w:tc>
          <w:tcPr>
            <w:tcW w:w="61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6"/>
              <w:jc w:val="center"/>
            </w:pPr>
            <w:r>
              <w:rPr>
                <w:rFonts w:ascii="Times New Roman" w:eastAsia="Times New Roman" w:hAnsi="Times New Roman" w:cs="Times New Roman"/>
                <w:sz w:val="18"/>
              </w:rPr>
              <w:t xml:space="preserve">3. </w:t>
            </w:r>
          </w:p>
        </w:tc>
        <w:tc>
          <w:tcPr>
            <w:tcW w:w="3155" w:type="dxa"/>
            <w:tcBorders>
              <w:top w:val="single" w:sz="4" w:space="0" w:color="000000"/>
              <w:left w:val="single" w:sz="4" w:space="0" w:color="000000"/>
              <w:bottom w:val="single" w:sz="4" w:space="0" w:color="000000"/>
              <w:right w:val="single" w:sz="4" w:space="0" w:color="000000"/>
            </w:tcBorders>
          </w:tcPr>
          <w:p w:rsidR="008074D3" w:rsidRDefault="008074D3" w:rsidP="008074D3">
            <w:r>
              <w:rPr>
                <w:rFonts w:ascii="Times New Roman" w:eastAsia="Times New Roman" w:hAnsi="Times New Roman" w:cs="Times New Roman"/>
                <w:sz w:val="18"/>
              </w:rPr>
              <w:t xml:space="preserve">Специальный (депозитный, аккредитивный)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sz w:val="18"/>
              </w:rPr>
              <w:t xml:space="preserve"> </w:t>
            </w:r>
          </w:p>
        </w:tc>
      </w:tr>
      <w:tr w:rsidR="008074D3" w:rsidTr="005F0C85">
        <w:trPr>
          <w:trHeight w:val="451"/>
        </w:trPr>
        <w:tc>
          <w:tcPr>
            <w:tcW w:w="615" w:type="dxa"/>
            <w:tcBorders>
              <w:top w:val="single" w:sz="4" w:space="0" w:color="000000"/>
              <w:left w:val="single" w:sz="4" w:space="0" w:color="000000"/>
              <w:bottom w:val="single" w:sz="4" w:space="0" w:color="000000"/>
              <w:right w:val="nil"/>
            </w:tcBorders>
          </w:tcPr>
          <w:p w:rsidR="008074D3" w:rsidRDefault="008074D3" w:rsidP="008074D3"/>
        </w:tc>
        <w:tc>
          <w:tcPr>
            <w:tcW w:w="3155" w:type="dxa"/>
            <w:tcBorders>
              <w:top w:val="single" w:sz="4" w:space="0" w:color="000000"/>
              <w:left w:val="nil"/>
              <w:bottom w:val="single" w:sz="4" w:space="0" w:color="000000"/>
              <w:right w:val="single" w:sz="4" w:space="0" w:color="000000"/>
            </w:tcBorders>
          </w:tcPr>
          <w:p w:rsidR="008074D3" w:rsidRDefault="008074D3" w:rsidP="008074D3">
            <w:pPr>
              <w:ind w:left="31" w:firstLine="120"/>
            </w:pPr>
            <w:r>
              <w:rPr>
                <w:rFonts w:ascii="Times New Roman" w:eastAsia="Times New Roman" w:hAnsi="Times New Roman" w:cs="Times New Roman"/>
                <w:b/>
                <w:sz w:val="18"/>
              </w:rPr>
              <w:t xml:space="preserve">Итого по разделу </w:t>
            </w:r>
            <w:proofErr w:type="gramStart"/>
            <w:r>
              <w:rPr>
                <w:rFonts w:ascii="Times New Roman" w:eastAsia="Times New Roman" w:hAnsi="Times New Roman" w:cs="Times New Roman"/>
                <w:b/>
                <w:sz w:val="18"/>
              </w:rPr>
              <w:t>3  «</w:t>
            </w:r>
            <w:proofErr w:type="gramEnd"/>
            <w:r>
              <w:rPr>
                <w:rFonts w:ascii="Times New Roman" w:eastAsia="Times New Roman" w:hAnsi="Times New Roman" w:cs="Times New Roman"/>
                <w:b/>
                <w:sz w:val="18"/>
              </w:rPr>
              <w:t xml:space="preserve">Денежные средства» </w:t>
            </w:r>
          </w:p>
        </w:tc>
        <w:tc>
          <w:tcPr>
            <w:tcW w:w="156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b/>
                <w:sz w:val="18"/>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6"/>
              <w:jc w:val="center"/>
            </w:pPr>
            <w:r>
              <w:rPr>
                <w:rFonts w:ascii="Times New Roman" w:eastAsia="Times New Roman" w:hAnsi="Times New Roman" w:cs="Times New Roman"/>
                <w:b/>
                <w:sz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1"/>
              <w:jc w:val="center"/>
            </w:pPr>
            <w:r>
              <w:rPr>
                <w:rFonts w:ascii="Times New Roman" w:eastAsia="Times New Roman" w:hAnsi="Times New Roman" w:cs="Times New Roman"/>
                <w:b/>
                <w:sz w:val="18"/>
              </w:rPr>
              <w:t xml:space="preserve"> </w:t>
            </w:r>
          </w:p>
        </w:tc>
      </w:tr>
    </w:tbl>
    <w:p w:rsidR="008074D3" w:rsidRDefault="008074D3" w:rsidP="00F41EC0">
      <w:pPr>
        <w:numPr>
          <w:ilvl w:val="0"/>
          <w:numId w:val="14"/>
        </w:numPr>
        <w:spacing w:after="5" w:line="269" w:lineRule="auto"/>
        <w:ind w:right="52" w:hanging="240"/>
        <w:jc w:val="both"/>
      </w:pPr>
      <w:r>
        <w:rPr>
          <w:rFonts w:ascii="Times New Roman" w:eastAsia="Times New Roman" w:hAnsi="Times New Roman" w:cs="Times New Roman"/>
          <w:sz w:val="24"/>
        </w:rPr>
        <w:lastRenderedPageBreak/>
        <w:t xml:space="preserve">Дебиторская задолженность </w:t>
      </w:r>
    </w:p>
    <w:tbl>
      <w:tblPr>
        <w:tblStyle w:val="TableGrid"/>
        <w:tblW w:w="10355" w:type="dxa"/>
        <w:tblInd w:w="0" w:type="dxa"/>
        <w:tblCellMar>
          <w:top w:w="75" w:type="dxa"/>
          <w:left w:w="96" w:type="dxa"/>
          <w:right w:w="53" w:type="dxa"/>
        </w:tblCellMar>
        <w:tblLook w:val="04A0" w:firstRow="1" w:lastRow="0" w:firstColumn="1" w:lastColumn="0" w:noHBand="0" w:noVBand="1"/>
      </w:tblPr>
      <w:tblGrid>
        <w:gridCol w:w="489"/>
        <w:gridCol w:w="2584"/>
        <w:gridCol w:w="2932"/>
        <w:gridCol w:w="1703"/>
        <w:gridCol w:w="2647"/>
      </w:tblGrid>
      <w:tr w:rsidR="008074D3" w:rsidTr="005F0C85">
        <w:trPr>
          <w:trHeight w:val="735"/>
        </w:trPr>
        <w:tc>
          <w:tcPr>
            <w:tcW w:w="489"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N  п</w:t>
            </w:r>
            <w:proofErr w:type="gramEnd"/>
            <w:r>
              <w:rPr>
                <w:rFonts w:ascii="Times New Roman" w:eastAsia="Times New Roman" w:hAnsi="Times New Roman" w:cs="Times New Roman"/>
                <w:sz w:val="18"/>
              </w:rPr>
              <w:t xml:space="preserve">/п </w:t>
            </w:r>
          </w:p>
        </w:tc>
        <w:tc>
          <w:tcPr>
            <w:tcW w:w="258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r>
              <w:rPr>
                <w:rFonts w:ascii="Times New Roman" w:eastAsia="Times New Roman" w:hAnsi="Times New Roman" w:cs="Times New Roman"/>
                <w:sz w:val="18"/>
              </w:rPr>
              <w:t xml:space="preserve">Наименование дебитора </w:t>
            </w:r>
          </w:p>
        </w:tc>
        <w:tc>
          <w:tcPr>
            <w:tcW w:w="293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7"/>
              <w:jc w:val="center"/>
            </w:pPr>
            <w:r>
              <w:rPr>
                <w:rFonts w:ascii="Times New Roman" w:eastAsia="Times New Roman" w:hAnsi="Times New Roman" w:cs="Times New Roman"/>
                <w:sz w:val="18"/>
              </w:rPr>
              <w:t xml:space="preserve">Основание возникновения </w:t>
            </w:r>
          </w:p>
          <w:p w:rsidR="008074D3" w:rsidRDefault="008074D3" w:rsidP="008074D3">
            <w:pPr>
              <w:jc w:val="center"/>
            </w:pPr>
            <w:r>
              <w:rPr>
                <w:rFonts w:ascii="Times New Roman" w:eastAsia="Times New Roman" w:hAnsi="Times New Roman" w:cs="Times New Roman"/>
                <w:sz w:val="18"/>
              </w:rPr>
              <w:t xml:space="preserve">(договор от ______ № ______, вексель, иное) </w:t>
            </w:r>
          </w:p>
        </w:tc>
        <w:tc>
          <w:tcPr>
            <w:tcW w:w="170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7"/>
              <w:jc w:val="center"/>
            </w:pPr>
            <w:r>
              <w:rPr>
                <w:rFonts w:ascii="Times New Roman" w:eastAsia="Times New Roman" w:hAnsi="Times New Roman" w:cs="Times New Roman"/>
                <w:sz w:val="18"/>
              </w:rPr>
              <w:t xml:space="preserve">Дата исполнения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33" w:line="235" w:lineRule="auto"/>
              <w:jc w:val="center"/>
            </w:pPr>
            <w:r>
              <w:rPr>
                <w:rFonts w:ascii="Times New Roman" w:eastAsia="Times New Roman" w:hAnsi="Times New Roman" w:cs="Times New Roman"/>
                <w:sz w:val="16"/>
              </w:rPr>
              <w:t xml:space="preserve">Стоимость по промежуточному </w:t>
            </w:r>
          </w:p>
          <w:p w:rsidR="008074D3" w:rsidRDefault="008074D3" w:rsidP="008074D3">
            <w:pPr>
              <w:ind w:left="154" w:right="175" w:hanging="22"/>
              <w:jc w:val="center"/>
            </w:pPr>
            <w:r>
              <w:rPr>
                <w:rFonts w:ascii="Times New Roman" w:eastAsia="Times New Roman" w:hAnsi="Times New Roman" w:cs="Times New Roman"/>
                <w:sz w:val="16"/>
              </w:rPr>
              <w:t xml:space="preserve">бухгалтерскому </w:t>
            </w:r>
            <w:proofErr w:type="gramStart"/>
            <w:r>
              <w:rPr>
                <w:rFonts w:ascii="Times New Roman" w:eastAsia="Times New Roman" w:hAnsi="Times New Roman" w:cs="Times New Roman"/>
                <w:sz w:val="16"/>
              </w:rPr>
              <w:t>балансу  на</w:t>
            </w:r>
            <w:proofErr w:type="gramEnd"/>
            <w:r>
              <w:rPr>
                <w:rFonts w:ascii="Times New Roman" w:eastAsia="Times New Roman" w:hAnsi="Times New Roman" w:cs="Times New Roman"/>
                <w:sz w:val="16"/>
              </w:rPr>
              <w:t xml:space="preserve"> ______г., руб. </w:t>
            </w:r>
          </w:p>
        </w:tc>
      </w:tr>
      <w:tr w:rsidR="008074D3" w:rsidTr="005F0C85">
        <w:trPr>
          <w:trHeight w:val="193"/>
        </w:trPr>
        <w:tc>
          <w:tcPr>
            <w:tcW w:w="48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4"/>
              <w:jc w:val="center"/>
            </w:pPr>
            <w:r>
              <w:rPr>
                <w:rFonts w:ascii="Times New Roman" w:eastAsia="Times New Roman" w:hAnsi="Times New Roman" w:cs="Times New Roman"/>
                <w:sz w:val="18"/>
              </w:rPr>
              <w:t xml:space="preserve">1 </w:t>
            </w:r>
          </w:p>
        </w:tc>
        <w:tc>
          <w:tcPr>
            <w:tcW w:w="258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7"/>
              <w:jc w:val="center"/>
            </w:pPr>
            <w:r>
              <w:rPr>
                <w:rFonts w:ascii="Times New Roman" w:eastAsia="Times New Roman" w:hAnsi="Times New Roman" w:cs="Times New Roman"/>
                <w:sz w:val="18"/>
              </w:rPr>
              <w:t xml:space="preserve">2 </w:t>
            </w:r>
          </w:p>
        </w:tc>
        <w:tc>
          <w:tcPr>
            <w:tcW w:w="2932"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3 </w:t>
            </w:r>
          </w:p>
        </w:tc>
        <w:tc>
          <w:tcPr>
            <w:tcW w:w="170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4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9"/>
              <w:jc w:val="center"/>
            </w:pPr>
            <w:r>
              <w:rPr>
                <w:rFonts w:ascii="Times New Roman" w:eastAsia="Times New Roman" w:hAnsi="Times New Roman" w:cs="Times New Roman"/>
                <w:sz w:val="18"/>
              </w:rPr>
              <w:t xml:space="preserve">5 </w:t>
            </w:r>
          </w:p>
        </w:tc>
      </w:tr>
      <w:tr w:rsidR="008074D3" w:rsidTr="005F0C85">
        <w:trPr>
          <w:trHeight w:val="771"/>
        </w:trPr>
        <w:tc>
          <w:tcPr>
            <w:tcW w:w="489" w:type="dxa"/>
            <w:tcBorders>
              <w:top w:val="single" w:sz="4" w:space="0" w:color="000000"/>
              <w:left w:val="single" w:sz="4" w:space="0" w:color="000000"/>
              <w:bottom w:val="single" w:sz="4" w:space="0" w:color="000000"/>
              <w:right w:val="nil"/>
            </w:tcBorders>
          </w:tcPr>
          <w:p w:rsidR="008074D3" w:rsidRDefault="008074D3" w:rsidP="008074D3"/>
        </w:tc>
        <w:tc>
          <w:tcPr>
            <w:tcW w:w="9866" w:type="dxa"/>
            <w:gridSpan w:val="4"/>
            <w:tcBorders>
              <w:top w:val="single" w:sz="4" w:space="0" w:color="000000"/>
              <w:left w:val="nil"/>
              <w:bottom w:val="single" w:sz="4" w:space="0" w:color="000000"/>
              <w:right w:val="single" w:sz="4" w:space="0" w:color="000000"/>
            </w:tcBorders>
          </w:tcPr>
          <w:p w:rsidR="008074D3" w:rsidRDefault="008074D3" w:rsidP="008074D3">
            <w:pPr>
              <w:spacing w:after="19"/>
              <w:ind w:left="2657"/>
            </w:pPr>
            <w:r>
              <w:rPr>
                <w:rFonts w:ascii="Times New Roman" w:eastAsia="Times New Roman" w:hAnsi="Times New Roman" w:cs="Times New Roman"/>
                <w:sz w:val="18"/>
              </w:rPr>
              <w:t xml:space="preserve">4.1. Долгосрочная задолженность                                          </w:t>
            </w:r>
          </w:p>
          <w:p w:rsidR="008074D3" w:rsidRDefault="008074D3" w:rsidP="008074D3">
            <w:pPr>
              <w:ind w:left="3735" w:right="977" w:hanging="2727"/>
            </w:pPr>
            <w:r>
              <w:rPr>
                <w:rFonts w:ascii="Times New Roman" w:eastAsia="Times New Roman" w:hAnsi="Times New Roman" w:cs="Times New Roman"/>
                <w:sz w:val="18"/>
              </w:rPr>
              <w:t xml:space="preserve">(платежи по которой ожидаются более чем через 12 месяцев после отчетной   даты) </w:t>
            </w:r>
          </w:p>
        </w:tc>
      </w:tr>
      <w:tr w:rsidR="008074D3" w:rsidTr="005F0C85">
        <w:trPr>
          <w:trHeight w:val="39"/>
        </w:trPr>
        <w:tc>
          <w:tcPr>
            <w:tcW w:w="48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8"/>
        </w:trPr>
        <w:tc>
          <w:tcPr>
            <w:tcW w:w="489" w:type="dxa"/>
            <w:tcBorders>
              <w:top w:val="single" w:sz="4" w:space="0" w:color="000000"/>
              <w:left w:val="single" w:sz="4" w:space="0" w:color="000000"/>
              <w:bottom w:val="single" w:sz="4" w:space="0" w:color="000000"/>
              <w:right w:val="nil"/>
            </w:tcBorders>
          </w:tcPr>
          <w:p w:rsidR="008074D3" w:rsidRDefault="008074D3" w:rsidP="008074D3"/>
        </w:tc>
        <w:tc>
          <w:tcPr>
            <w:tcW w:w="9866" w:type="dxa"/>
            <w:gridSpan w:val="4"/>
            <w:tcBorders>
              <w:top w:val="single" w:sz="4" w:space="0" w:color="000000"/>
              <w:left w:val="nil"/>
              <w:bottom w:val="single" w:sz="4" w:space="0" w:color="000000"/>
              <w:right w:val="single" w:sz="4" w:space="0" w:color="000000"/>
            </w:tcBorders>
          </w:tcPr>
          <w:p w:rsidR="008074D3" w:rsidRDefault="008074D3" w:rsidP="008074D3">
            <w:pPr>
              <w:ind w:left="2036"/>
            </w:pPr>
            <w:r>
              <w:rPr>
                <w:rFonts w:ascii="Times New Roman" w:eastAsia="Times New Roman" w:hAnsi="Times New Roman" w:cs="Times New Roman"/>
                <w:sz w:val="18"/>
              </w:rPr>
              <w:t xml:space="preserve">4.1.1. Долгосрочная задолженность просроченная </w:t>
            </w:r>
          </w:p>
        </w:tc>
      </w:tr>
      <w:tr w:rsidR="008074D3" w:rsidTr="005F0C85">
        <w:trPr>
          <w:trHeight w:val="107"/>
        </w:trPr>
        <w:tc>
          <w:tcPr>
            <w:tcW w:w="48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564"/>
        </w:trPr>
        <w:tc>
          <w:tcPr>
            <w:tcW w:w="489" w:type="dxa"/>
            <w:tcBorders>
              <w:top w:val="single" w:sz="4" w:space="0" w:color="000000"/>
              <w:left w:val="single" w:sz="4" w:space="0" w:color="000000"/>
              <w:bottom w:val="single" w:sz="4" w:space="0" w:color="000000"/>
              <w:right w:val="nil"/>
            </w:tcBorders>
          </w:tcPr>
          <w:p w:rsidR="008074D3" w:rsidRDefault="008074D3" w:rsidP="008074D3"/>
        </w:tc>
        <w:tc>
          <w:tcPr>
            <w:tcW w:w="9866" w:type="dxa"/>
            <w:gridSpan w:val="4"/>
            <w:tcBorders>
              <w:top w:val="single" w:sz="4" w:space="0" w:color="000000"/>
              <w:left w:val="nil"/>
              <w:bottom w:val="single" w:sz="4" w:space="0" w:color="000000"/>
              <w:right w:val="single" w:sz="4" w:space="0" w:color="000000"/>
            </w:tcBorders>
          </w:tcPr>
          <w:p w:rsidR="008074D3" w:rsidRDefault="008074D3" w:rsidP="008074D3">
            <w:pPr>
              <w:spacing w:after="16"/>
              <w:ind w:left="2619"/>
            </w:pPr>
            <w:r>
              <w:rPr>
                <w:rFonts w:ascii="Times New Roman" w:eastAsia="Times New Roman" w:hAnsi="Times New Roman" w:cs="Times New Roman"/>
                <w:sz w:val="18"/>
              </w:rPr>
              <w:t xml:space="preserve">4.2. Краткосрочная задолженность                                         </w:t>
            </w:r>
          </w:p>
          <w:p w:rsidR="008074D3" w:rsidRDefault="008074D3" w:rsidP="008074D3">
            <w:pPr>
              <w:ind w:left="1013"/>
            </w:pPr>
            <w:r>
              <w:rPr>
                <w:rFonts w:ascii="Times New Roman" w:eastAsia="Times New Roman" w:hAnsi="Times New Roman" w:cs="Times New Roman"/>
                <w:sz w:val="18"/>
              </w:rPr>
              <w:t xml:space="preserve">(платежи по которой ожидаются в течение 12 месяцев после отчетной даты) </w:t>
            </w:r>
          </w:p>
        </w:tc>
      </w:tr>
      <w:tr w:rsidR="008074D3" w:rsidTr="005F0C85">
        <w:trPr>
          <w:trHeight w:val="79"/>
        </w:trPr>
        <w:tc>
          <w:tcPr>
            <w:tcW w:w="48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5"/>
        </w:trPr>
        <w:tc>
          <w:tcPr>
            <w:tcW w:w="489" w:type="dxa"/>
            <w:tcBorders>
              <w:top w:val="single" w:sz="4" w:space="0" w:color="000000"/>
              <w:left w:val="single" w:sz="4" w:space="0" w:color="000000"/>
              <w:bottom w:val="single" w:sz="4" w:space="0" w:color="000000"/>
              <w:right w:val="nil"/>
            </w:tcBorders>
          </w:tcPr>
          <w:p w:rsidR="008074D3" w:rsidRDefault="008074D3" w:rsidP="008074D3"/>
        </w:tc>
        <w:tc>
          <w:tcPr>
            <w:tcW w:w="9866" w:type="dxa"/>
            <w:gridSpan w:val="4"/>
            <w:tcBorders>
              <w:top w:val="single" w:sz="4" w:space="0" w:color="000000"/>
              <w:left w:val="nil"/>
              <w:bottom w:val="single" w:sz="4" w:space="0" w:color="000000"/>
              <w:right w:val="single" w:sz="4" w:space="0" w:color="000000"/>
            </w:tcBorders>
          </w:tcPr>
          <w:p w:rsidR="008074D3" w:rsidRDefault="008074D3" w:rsidP="008074D3">
            <w:pPr>
              <w:ind w:left="1997"/>
            </w:pPr>
            <w:r>
              <w:rPr>
                <w:rFonts w:ascii="Times New Roman" w:eastAsia="Times New Roman" w:hAnsi="Times New Roman" w:cs="Times New Roman"/>
                <w:sz w:val="18"/>
              </w:rPr>
              <w:t xml:space="preserve">4.2.1. Краткосрочная задолженность просроченная </w:t>
            </w:r>
          </w:p>
        </w:tc>
      </w:tr>
      <w:tr w:rsidR="008074D3" w:rsidTr="005F0C85">
        <w:trPr>
          <w:trHeight w:val="368"/>
        </w:trPr>
        <w:tc>
          <w:tcPr>
            <w:tcW w:w="48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8"/>
        </w:trPr>
        <w:tc>
          <w:tcPr>
            <w:tcW w:w="489" w:type="dxa"/>
            <w:tcBorders>
              <w:top w:val="single" w:sz="4" w:space="0" w:color="000000"/>
              <w:left w:val="single" w:sz="4" w:space="0" w:color="000000"/>
              <w:bottom w:val="single" w:sz="4" w:space="0" w:color="000000"/>
              <w:right w:val="nil"/>
            </w:tcBorders>
          </w:tcPr>
          <w:p w:rsidR="008074D3" w:rsidRDefault="008074D3" w:rsidP="008074D3"/>
        </w:tc>
        <w:tc>
          <w:tcPr>
            <w:tcW w:w="7219" w:type="dxa"/>
            <w:gridSpan w:val="3"/>
            <w:tcBorders>
              <w:top w:val="single" w:sz="4" w:space="0" w:color="000000"/>
              <w:left w:val="nil"/>
              <w:bottom w:val="single" w:sz="4" w:space="0" w:color="000000"/>
              <w:right w:val="single" w:sz="4" w:space="0" w:color="000000"/>
            </w:tcBorders>
          </w:tcPr>
          <w:p w:rsidR="008074D3" w:rsidRDefault="008074D3" w:rsidP="008074D3">
            <w:pPr>
              <w:ind w:left="970"/>
            </w:pPr>
            <w:r>
              <w:rPr>
                <w:rFonts w:ascii="Times New Roman" w:eastAsia="Times New Roman" w:hAnsi="Times New Roman" w:cs="Times New Roman"/>
                <w:sz w:val="18"/>
              </w:rPr>
              <w:t xml:space="preserve">Итого по разделу 4 "Дебиторская задолженность" </w:t>
            </w:r>
          </w:p>
        </w:tc>
        <w:tc>
          <w:tcPr>
            <w:tcW w:w="2647"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bl>
    <w:p w:rsidR="008074D3" w:rsidRDefault="008074D3" w:rsidP="00F41EC0">
      <w:pPr>
        <w:numPr>
          <w:ilvl w:val="0"/>
          <w:numId w:val="14"/>
        </w:numPr>
        <w:spacing w:after="5" w:line="269" w:lineRule="auto"/>
        <w:ind w:right="52" w:hanging="240"/>
        <w:jc w:val="both"/>
      </w:pPr>
      <w:r>
        <w:rPr>
          <w:rFonts w:ascii="Times New Roman" w:eastAsia="Times New Roman" w:hAnsi="Times New Roman" w:cs="Times New Roman"/>
          <w:sz w:val="24"/>
        </w:rPr>
        <w:t xml:space="preserve">Долгосрочные обязательства (кредиторская задолженность) </w:t>
      </w:r>
    </w:p>
    <w:tbl>
      <w:tblPr>
        <w:tblStyle w:val="TableGrid"/>
        <w:tblW w:w="10343" w:type="dxa"/>
        <w:tblInd w:w="0" w:type="dxa"/>
        <w:tblCellMar>
          <w:top w:w="5" w:type="dxa"/>
          <w:left w:w="89" w:type="dxa"/>
          <w:right w:w="46" w:type="dxa"/>
        </w:tblCellMar>
        <w:tblLook w:val="04A0" w:firstRow="1" w:lastRow="0" w:firstColumn="1" w:lastColumn="0" w:noHBand="0" w:noVBand="1"/>
      </w:tblPr>
      <w:tblGrid>
        <w:gridCol w:w="490"/>
        <w:gridCol w:w="2293"/>
        <w:gridCol w:w="3363"/>
        <w:gridCol w:w="1133"/>
        <w:gridCol w:w="3064"/>
      </w:tblGrid>
      <w:tr w:rsidR="008074D3" w:rsidTr="005F0C85">
        <w:trPr>
          <w:trHeight w:val="701"/>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N  п</w:t>
            </w:r>
            <w:proofErr w:type="gramEnd"/>
            <w:r>
              <w:rPr>
                <w:rFonts w:ascii="Times New Roman" w:eastAsia="Times New Roman" w:hAnsi="Times New Roman" w:cs="Times New Roman"/>
                <w:sz w:val="18"/>
              </w:rPr>
              <w:t xml:space="preserve">/п </w:t>
            </w:r>
          </w:p>
        </w:tc>
        <w:tc>
          <w:tcPr>
            <w:tcW w:w="229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Наименование кредитора </w:t>
            </w:r>
          </w:p>
        </w:tc>
        <w:tc>
          <w:tcPr>
            <w:tcW w:w="336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8"/>
              <w:jc w:val="center"/>
            </w:pPr>
            <w:r>
              <w:rPr>
                <w:rFonts w:ascii="Times New Roman" w:eastAsia="Times New Roman" w:hAnsi="Times New Roman" w:cs="Times New Roman"/>
                <w:sz w:val="18"/>
              </w:rPr>
              <w:t xml:space="preserve">Основание возникновения (договор от _____ № ___, вексель, иное)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Дата исполнения </w:t>
            </w:r>
          </w:p>
        </w:tc>
        <w:tc>
          <w:tcPr>
            <w:tcW w:w="3064"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30" w:line="238" w:lineRule="auto"/>
              <w:jc w:val="center"/>
            </w:pPr>
            <w:r>
              <w:rPr>
                <w:rFonts w:ascii="Times New Roman" w:eastAsia="Times New Roman" w:hAnsi="Times New Roman" w:cs="Times New Roman"/>
                <w:sz w:val="16"/>
              </w:rPr>
              <w:t xml:space="preserve">Стоимость по промежуточному бухгалтерскому балансу на </w:t>
            </w:r>
          </w:p>
          <w:p w:rsidR="008074D3" w:rsidRDefault="008074D3" w:rsidP="008074D3">
            <w:pPr>
              <w:ind w:left="661" w:right="666"/>
              <w:jc w:val="center"/>
            </w:pPr>
            <w:r>
              <w:rPr>
                <w:rFonts w:ascii="Times New Roman" w:eastAsia="Times New Roman" w:hAnsi="Times New Roman" w:cs="Times New Roman"/>
                <w:sz w:val="16"/>
              </w:rPr>
              <w:t xml:space="preserve">______г., руб. </w:t>
            </w:r>
          </w:p>
        </w:tc>
      </w:tr>
      <w:tr w:rsidR="008074D3" w:rsidTr="005F0C85">
        <w:trPr>
          <w:trHeight w:val="358"/>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4"/>
              <w:jc w:val="center"/>
            </w:pPr>
            <w:r>
              <w:rPr>
                <w:rFonts w:ascii="Times New Roman" w:eastAsia="Times New Roman" w:hAnsi="Times New Roman" w:cs="Times New Roman"/>
                <w:sz w:val="18"/>
              </w:rPr>
              <w:t xml:space="preserve">1 </w:t>
            </w:r>
          </w:p>
        </w:tc>
        <w:tc>
          <w:tcPr>
            <w:tcW w:w="22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7"/>
              <w:jc w:val="center"/>
            </w:pPr>
            <w:r>
              <w:rPr>
                <w:rFonts w:ascii="Times New Roman" w:eastAsia="Times New Roman" w:hAnsi="Times New Roman" w:cs="Times New Roman"/>
                <w:sz w:val="18"/>
              </w:rPr>
              <w:t xml:space="preserve">2 </w:t>
            </w:r>
          </w:p>
        </w:tc>
        <w:tc>
          <w:tcPr>
            <w:tcW w:w="336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4 </w:t>
            </w:r>
          </w:p>
        </w:tc>
        <w:tc>
          <w:tcPr>
            <w:tcW w:w="306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9"/>
              <w:jc w:val="center"/>
            </w:pPr>
            <w:r>
              <w:rPr>
                <w:rFonts w:ascii="Times New Roman" w:eastAsia="Times New Roman" w:hAnsi="Times New Roman" w:cs="Times New Roman"/>
                <w:sz w:val="18"/>
              </w:rPr>
              <w:t xml:space="preserve">5 </w:t>
            </w:r>
          </w:p>
        </w:tc>
      </w:tr>
      <w:tr w:rsidR="008074D3" w:rsidTr="005F0C85">
        <w:trPr>
          <w:trHeight w:val="358"/>
        </w:trPr>
        <w:tc>
          <w:tcPr>
            <w:tcW w:w="10343"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ind w:right="45"/>
              <w:jc w:val="center"/>
            </w:pPr>
            <w:r>
              <w:rPr>
                <w:rFonts w:ascii="Times New Roman" w:eastAsia="Times New Roman" w:hAnsi="Times New Roman" w:cs="Times New Roman"/>
                <w:sz w:val="18"/>
              </w:rPr>
              <w:t xml:space="preserve">5.1. Заемные средства </w:t>
            </w:r>
          </w:p>
        </w:tc>
      </w:tr>
      <w:tr w:rsidR="008074D3" w:rsidTr="005F0C85">
        <w:trPr>
          <w:trHeight w:val="368"/>
        </w:trPr>
        <w:tc>
          <w:tcPr>
            <w:tcW w:w="10343"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tabs>
                <w:tab w:val="center" w:pos="401"/>
                <w:tab w:val="center" w:pos="1282"/>
                <w:tab w:val="center" w:pos="2165"/>
                <w:tab w:val="center" w:pos="3803"/>
                <w:tab w:val="center" w:pos="5442"/>
                <w:tab w:val="center" w:pos="6009"/>
                <w:tab w:val="center" w:pos="6575"/>
                <w:tab w:val="center" w:pos="7778"/>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noProof/>
              </w:rPr>
              <mc:AlternateContent>
                <mc:Choice Requires="wpg">
                  <w:drawing>
                    <wp:inline distT="0" distB="0" distL="0" distR="0" wp14:anchorId="3868A5BA" wp14:editId="21AAA76A">
                      <wp:extent cx="6096" cy="227330"/>
                      <wp:effectExtent l="0" t="0" r="0" b="0"/>
                      <wp:docPr id="153038" name="Group 153038"/>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63143" name="Shape 163143"/>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44" name="Shape 163144"/>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713A18" id="Group 153038"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">
                      <v:shape id="Shape 163143"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pQMIA&#10;AADfAAAADwAAAGRycy9kb3ducmV2LnhtbERPTYvCMBC9L/gfwgh7WTR1lSLVKCKI3hZr8Tw2Y1Ns&#10;JqWJWv/9ZmHB4+N9L9e9bcSDOl87VjAZJyCIS6drrhQUp91oDsIHZI2NY1LwIg/r1eBjiZl2Tz7S&#10;Iw+ViCHsM1RgQmgzKX1pyKIfu5Y4clfXWQwRdpXUHT5juG3kd5Kk0mLNscFgS1tD5S2/WwXup67c&#10;4RxOsyJ/XfapKfqvW6LU57DfLEAE6sNb/O8+6Dg/nU5mU/j7EwH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GlAwgAAAN8AAAAPAAAAAAAAAAAAAAAAAJgCAABkcnMvZG93&#10;bnJldi54bWxQSwUGAAAAAAQABAD1AAAAhwMAAAAA&#10;" path="m,l9144,r,47244l,47244,,e" fillcolor="black" stroked="f" strokeweight="0">
                        <v:stroke miterlimit="83231f" joinstyle="miter"/>
                        <v:path arrowok="t" textboxrect="0,0,9144,47244"/>
                      </v:shape>
                      <v:shape id="Shape 163144"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UwsUA&#10;AADfAAAADwAAAGRycy9kb3ducmV2LnhtbERPW2vCMBR+H/gfwhH2NlOdiFRTEUFQBoV1E7a3Y3N6&#10;weakNLHt9uuXwWCPH999uxtNI3rqXG1ZwXwWgSDOra65VPD+dnxag3AeWWNjmRR8kYNdMnnYYqzt&#10;wK/UZ74UIYRdjAoq79tYSpdXZNDNbEscuMJ2Bn2AXSl1h0MIN41cRNFKGqw5NFTY0qGi/JbdjYLz&#10;zSyK4SW7jO7DXQ+f6d58p6VSj9NxvwHhafT/4j/3SYf5q+f5cgm/fwIAm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5TCxQAAAN8AAAAPAAAAAAAAAAAAAAAAAJgCAABkcnMv&#10;ZG93bnJldi54bWxQSwUGAAAAAAQABAD1AAAAigM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2AE554FE" wp14:editId="3AFA52B0">
                      <wp:extent cx="6096" cy="227330"/>
                      <wp:effectExtent l="0" t="0" r="0" b="0"/>
                      <wp:docPr id="153039" name="Group 153039"/>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63145" name="Shape 163145"/>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46" name="Shape 163146"/>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8B3770" id="Group 153039"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">
                      <v:shape id="Shape 163145"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Ur8IA&#10;AADfAAAADwAAAGRycy9kb3ducmV2LnhtbERPXWvCMBR9H/gfwhV8GZrqtEg1ighD38Zq8fnaXJti&#10;c1OaTOu/N4PBHg/ne73tbSPu1PnasYLpJAFBXDpdc6WgOH2OlyB8QNbYOCYFT/Kw3Qze1php9+Bv&#10;uuehEjGEfYYKTAhtJqUvDVn0E9cSR+7qOoshwq6SusNHDLeNnCVJKi3WHBsMtrQ3VN7yH6vAfdWV&#10;O57DaV7kz8shNUX/fkuUGg373QpEoD78i//cRx3npx/T+QJ+/0QA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VSvwgAAAN8AAAAPAAAAAAAAAAAAAAAAAJgCAABkcnMvZG93&#10;bnJldi54bWxQSwUGAAAAAAQABAD1AAAAhwMAAAAA&#10;" path="m,l9144,r,47244l,47244,,e" fillcolor="black" stroked="f" strokeweight="0">
                        <v:stroke miterlimit="83231f" joinstyle="miter"/>
                        <v:path arrowok="t" textboxrect="0,0,9144,47244"/>
                      </v:shape>
                      <v:shape id="Shape 163146"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vLsQA&#10;AADfAAAADwAAAGRycy9kb3ducmV2LnhtbERPXWvCMBR9F/Yfwh34ZlOdlNEZRYSBQxCsG2xvd821&#10;LTY3pYm2+uuNIPh4ON+zRW9qcabWVZYVjKMYBHFudcWFgu/95+gdhPPIGmvLpOBCDhbzl8EMU207&#10;3tE584UIIexSVFB636RSurwkgy6yDXHgDrY16ANsC6lb7EK4qeUkjhNpsOLQUGJDq5LyY3YyCr6O&#10;ZnLoNtlP737d/+pvuzTXbaHU8LVffoDw1Pun+OFe6zA/eRtPE7j/CQD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ry7EAAAA3wAAAA8AAAAAAAAAAAAAAAAAmAIAAGRycy9k&#10;b3ducmV2LnhtbFBLBQYAAAAABAAEAPUAAACJAw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30430F8B" wp14:editId="17B806AA">
                      <wp:extent cx="6096" cy="227330"/>
                      <wp:effectExtent l="0" t="0" r="0" b="0"/>
                      <wp:docPr id="153040" name="Group 153040"/>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63147" name="Shape 163147"/>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48" name="Shape 163148"/>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5F2266" id="Group 153040"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">
                      <v:shape id="Shape 163147"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vQ8IA&#10;AADfAAAADwAAAGRycy9kb3ducmV2LnhtbERPXWvCMBR9H/gfwhV8GZrqpEo1ighD38Zq8fnaXJti&#10;c1OaTOu/N4PBHg/ne73tbSPu1PnasYLpJAFBXDpdc6WgOH2OlyB8QNbYOCYFT/Kw3Qze1php9+Bv&#10;uuehEjGEfYYKTAhtJqUvDVn0E9cSR+7qOoshwq6SusNHDLeNnCVJKi3WHBsMtrQ3VN7yH6vAfdWV&#10;O57DaV7kz8shNUX/fkuUGg373QpEoD78i//cRx3npx/T+QJ+/0QA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29DwgAAAN8AAAAPAAAAAAAAAAAAAAAAAJgCAABkcnMvZG93&#10;bnJldi54bWxQSwUGAAAAAAQABAD1AAAAhwMAAAAA&#10;" path="m,l9144,r,47244l,47244,,e" fillcolor="black" stroked="f" strokeweight="0">
                        <v:stroke miterlimit="83231f" joinstyle="miter"/>
                        <v:path arrowok="t" textboxrect="0,0,9144,47244"/>
                      </v:shape>
                      <v:shape id="Shape 163148"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ex8QA&#10;AADfAAAADwAAAGRycy9kb3ducmV2LnhtbERPTWvCQBC9F/wPywi91Y22iKSuIoKgFASjQnubZsck&#10;mJ0N2dWk/fXOodDj433Pl72r1Z3aUHk2MB4loIhzbysuDJyOm5cZqBCRLdaeycAPBVguBk9zTK3v&#10;+ED3LBZKQjikaKCMsUm1DnlJDsPIN8TCXXzrMApsC21b7CTc1XqSJFPtsGJpKLGhdUn5Nbs5A7ur&#10;m1y6j+zch8/wvf7ar9zvvjDmediv3kFF6uO/+M+9tTJ/+jp+k8HyRwD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2nsfEAAAA3wAAAA8AAAAAAAAAAAAAAAAAmAIAAGRycy9k&#10;b3ducmV2LnhtbFBLBQYAAAAABAAEAPUAAACJAw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09E45FF5" wp14:editId="1941F653">
                      <wp:extent cx="6096" cy="227330"/>
                      <wp:effectExtent l="0" t="0" r="0" b="0"/>
                      <wp:docPr id="153041" name="Group 153041"/>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63149" name="Shape 163149"/>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50" name="Shape 163150"/>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ACA9FC" id="Group 153041"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">
                      <v:shape id="Shape 163149"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eqsIA&#10;AADfAAAADwAAAGRycy9kb3ducmV2LnhtbERPXWvCMBR9H/gfwhV8GZrqpGg1ighD38Zq8fnaXJti&#10;c1OaTOu/N4PBHg/ne73tbSPu1PnasYLpJAFBXDpdc6WgOH2OFyB8QNbYOCYFT/Kw3Qze1php9+Bv&#10;uuehEjGEfYYKTAhtJqUvDVn0E9cSR+7qOoshwq6SusNHDLeNnCVJKi3WHBsMtrQ3VN7yH6vAfdWV&#10;O57DaV7kz8shNUX/fkuUGg373QpEoD78i//cRx3npx/T+RJ+/0QA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F6qwgAAAN8AAAAPAAAAAAAAAAAAAAAAAJgCAABkcnMvZG93&#10;bnJldi54bWxQSwUGAAAAAAQABAD1AAAAhwMAAAAA&#10;" path="m,l9144,r,47244l,47244,,e" fillcolor="black" stroked="f" strokeweight="0">
                        <v:stroke miterlimit="83231f" joinstyle="miter"/>
                        <v:path arrowok="t" textboxrect="0,0,9144,47244"/>
                      </v:shape>
                      <v:shape id="Shape 163150"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EHMQA&#10;AADfAAAADwAAAGRycy9kb3ducmV2LnhtbERPTWvCQBC9F/wPywi91Y2WiqSuIoKgFASjQnubZsck&#10;mJ0N2dWk/fXOodDj433Pl72r1Z3aUHk2MB4loIhzbysuDJyOm5cZqBCRLdaeycAPBVguBk9zTK3v&#10;+ED3LBZKQjikaKCMsUm1DnlJDsPIN8TCXXzrMApsC21b7CTc1XqSJFPtsGJpKLGhdUn5Nbs5A7ur&#10;m1y6j+zch8/wvf7ar9zvvjDmediv3kFF6uO/+M+9tTJ/+jp+kwfyRwDo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ZBBzEAAAA3wAAAA8AAAAAAAAAAAAAAAAAmAIAAGRycy9k&#10;b3ducmV2LnhtbFBLBQYAAAAABAAEAPUAAACJAw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p>
        </w:tc>
      </w:tr>
      <w:tr w:rsidR="008074D3" w:rsidTr="005F0C85">
        <w:trPr>
          <w:trHeight w:val="355"/>
        </w:trPr>
        <w:tc>
          <w:tcPr>
            <w:tcW w:w="10343"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ind w:right="50"/>
              <w:jc w:val="center"/>
            </w:pPr>
            <w:r>
              <w:rPr>
                <w:rFonts w:ascii="Times New Roman" w:eastAsia="Times New Roman" w:hAnsi="Times New Roman" w:cs="Times New Roman"/>
                <w:sz w:val="18"/>
              </w:rPr>
              <w:t xml:space="preserve">5.2. Отложенные налоговые обязательства </w:t>
            </w:r>
          </w:p>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4197" w:type="dxa"/>
            <w:gridSpan w:val="2"/>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r>
      <w:tr w:rsidR="008074D3" w:rsidTr="005F0C85">
        <w:trPr>
          <w:trHeight w:val="358"/>
        </w:trPr>
        <w:tc>
          <w:tcPr>
            <w:tcW w:w="10343"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5.3. Оценочные обязательства </w:t>
            </w:r>
          </w:p>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06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68"/>
        </w:trPr>
        <w:tc>
          <w:tcPr>
            <w:tcW w:w="10343" w:type="dxa"/>
            <w:gridSpan w:val="5"/>
            <w:tcBorders>
              <w:top w:val="single" w:sz="4" w:space="0" w:color="000000"/>
              <w:left w:val="single" w:sz="4" w:space="0" w:color="000000"/>
              <w:bottom w:val="single" w:sz="4" w:space="0" w:color="000000"/>
              <w:right w:val="single" w:sz="4" w:space="0" w:color="000000"/>
            </w:tcBorders>
          </w:tcPr>
          <w:p w:rsidR="008074D3" w:rsidRDefault="008074D3" w:rsidP="008074D3">
            <w:pPr>
              <w:ind w:right="133"/>
              <w:jc w:val="center"/>
            </w:pPr>
            <w:r>
              <w:rPr>
                <w:rFonts w:ascii="Times New Roman" w:eastAsia="Times New Roman" w:hAnsi="Times New Roman" w:cs="Times New Roman"/>
                <w:sz w:val="18"/>
              </w:rPr>
              <w:t xml:space="preserve">5.4. Прочие обязательства  </w:t>
            </w:r>
          </w:p>
        </w:tc>
      </w:tr>
      <w:tr w:rsidR="008074D3" w:rsidTr="005F0C85">
        <w:trPr>
          <w:trHeight w:val="367"/>
        </w:trPr>
        <w:tc>
          <w:tcPr>
            <w:tcW w:w="7279" w:type="dxa"/>
            <w:gridSpan w:val="4"/>
            <w:tcBorders>
              <w:top w:val="single" w:sz="4" w:space="0" w:color="000000"/>
              <w:left w:val="single" w:sz="4" w:space="0" w:color="000000"/>
              <w:bottom w:val="single" w:sz="4" w:space="0" w:color="000000"/>
              <w:right w:val="single" w:sz="4" w:space="0" w:color="000000"/>
            </w:tcBorders>
          </w:tcPr>
          <w:p w:rsidR="008074D3" w:rsidRDefault="008074D3" w:rsidP="008074D3">
            <w:pPr>
              <w:tabs>
                <w:tab w:val="center" w:pos="401"/>
                <w:tab w:val="center" w:pos="1282"/>
                <w:tab w:val="center" w:pos="2165"/>
                <w:tab w:val="center" w:pos="3803"/>
                <w:tab w:val="center" w:pos="5442"/>
                <w:tab w:val="center" w:pos="6009"/>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noProof/>
              </w:rPr>
              <mc:AlternateContent>
                <mc:Choice Requires="wpg">
                  <w:drawing>
                    <wp:inline distT="0" distB="0" distL="0" distR="0" wp14:anchorId="12938A19" wp14:editId="4125A08C">
                      <wp:extent cx="6096" cy="227075"/>
                      <wp:effectExtent l="0" t="0" r="0" b="0"/>
                      <wp:docPr id="149470" name="Group 149470"/>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63151" name="Shape 163151"/>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52" name="Shape 163152"/>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AEFEAB" id="Group 149470"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">
                      <v:shape id="Shape 163151"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EccIA&#10;AADfAAAADwAAAGRycy9kb3ducmV2LnhtbERPXWvCMBR9F/wP4Q72IjOt0yKdUWQg821Yi893zbUp&#10;NjelybT++2Ug+Hg436vNYFtxpd43jhWk0wQEceV0w7WC8rh7W4LwAVlj65gU3MnDZj0erTDX7sYH&#10;uhahFjGEfY4KTAhdLqWvDFn0U9cRR+7seoshwr6WusdbDLetnCVJJi02HBsMdvRpqLoUv1aB+25q&#10;tz+F47ws7j9fmSmHySVR6vVl2H6ACDSEp/jh3us4P3tPFyn8/4kA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g8RxwgAAAN8AAAAPAAAAAAAAAAAAAAAAAJgCAABkcnMvZG93&#10;bnJldi54bWxQSwUGAAAAAAQABAD1AAAAhwMAAAAA&#10;" path="m,l9144,r,47244l,47244,,e" fillcolor="black" stroked="f" strokeweight="0">
                        <v:stroke miterlimit="83231f" joinstyle="miter"/>
                        <v:path arrowok="t" textboxrect="0,0,9144,47244"/>
                      </v:shape>
                      <v:shape id="Shape 163152"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uf8MA&#10;AADfAAAADwAAAGRycy9kb3ducmV2LnhtbERPW2vCMBR+H/gfwhH2NhMdXuiMosJg0D3M2/tZc9aW&#10;NSeliTb+ezMY+Pjx3ZfraBtxpc7XjjWMRwoEceFMzaWG0/H9ZQHCB2SDjWPScCMP69XgaYmZcT3v&#10;6XoIpUgh7DPUUIXQZlL6oiKLfuRa4sT9uM5iSLArpemwT+G2kROlZtJizamhwpZ2FRW/h4vVkH+d&#10;42eO33u1VWXszY3mu/yi9fMwbt5ABIrhIf53f5g0f/Y6nk7g708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uf8MAAADfAAAADwAAAAAAAAAAAAAAAACYAgAAZHJzL2Rv&#10;d25yZXYueG1sUEsFBgAAAAAEAAQA9QAAAIgDA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5B8CEEED" wp14:editId="48B6F2A8">
                      <wp:extent cx="6096" cy="227075"/>
                      <wp:effectExtent l="0" t="0" r="0" b="0"/>
                      <wp:docPr id="149471" name="Group 149471"/>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63153" name="Shape 163153"/>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54" name="Shape 163154"/>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76107B" id="Group 149471"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">
                      <v:shape id="Shape 163153"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3/ncIA&#10;AADfAAAADwAAAGRycy9kb3ducmV2LnhtbERPW2vCMBR+H/gfwhF8GTP1VqQzyhiIvg1r2fOxOWuK&#10;zUlpotZ/bwaCjx/ffbXpbSOu1PnasYLJOAFBXDpdc6WgOG4/liB8QNbYOCYFd/KwWQ/eVphpd+MD&#10;XfNQiRjCPkMFJoQ2k9KXhiz6sWuJI/fnOoshwq6SusNbDLeNnCZJKi3WHBsMtvRtqDznF6vA/dSV&#10;2/+G47zI76ddaor+/ZwoNRr2X58gAvXhJX669zrOT2eTxQz+/0QA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f+dwgAAAN8AAAAPAAAAAAAAAAAAAAAAAJgCAABkcnMvZG93&#10;bnJldi54bWxQSwUGAAAAAAQABAD1AAAAhwMAAAAA&#10;" path="m,l9144,r,47244l,47244,,e" fillcolor="black" stroked="f" strokeweight="0">
                        <v:stroke miterlimit="83231f" joinstyle="miter"/>
                        <v:path arrowok="t" textboxrect="0,0,9144,47244"/>
                      </v:shape>
                      <v:shape id="Shape 163154"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TkMMA&#10;AADfAAAADwAAAGRycy9kb3ducmV2LnhtbERPXWvCMBR9H/gfwhV8m4lz01GN4oTBoD5M3d7vmmtb&#10;bG5KE23894sw2OPhfC/X0TbiSp2vHWuYjBUI4sKZmksNX8f3x1cQPiAbbByThht5WK8GD0vMjOt5&#10;T9dDKEUKYZ+hhiqENpPSFxVZ9GPXEifu5DqLIcGulKbDPoXbRj4pNZMWa04NFba0rag4Hy5WQ/75&#10;HXc5/uzVmypjb2403+YXrUfDuFmACBTDv/jP/WHS/Nl08vIM9z8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3TkMMAAADfAAAADwAAAAAAAAAAAAAAAACYAgAAZHJzL2Rv&#10;d25yZXYueG1sUEsFBgAAAAAEAAQA9QAAAIgDA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2D87FAD6" wp14:editId="54AEBB7B">
                      <wp:extent cx="6096" cy="227075"/>
                      <wp:effectExtent l="0" t="0" r="0" b="0"/>
                      <wp:docPr id="149472" name="Group 149472"/>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63155" name="Shape 163155"/>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156" name="Shape 163156"/>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A15C8F" id="Group 149472"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">
                      <v:shape id="Shape 163155"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jCcsIA&#10;AADfAAAADwAAAGRycy9kb3ducmV2LnhtbERPW2vCMBR+H+w/hDPwZWjqrUhnlDEQfRvW4vOxOTbF&#10;5qQ0mdZ/bwaCjx/ffbnubSOu1PnasYLxKAFBXDpdc6WgOGyGCxA+IGtsHJOCO3lYr97flphpd+M9&#10;XfNQiRjCPkMFJoQ2k9KXhiz6kWuJI3d2ncUQYVdJ3eEthttGTpIklRZrjg0GW/oxVF7yP6vA/daV&#10;2x3DYVbk99M2NUX/eUmUGnz0318gAvXhJX66dzrOT6fj+Rz+/0QA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MJywgAAAN8AAAAPAAAAAAAAAAAAAAAAAJgCAABkcnMvZG93&#10;bnJldi54bWxQSwUGAAAAAAQABAD1AAAAhwMAAAAA&#10;" path="m,l9144,r,47244l,47244,,e" fillcolor="black" stroked="f" strokeweight="0">
                        <v:stroke miterlimit="83231f" joinstyle="miter"/>
                        <v:path arrowok="t" textboxrect="0,0,9144,47244"/>
                      </v:shape>
                      <v:shape id="Shape 163156"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ofMMA&#10;AADfAAAADwAAAGRycy9kb3ducmV2LnhtbERPXWvCMBR9H+w/hDvY20x0rJNqlCkMBvVhOn2/Nte2&#10;rLkpTbTx3y/CwMfD+Z4vo23FhXrfONYwHikQxKUzDVca9j+fL1MQPiAbbB2Thit5WC4eH+aYGzfw&#10;li67UIkUwj5HDXUIXS6lL2uy6EeuI07cyfUWQ4J9JU2PQwq3rZwolUmLDaeGGjta11T+7s5WQ/F9&#10;iJsCj1u1UlUczJXe18VZ6+en+DEDESiGu/jf/WXS/Ox1/JbB7U8C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PofMMAAADfAAAADwAAAAAAAAAAAAAAAACYAgAAZHJzL2Rv&#10;d25yZXYueG1sUEsFBgAAAAAEAAQA9QAAAIgDA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p>
        </w:tc>
        <w:tc>
          <w:tcPr>
            <w:tcW w:w="306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0"/>
              <w:jc w:val="center"/>
            </w:pPr>
            <w:r>
              <w:rPr>
                <w:rFonts w:ascii="Times New Roman" w:eastAsia="Times New Roman" w:hAnsi="Times New Roman" w:cs="Times New Roman"/>
                <w:sz w:val="18"/>
              </w:rPr>
              <w:t xml:space="preserve"> </w:t>
            </w:r>
          </w:p>
        </w:tc>
      </w:tr>
      <w:tr w:rsidR="008074D3" w:rsidTr="005F0C85">
        <w:trPr>
          <w:trHeight w:val="358"/>
        </w:trPr>
        <w:tc>
          <w:tcPr>
            <w:tcW w:w="7279" w:type="dxa"/>
            <w:gridSpan w:val="4"/>
            <w:tcBorders>
              <w:top w:val="single" w:sz="4" w:space="0" w:color="000000"/>
              <w:left w:val="single" w:sz="4" w:space="0" w:color="000000"/>
              <w:bottom w:val="single" w:sz="4" w:space="0" w:color="000000"/>
              <w:right w:val="single" w:sz="4" w:space="0" w:color="000000"/>
            </w:tcBorders>
          </w:tcPr>
          <w:p w:rsidR="008074D3" w:rsidRDefault="008074D3" w:rsidP="008074D3">
            <w:pPr>
              <w:ind w:right="136"/>
              <w:jc w:val="center"/>
            </w:pPr>
            <w:r>
              <w:rPr>
                <w:rFonts w:ascii="Times New Roman" w:eastAsia="Times New Roman" w:hAnsi="Times New Roman" w:cs="Times New Roman"/>
                <w:sz w:val="18"/>
              </w:rPr>
              <w:t xml:space="preserve">Итого по разделу 5 "Долгосрочные обязательства" </w:t>
            </w:r>
          </w:p>
        </w:tc>
        <w:tc>
          <w:tcPr>
            <w:tcW w:w="306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90"/>
              <w:jc w:val="center"/>
            </w:pPr>
            <w:r>
              <w:rPr>
                <w:rFonts w:ascii="Times New Roman" w:eastAsia="Times New Roman" w:hAnsi="Times New Roman" w:cs="Times New Roman"/>
                <w:sz w:val="18"/>
              </w:rPr>
              <w:t xml:space="preserve"> </w:t>
            </w:r>
          </w:p>
        </w:tc>
      </w:tr>
    </w:tbl>
    <w:p w:rsidR="008074D3" w:rsidRDefault="008074D3" w:rsidP="00F41EC0">
      <w:pPr>
        <w:numPr>
          <w:ilvl w:val="0"/>
          <w:numId w:val="14"/>
        </w:numPr>
        <w:spacing w:after="5" w:line="269" w:lineRule="auto"/>
        <w:ind w:right="52" w:hanging="240"/>
        <w:jc w:val="both"/>
      </w:pPr>
      <w:r>
        <w:rPr>
          <w:rFonts w:ascii="Times New Roman" w:eastAsia="Times New Roman" w:hAnsi="Times New Roman" w:cs="Times New Roman"/>
          <w:sz w:val="24"/>
        </w:rPr>
        <w:t xml:space="preserve">Краткосрочные обязательства </w:t>
      </w:r>
    </w:p>
    <w:tbl>
      <w:tblPr>
        <w:tblStyle w:val="TableGrid"/>
        <w:tblW w:w="10147" w:type="dxa"/>
        <w:tblInd w:w="0" w:type="dxa"/>
        <w:tblCellMar>
          <w:top w:w="72" w:type="dxa"/>
          <w:left w:w="82" w:type="dxa"/>
          <w:right w:w="39" w:type="dxa"/>
        </w:tblCellMar>
        <w:tblLook w:val="04A0" w:firstRow="1" w:lastRow="0" w:firstColumn="1" w:lastColumn="0" w:noHBand="0" w:noVBand="1"/>
      </w:tblPr>
      <w:tblGrid>
        <w:gridCol w:w="490"/>
        <w:gridCol w:w="2144"/>
        <w:gridCol w:w="3262"/>
        <w:gridCol w:w="1133"/>
        <w:gridCol w:w="3118"/>
      </w:tblGrid>
      <w:tr w:rsidR="008074D3" w:rsidTr="005F0C85">
        <w:trPr>
          <w:trHeight w:val="898"/>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2144"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Наименование кредитора </w:t>
            </w:r>
          </w:p>
        </w:tc>
        <w:tc>
          <w:tcPr>
            <w:tcW w:w="326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48"/>
              <w:jc w:val="center"/>
            </w:pPr>
            <w:r>
              <w:rPr>
                <w:rFonts w:ascii="Times New Roman" w:eastAsia="Times New Roman" w:hAnsi="Times New Roman" w:cs="Times New Roman"/>
                <w:sz w:val="18"/>
              </w:rPr>
              <w:t xml:space="preserve">Основание возникновения (договор от _____ № ___, вексель, иное)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Дата исполнения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32" w:line="235" w:lineRule="auto"/>
              <w:jc w:val="center"/>
            </w:pPr>
            <w:r>
              <w:rPr>
                <w:rFonts w:ascii="Times New Roman" w:eastAsia="Times New Roman" w:hAnsi="Times New Roman" w:cs="Times New Roman"/>
                <w:sz w:val="16"/>
              </w:rPr>
              <w:t xml:space="preserve">Стоимость по промежуточному бухгалтерскому балансу на </w:t>
            </w:r>
          </w:p>
          <w:p w:rsidR="008074D3" w:rsidRDefault="008074D3" w:rsidP="008074D3">
            <w:pPr>
              <w:ind w:left="669" w:right="673"/>
              <w:jc w:val="center"/>
            </w:pPr>
            <w:r>
              <w:rPr>
                <w:rFonts w:ascii="Times New Roman" w:eastAsia="Times New Roman" w:hAnsi="Times New Roman" w:cs="Times New Roman"/>
                <w:sz w:val="16"/>
              </w:rPr>
              <w:t xml:space="preserve">______г., руб. </w:t>
            </w:r>
          </w:p>
        </w:tc>
      </w:tr>
      <w:tr w:rsidR="008074D3" w:rsidTr="005F0C85">
        <w:trPr>
          <w:trHeight w:val="355"/>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4"/>
              <w:jc w:val="center"/>
            </w:pPr>
            <w:r>
              <w:rPr>
                <w:rFonts w:ascii="Times New Roman" w:eastAsia="Times New Roman" w:hAnsi="Times New Roman" w:cs="Times New Roman"/>
                <w:sz w:val="18"/>
              </w:rPr>
              <w:t xml:space="preserve">1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7"/>
              <w:jc w:val="center"/>
            </w:pPr>
            <w:r>
              <w:rPr>
                <w:rFonts w:ascii="Times New Roman" w:eastAsia="Times New Roman" w:hAnsi="Times New Roman" w:cs="Times New Roman"/>
                <w:sz w:val="18"/>
              </w:rPr>
              <w:t xml:space="preserve">2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6"/>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3"/>
              <w:jc w:val="center"/>
            </w:pPr>
            <w:r>
              <w:rPr>
                <w:rFonts w:ascii="Times New Roman" w:eastAsia="Times New Roman" w:hAnsi="Times New Roman" w:cs="Times New Roman"/>
                <w:sz w:val="18"/>
              </w:rPr>
              <w:t xml:space="preserve">4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9"/>
              <w:jc w:val="center"/>
            </w:pPr>
            <w:r>
              <w:rPr>
                <w:rFonts w:ascii="Times New Roman" w:eastAsia="Times New Roman" w:hAnsi="Times New Roman" w:cs="Times New Roman"/>
                <w:sz w:val="18"/>
              </w:rPr>
              <w:t xml:space="preserve">5 </w:t>
            </w:r>
          </w:p>
        </w:tc>
      </w:tr>
      <w:tr w:rsidR="008074D3" w:rsidTr="005F0C85">
        <w:trPr>
          <w:trHeight w:val="358"/>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nil"/>
            </w:tcBorders>
          </w:tcPr>
          <w:p w:rsidR="008074D3" w:rsidRDefault="008074D3" w:rsidP="008074D3">
            <w:pPr>
              <w:ind w:left="1875"/>
              <w:jc w:val="center"/>
            </w:pPr>
            <w:r>
              <w:rPr>
                <w:rFonts w:ascii="Times New Roman" w:eastAsia="Times New Roman" w:hAnsi="Times New Roman" w:cs="Times New Roman"/>
                <w:sz w:val="18"/>
              </w:rPr>
              <w:t xml:space="preserve">6.1. Заемные средства </w:t>
            </w:r>
          </w:p>
        </w:tc>
        <w:tc>
          <w:tcPr>
            <w:tcW w:w="3118" w:type="dxa"/>
            <w:tcBorders>
              <w:top w:val="single" w:sz="4" w:space="0" w:color="000000"/>
              <w:left w:val="nil"/>
              <w:bottom w:val="single" w:sz="4" w:space="0" w:color="000000"/>
              <w:right w:val="single" w:sz="4" w:space="0" w:color="000000"/>
            </w:tcBorders>
          </w:tcPr>
          <w:p w:rsidR="008074D3" w:rsidRDefault="008074D3" w:rsidP="008074D3"/>
        </w:tc>
      </w:tr>
      <w:tr w:rsidR="008074D3" w:rsidTr="005F0C85">
        <w:trPr>
          <w:trHeight w:val="368"/>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8"/>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nil"/>
            </w:tcBorders>
          </w:tcPr>
          <w:p w:rsidR="008074D3" w:rsidRDefault="008074D3" w:rsidP="008074D3">
            <w:pPr>
              <w:ind w:left="2677"/>
            </w:pPr>
            <w:r>
              <w:rPr>
                <w:rFonts w:ascii="Times New Roman" w:eastAsia="Times New Roman" w:hAnsi="Times New Roman" w:cs="Times New Roman"/>
                <w:sz w:val="18"/>
              </w:rPr>
              <w:t xml:space="preserve">6.2. Кредиторская задолженность </w:t>
            </w:r>
          </w:p>
        </w:tc>
        <w:tc>
          <w:tcPr>
            <w:tcW w:w="3118" w:type="dxa"/>
            <w:tcBorders>
              <w:top w:val="single" w:sz="4" w:space="0" w:color="000000"/>
              <w:left w:val="nil"/>
              <w:bottom w:val="single" w:sz="4" w:space="0" w:color="000000"/>
              <w:right w:val="single" w:sz="4" w:space="0" w:color="000000"/>
            </w:tcBorders>
          </w:tcPr>
          <w:p w:rsidR="008074D3" w:rsidRDefault="008074D3" w:rsidP="008074D3"/>
        </w:tc>
      </w:tr>
      <w:tr w:rsidR="008074D3" w:rsidTr="005F0C85">
        <w:trPr>
          <w:trHeight w:val="285"/>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5"/>
              <w:ind w:right="48"/>
              <w:jc w:val="center"/>
            </w:pPr>
            <w:r>
              <w:rPr>
                <w:rFonts w:ascii="Times New Roman" w:eastAsia="Times New Roman" w:hAnsi="Times New Roman" w:cs="Times New Roman"/>
                <w:sz w:val="18"/>
              </w:rPr>
              <w:t xml:space="preserve">поставщики и </w:t>
            </w:r>
          </w:p>
          <w:p w:rsidR="008074D3" w:rsidRDefault="008074D3" w:rsidP="008074D3">
            <w:pPr>
              <w:ind w:right="46"/>
              <w:jc w:val="center"/>
            </w:pPr>
            <w:r>
              <w:rPr>
                <w:rFonts w:ascii="Times New Roman" w:eastAsia="Times New Roman" w:hAnsi="Times New Roman" w:cs="Times New Roman"/>
                <w:sz w:val="18"/>
              </w:rPr>
              <w:t xml:space="preserve">подрядчики </w:t>
            </w:r>
          </w:p>
        </w:tc>
        <w:tc>
          <w:tcPr>
            <w:tcW w:w="326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493"/>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9"/>
              <w:jc w:val="center"/>
            </w:pPr>
            <w:r>
              <w:rPr>
                <w:rFonts w:ascii="Times New Roman" w:eastAsia="Times New Roman" w:hAnsi="Times New Roman" w:cs="Times New Roman"/>
                <w:sz w:val="18"/>
              </w:rPr>
              <w:t xml:space="preserve">задолженность </w:t>
            </w:r>
          </w:p>
          <w:p w:rsidR="008074D3" w:rsidRDefault="008074D3" w:rsidP="008074D3">
            <w:pPr>
              <w:jc w:val="center"/>
            </w:pPr>
            <w:r>
              <w:rPr>
                <w:rFonts w:ascii="Times New Roman" w:eastAsia="Times New Roman" w:hAnsi="Times New Roman" w:cs="Times New Roman"/>
                <w:sz w:val="18"/>
              </w:rPr>
              <w:t xml:space="preserve">перед персоналом организации </w:t>
            </w:r>
          </w:p>
        </w:tc>
        <w:tc>
          <w:tcPr>
            <w:tcW w:w="326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620"/>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18"/>
              </w:rPr>
              <w:lastRenderedPageBreak/>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2" w:right="16"/>
              <w:jc w:val="center"/>
            </w:pPr>
            <w:r>
              <w:rPr>
                <w:rFonts w:ascii="Times New Roman" w:eastAsia="Times New Roman" w:hAnsi="Times New Roman" w:cs="Times New Roman"/>
                <w:sz w:val="18"/>
              </w:rPr>
              <w:t xml:space="preserve">задолженность перед </w:t>
            </w:r>
          </w:p>
          <w:p w:rsidR="008074D3" w:rsidRDefault="008074D3" w:rsidP="008074D3">
            <w:pPr>
              <w:ind w:left="86"/>
            </w:pPr>
            <w:r>
              <w:rPr>
                <w:rFonts w:ascii="Times New Roman" w:eastAsia="Times New Roman" w:hAnsi="Times New Roman" w:cs="Times New Roman"/>
                <w:sz w:val="18"/>
              </w:rPr>
              <w:t xml:space="preserve">государственными </w:t>
            </w:r>
          </w:p>
          <w:p w:rsidR="008074D3" w:rsidRDefault="008074D3" w:rsidP="008074D3">
            <w:pPr>
              <w:jc w:val="center"/>
            </w:pPr>
            <w:r>
              <w:rPr>
                <w:rFonts w:ascii="Times New Roman" w:eastAsia="Times New Roman" w:hAnsi="Times New Roman" w:cs="Times New Roman"/>
                <w:sz w:val="18"/>
              </w:rPr>
              <w:t xml:space="preserve">внебюджетными фондами </w:t>
            </w:r>
          </w:p>
        </w:tc>
        <w:tc>
          <w:tcPr>
            <w:tcW w:w="326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564"/>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spacing w:after="16"/>
              <w:ind w:right="47"/>
              <w:jc w:val="center"/>
            </w:pPr>
            <w:r>
              <w:rPr>
                <w:rFonts w:ascii="Times New Roman" w:eastAsia="Times New Roman" w:hAnsi="Times New Roman" w:cs="Times New Roman"/>
                <w:sz w:val="18"/>
              </w:rPr>
              <w:t xml:space="preserve">задолженность по </w:t>
            </w:r>
          </w:p>
          <w:p w:rsidR="008074D3" w:rsidRDefault="008074D3" w:rsidP="008074D3">
            <w:pPr>
              <w:ind w:right="50"/>
              <w:jc w:val="center"/>
            </w:pPr>
            <w:r>
              <w:rPr>
                <w:rFonts w:ascii="Times New Roman" w:eastAsia="Times New Roman" w:hAnsi="Times New Roman" w:cs="Times New Roman"/>
                <w:sz w:val="18"/>
              </w:rPr>
              <w:t xml:space="preserve">налогам и сборам </w:t>
            </w:r>
          </w:p>
        </w:tc>
        <w:tc>
          <w:tcPr>
            <w:tcW w:w="3262"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5"/>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48"/>
              <w:jc w:val="center"/>
            </w:pPr>
            <w:r>
              <w:rPr>
                <w:rFonts w:ascii="Times New Roman" w:eastAsia="Times New Roman" w:hAnsi="Times New Roman" w:cs="Times New Roman"/>
                <w:sz w:val="18"/>
              </w:rPr>
              <w:t xml:space="preserve">прочие кредиторы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8"/>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nil"/>
            </w:tcBorders>
          </w:tcPr>
          <w:p w:rsidR="008074D3" w:rsidRDefault="008074D3" w:rsidP="008074D3">
            <w:pPr>
              <w:ind w:left="2756"/>
            </w:pPr>
            <w:r>
              <w:rPr>
                <w:rFonts w:ascii="Times New Roman" w:eastAsia="Times New Roman" w:hAnsi="Times New Roman" w:cs="Times New Roman"/>
                <w:sz w:val="18"/>
              </w:rPr>
              <w:t xml:space="preserve">6.3. Доходы будущих периодов  </w:t>
            </w:r>
          </w:p>
        </w:tc>
        <w:tc>
          <w:tcPr>
            <w:tcW w:w="3118" w:type="dxa"/>
            <w:tcBorders>
              <w:top w:val="single" w:sz="4" w:space="0" w:color="000000"/>
              <w:left w:val="nil"/>
              <w:bottom w:val="single" w:sz="4" w:space="0" w:color="000000"/>
              <w:right w:val="single" w:sz="4" w:space="0" w:color="000000"/>
            </w:tcBorders>
          </w:tcPr>
          <w:p w:rsidR="008074D3" w:rsidRDefault="008074D3" w:rsidP="008074D3"/>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67"/>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nil"/>
            </w:tcBorders>
          </w:tcPr>
          <w:p w:rsidR="008074D3" w:rsidRDefault="008074D3" w:rsidP="008074D3">
            <w:pPr>
              <w:ind w:left="2811"/>
            </w:pPr>
            <w:r>
              <w:rPr>
                <w:rFonts w:ascii="Times New Roman" w:eastAsia="Times New Roman" w:hAnsi="Times New Roman" w:cs="Times New Roman"/>
                <w:sz w:val="18"/>
              </w:rPr>
              <w:t xml:space="preserve">6.4. Оценочные обязательства </w:t>
            </w:r>
          </w:p>
        </w:tc>
        <w:tc>
          <w:tcPr>
            <w:tcW w:w="3118" w:type="dxa"/>
            <w:tcBorders>
              <w:top w:val="single" w:sz="4" w:space="0" w:color="000000"/>
              <w:left w:val="nil"/>
              <w:bottom w:val="single" w:sz="4" w:space="0" w:color="000000"/>
              <w:right w:val="single" w:sz="4" w:space="0" w:color="000000"/>
            </w:tcBorders>
          </w:tcPr>
          <w:p w:rsidR="008074D3" w:rsidRDefault="008074D3" w:rsidP="008074D3"/>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67"/>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nil"/>
            </w:tcBorders>
          </w:tcPr>
          <w:p w:rsidR="008074D3" w:rsidRDefault="008074D3" w:rsidP="008074D3">
            <w:pPr>
              <w:ind w:left="2962"/>
            </w:pPr>
            <w:r>
              <w:rPr>
                <w:rFonts w:ascii="Times New Roman" w:eastAsia="Times New Roman" w:hAnsi="Times New Roman" w:cs="Times New Roman"/>
                <w:sz w:val="18"/>
              </w:rPr>
              <w:t xml:space="preserve">6.5. Прочие обязательства </w:t>
            </w:r>
          </w:p>
        </w:tc>
        <w:tc>
          <w:tcPr>
            <w:tcW w:w="3118" w:type="dxa"/>
            <w:tcBorders>
              <w:top w:val="single" w:sz="4" w:space="0" w:color="000000"/>
              <w:left w:val="nil"/>
              <w:bottom w:val="single" w:sz="4" w:space="0" w:color="000000"/>
              <w:right w:val="single" w:sz="4" w:space="0" w:color="000000"/>
            </w:tcBorders>
          </w:tcPr>
          <w:p w:rsidR="008074D3" w:rsidRDefault="008074D3" w:rsidP="008074D3"/>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8074D3" w:rsidRDefault="008074D3" w:rsidP="008074D3">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r w:rsidR="008074D3" w:rsidTr="005F0C85">
        <w:trPr>
          <w:trHeight w:val="358"/>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6539" w:type="dxa"/>
            <w:gridSpan w:val="3"/>
            <w:tcBorders>
              <w:top w:val="single" w:sz="4" w:space="0" w:color="000000"/>
              <w:left w:val="nil"/>
              <w:bottom w:val="single" w:sz="4" w:space="0" w:color="000000"/>
              <w:right w:val="single" w:sz="4" w:space="0" w:color="000000"/>
            </w:tcBorders>
          </w:tcPr>
          <w:p w:rsidR="008074D3" w:rsidRDefault="008074D3" w:rsidP="008074D3">
            <w:pPr>
              <w:ind w:left="778"/>
            </w:pPr>
            <w:r>
              <w:rPr>
                <w:rFonts w:ascii="Times New Roman" w:eastAsia="Times New Roman" w:hAnsi="Times New Roman" w:cs="Times New Roman"/>
                <w:sz w:val="18"/>
              </w:rPr>
              <w:t xml:space="preserve">Итого по разделу 6 "Краткосрочные обязательства" </w:t>
            </w:r>
          </w:p>
        </w:tc>
        <w:tc>
          <w:tcPr>
            <w:tcW w:w="311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3"/>
              <w:jc w:val="center"/>
            </w:pPr>
            <w:r>
              <w:rPr>
                <w:rFonts w:ascii="Times New Roman" w:eastAsia="Times New Roman" w:hAnsi="Times New Roman" w:cs="Times New Roman"/>
                <w:sz w:val="18"/>
              </w:rPr>
              <w:t xml:space="preserve"> </w:t>
            </w:r>
          </w:p>
        </w:tc>
      </w:tr>
    </w:tbl>
    <w:p w:rsidR="008074D3" w:rsidRDefault="008074D3" w:rsidP="00F41EC0">
      <w:pPr>
        <w:numPr>
          <w:ilvl w:val="0"/>
          <w:numId w:val="14"/>
        </w:numPr>
        <w:spacing w:before="120" w:after="5" w:line="269" w:lineRule="auto"/>
        <w:ind w:right="52" w:hanging="240"/>
        <w:jc w:val="both"/>
      </w:pPr>
      <w:r>
        <w:rPr>
          <w:rFonts w:ascii="Times New Roman" w:eastAsia="Times New Roman" w:hAnsi="Times New Roman" w:cs="Times New Roman"/>
          <w:sz w:val="24"/>
        </w:rPr>
        <w:t xml:space="preserve">Прочие активы </w:t>
      </w:r>
    </w:p>
    <w:tbl>
      <w:tblPr>
        <w:tblStyle w:val="TableGrid"/>
        <w:tblW w:w="10187" w:type="dxa"/>
        <w:tblInd w:w="0" w:type="dxa"/>
        <w:tblCellMar>
          <w:top w:w="72" w:type="dxa"/>
          <w:left w:w="122" w:type="dxa"/>
          <w:right w:w="70" w:type="dxa"/>
        </w:tblCellMar>
        <w:tblLook w:val="04A0" w:firstRow="1" w:lastRow="0" w:firstColumn="1" w:lastColumn="0" w:noHBand="0" w:noVBand="1"/>
      </w:tblPr>
      <w:tblGrid>
        <w:gridCol w:w="490"/>
        <w:gridCol w:w="5728"/>
        <w:gridCol w:w="3969"/>
      </w:tblGrid>
      <w:tr w:rsidR="008074D3" w:rsidTr="005F0C85">
        <w:trPr>
          <w:trHeight w:val="512"/>
        </w:trPr>
        <w:tc>
          <w:tcPr>
            <w:tcW w:w="490"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5728" w:type="dxa"/>
            <w:tcBorders>
              <w:top w:val="single" w:sz="4" w:space="0" w:color="000000"/>
              <w:left w:val="single" w:sz="4" w:space="0" w:color="000000"/>
              <w:bottom w:val="single" w:sz="4" w:space="0" w:color="000000"/>
              <w:right w:val="single" w:sz="4" w:space="0" w:color="000000"/>
            </w:tcBorders>
            <w:vAlign w:val="center"/>
          </w:tcPr>
          <w:p w:rsidR="008074D3" w:rsidRDefault="008074D3" w:rsidP="008074D3">
            <w:pPr>
              <w:ind w:right="54"/>
              <w:jc w:val="center"/>
            </w:pPr>
            <w:r>
              <w:rPr>
                <w:rFonts w:ascii="Times New Roman" w:eastAsia="Times New Roman" w:hAnsi="Times New Roman" w:cs="Times New Roman"/>
                <w:sz w:val="18"/>
              </w:rPr>
              <w:t xml:space="preserve">Наименование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left="165" w:right="182"/>
              <w:jc w:val="center"/>
            </w:pPr>
            <w:r>
              <w:rPr>
                <w:rFonts w:ascii="Times New Roman" w:eastAsia="Times New Roman" w:hAnsi="Times New Roman" w:cs="Times New Roman"/>
                <w:sz w:val="16"/>
              </w:rPr>
              <w:t xml:space="preserve">Стоимость по промежуточному бухгалтерскому балансу на ______г., руб. </w:t>
            </w:r>
          </w:p>
        </w:tc>
      </w:tr>
      <w:tr w:rsidR="008074D3" w:rsidTr="005F0C85">
        <w:trPr>
          <w:trHeight w:val="358"/>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3"/>
              <w:jc w:val="center"/>
            </w:pPr>
            <w:r>
              <w:rPr>
                <w:rFonts w:ascii="Times New Roman" w:eastAsia="Times New Roman" w:hAnsi="Times New Roman" w:cs="Times New Roman"/>
                <w:sz w:val="18"/>
              </w:rPr>
              <w:t xml:space="preserve">1 </w:t>
            </w:r>
          </w:p>
        </w:tc>
        <w:tc>
          <w:tcPr>
            <w:tcW w:w="572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3"/>
              <w:jc w:val="center"/>
            </w:pPr>
            <w:r>
              <w:rPr>
                <w:rFonts w:ascii="Times New Roman" w:eastAsia="Times New Roman" w:hAnsi="Times New Roman" w:cs="Times New Roman"/>
                <w:sz w:val="18"/>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58"/>
              <w:jc w:val="center"/>
            </w:pPr>
            <w:r>
              <w:rPr>
                <w:rFonts w:ascii="Times New Roman" w:eastAsia="Times New Roman" w:hAnsi="Times New Roman" w:cs="Times New Roman"/>
                <w:sz w:val="18"/>
              </w:rPr>
              <w:t xml:space="preserve">3 </w:t>
            </w:r>
          </w:p>
        </w:tc>
      </w:tr>
      <w:tr w:rsidR="008074D3" w:rsidTr="005F0C85">
        <w:trPr>
          <w:trHeight w:val="429"/>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9697" w:type="dxa"/>
            <w:gridSpan w:val="2"/>
            <w:tcBorders>
              <w:top w:val="single" w:sz="4" w:space="0" w:color="000000"/>
              <w:left w:val="nil"/>
              <w:bottom w:val="single" w:sz="4" w:space="0" w:color="000000"/>
              <w:right w:val="single" w:sz="4" w:space="0" w:color="000000"/>
            </w:tcBorders>
          </w:tcPr>
          <w:p w:rsidR="008074D3" w:rsidRDefault="008074D3" w:rsidP="008074D3">
            <w:pPr>
              <w:ind w:left="2237" w:right="1247" w:hanging="1222"/>
            </w:pPr>
            <w:r>
              <w:rPr>
                <w:rFonts w:ascii="Times New Roman" w:eastAsia="Times New Roman" w:hAnsi="Times New Roman" w:cs="Times New Roman"/>
                <w:sz w:val="18"/>
              </w:rPr>
              <w:t xml:space="preserve">7.1. Исключительные права на результаты интеллектуальной </w:t>
            </w:r>
            <w:proofErr w:type="gramStart"/>
            <w:r>
              <w:rPr>
                <w:rFonts w:ascii="Times New Roman" w:eastAsia="Times New Roman" w:hAnsi="Times New Roman" w:cs="Times New Roman"/>
                <w:sz w:val="18"/>
              </w:rPr>
              <w:t xml:space="preserve">деятельности,   </w:t>
            </w:r>
            <w:proofErr w:type="gramEnd"/>
            <w:r>
              <w:rPr>
                <w:rFonts w:ascii="Times New Roman" w:eastAsia="Times New Roman" w:hAnsi="Times New Roman" w:cs="Times New Roman"/>
                <w:sz w:val="18"/>
              </w:rPr>
              <w:t xml:space="preserve">не являющиеся нематериальными активами </w:t>
            </w:r>
          </w:p>
        </w:tc>
      </w:tr>
      <w:tr w:rsidR="008074D3" w:rsidTr="005F0C85">
        <w:trPr>
          <w:trHeight w:val="367"/>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2"/>
              <w:jc w:val="center"/>
            </w:pPr>
            <w:r>
              <w:rPr>
                <w:rFonts w:ascii="Times New Roman" w:eastAsia="Times New Roman" w:hAnsi="Times New Roman" w:cs="Times New Roman"/>
                <w:sz w:val="18"/>
              </w:rPr>
              <w:t xml:space="preserve"> </w:t>
            </w:r>
          </w:p>
        </w:tc>
      </w:tr>
      <w:tr w:rsidR="008074D3" w:rsidTr="005F0C85">
        <w:trPr>
          <w:trHeight w:val="355"/>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9697" w:type="dxa"/>
            <w:gridSpan w:val="2"/>
            <w:tcBorders>
              <w:top w:val="single" w:sz="4" w:space="0" w:color="000000"/>
              <w:left w:val="nil"/>
              <w:bottom w:val="single" w:sz="4" w:space="0" w:color="000000"/>
              <w:right w:val="single" w:sz="4" w:space="0" w:color="000000"/>
            </w:tcBorders>
          </w:tcPr>
          <w:p w:rsidR="008074D3" w:rsidRDefault="008074D3" w:rsidP="008074D3">
            <w:pPr>
              <w:ind w:left="1628"/>
            </w:pPr>
            <w:r>
              <w:rPr>
                <w:rFonts w:ascii="Times New Roman" w:eastAsia="Times New Roman" w:hAnsi="Times New Roman" w:cs="Times New Roman"/>
                <w:sz w:val="18"/>
              </w:rPr>
              <w:t xml:space="preserve">7.2. Права на результаты научно-технической деятельности </w:t>
            </w:r>
          </w:p>
        </w:tc>
      </w:tr>
      <w:tr w:rsidR="008074D3" w:rsidTr="005F0C85">
        <w:trPr>
          <w:trHeight w:val="175"/>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2"/>
              <w:jc w:val="center"/>
            </w:pPr>
            <w:r>
              <w:rPr>
                <w:rFonts w:ascii="Times New Roman" w:eastAsia="Times New Roman" w:hAnsi="Times New Roman" w:cs="Times New Roman"/>
                <w:sz w:val="18"/>
              </w:rPr>
              <w:t xml:space="preserve"> </w:t>
            </w:r>
          </w:p>
        </w:tc>
      </w:tr>
      <w:tr w:rsidR="008074D3" w:rsidTr="005F0C85">
        <w:trPr>
          <w:trHeight w:val="153"/>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9697" w:type="dxa"/>
            <w:gridSpan w:val="2"/>
            <w:tcBorders>
              <w:top w:val="single" w:sz="4" w:space="0" w:color="000000"/>
              <w:left w:val="nil"/>
              <w:bottom w:val="single" w:sz="4" w:space="0" w:color="000000"/>
              <w:right w:val="single" w:sz="4" w:space="0" w:color="000000"/>
            </w:tcBorders>
          </w:tcPr>
          <w:p w:rsidR="008074D3" w:rsidRDefault="008074D3" w:rsidP="008074D3">
            <w:pPr>
              <w:ind w:right="545"/>
              <w:jc w:val="center"/>
            </w:pPr>
            <w:r>
              <w:rPr>
                <w:rFonts w:ascii="Times New Roman" w:eastAsia="Times New Roman" w:hAnsi="Times New Roman" w:cs="Times New Roman"/>
                <w:sz w:val="18"/>
              </w:rPr>
              <w:t xml:space="preserve">7.3. Иное имущество </w:t>
            </w:r>
          </w:p>
        </w:tc>
      </w:tr>
      <w:tr w:rsidR="008074D3" w:rsidTr="005F0C85">
        <w:trPr>
          <w:trHeight w:val="273"/>
        </w:trPr>
        <w:tc>
          <w:tcPr>
            <w:tcW w:w="490"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2"/>
              <w:jc w:val="center"/>
            </w:pPr>
            <w:r>
              <w:rPr>
                <w:rFonts w:ascii="Times New Roman" w:eastAsia="Times New Roman" w:hAnsi="Times New Roman" w:cs="Times New Roman"/>
                <w:sz w:val="18"/>
              </w:rPr>
              <w:t xml:space="preserve"> </w:t>
            </w:r>
          </w:p>
        </w:tc>
      </w:tr>
      <w:tr w:rsidR="008074D3" w:rsidTr="005F0C85">
        <w:trPr>
          <w:trHeight w:val="291"/>
        </w:trPr>
        <w:tc>
          <w:tcPr>
            <w:tcW w:w="490" w:type="dxa"/>
            <w:tcBorders>
              <w:top w:val="single" w:sz="4" w:space="0" w:color="000000"/>
              <w:left w:val="single" w:sz="4" w:space="0" w:color="000000"/>
              <w:bottom w:val="single" w:sz="4" w:space="0" w:color="000000"/>
              <w:right w:val="nil"/>
            </w:tcBorders>
          </w:tcPr>
          <w:p w:rsidR="008074D3" w:rsidRDefault="008074D3" w:rsidP="008074D3"/>
        </w:tc>
        <w:tc>
          <w:tcPr>
            <w:tcW w:w="5728" w:type="dxa"/>
            <w:tcBorders>
              <w:top w:val="single" w:sz="4" w:space="0" w:color="000000"/>
              <w:left w:val="nil"/>
              <w:bottom w:val="single" w:sz="4" w:space="0" w:color="000000"/>
              <w:right w:val="single" w:sz="4" w:space="0" w:color="000000"/>
            </w:tcBorders>
          </w:tcPr>
          <w:p w:rsidR="008074D3" w:rsidRDefault="008074D3" w:rsidP="008074D3">
            <w:pPr>
              <w:ind w:left="814"/>
            </w:pPr>
            <w:r>
              <w:rPr>
                <w:rFonts w:ascii="Times New Roman" w:eastAsia="Times New Roman" w:hAnsi="Times New Roman" w:cs="Times New Roman"/>
                <w:sz w:val="18"/>
              </w:rPr>
              <w:t xml:space="preserve">Итого по разделу 7 "Прочие активы" </w:t>
            </w:r>
          </w:p>
        </w:tc>
        <w:tc>
          <w:tcPr>
            <w:tcW w:w="3969" w:type="dxa"/>
            <w:tcBorders>
              <w:top w:val="single" w:sz="4" w:space="0" w:color="000000"/>
              <w:left w:val="single" w:sz="4" w:space="0" w:color="000000"/>
              <w:bottom w:val="single" w:sz="4" w:space="0" w:color="000000"/>
              <w:right w:val="single" w:sz="4" w:space="0" w:color="000000"/>
            </w:tcBorders>
          </w:tcPr>
          <w:p w:rsidR="008074D3" w:rsidRDefault="008074D3" w:rsidP="008074D3">
            <w:pPr>
              <w:ind w:right="12"/>
              <w:jc w:val="center"/>
            </w:pPr>
            <w:r>
              <w:rPr>
                <w:rFonts w:ascii="Times New Roman" w:eastAsia="Times New Roman" w:hAnsi="Times New Roman" w:cs="Times New Roman"/>
                <w:sz w:val="18"/>
              </w:rPr>
              <w:t xml:space="preserve"> </w:t>
            </w:r>
          </w:p>
        </w:tc>
      </w:tr>
    </w:tbl>
    <w:p w:rsidR="008074D3" w:rsidRDefault="008074D3" w:rsidP="008074D3"/>
    <w:p w:rsidR="005149DF" w:rsidRPr="001111CA" w:rsidRDefault="005149DF" w:rsidP="005149DF">
      <w:pPr>
        <w:spacing w:after="0" w:line="240" w:lineRule="auto"/>
        <w:ind w:left="993"/>
        <w:jc w:val="center"/>
        <w:rPr>
          <w:rFonts w:ascii="Times New Roman" w:eastAsia="Times New Roman" w:hAnsi="Times New Roman" w:cs="Times New Roman"/>
          <w:b/>
          <w:bCs/>
          <w:iCs/>
          <w:sz w:val="24"/>
          <w:szCs w:val="24"/>
          <w:lang w:eastAsia="ru-RU"/>
        </w:rPr>
      </w:pPr>
    </w:p>
    <w:p w:rsidR="005149DF" w:rsidRPr="009E232A" w:rsidRDefault="005149DF" w:rsidP="005149DF">
      <w:pPr>
        <w:pageBreakBefore/>
        <w:spacing w:after="0" w:line="240" w:lineRule="auto"/>
        <w:jc w:val="center"/>
        <w:rPr>
          <w:rFonts w:ascii="Times New Roman" w:eastAsia="Times New Roman" w:hAnsi="Times New Roman" w:cs="Times New Roman"/>
          <w:b/>
          <w:sz w:val="24"/>
          <w:szCs w:val="24"/>
          <w:lang w:eastAsia="ru-RU"/>
        </w:rPr>
      </w:pPr>
      <w:r w:rsidRPr="00014A58">
        <w:rPr>
          <w:rFonts w:ascii="Times New Roman" w:eastAsia="Times New Roman" w:hAnsi="Times New Roman" w:cs="Times New Roman"/>
          <w:b/>
          <w:bCs/>
          <w:iCs/>
          <w:sz w:val="24"/>
          <w:szCs w:val="24"/>
          <w:lang w:eastAsia="ru-RU"/>
        </w:rPr>
        <w:lastRenderedPageBreak/>
        <w:t xml:space="preserve">Общие сведения об </w:t>
      </w:r>
      <w:r w:rsidR="009E232A" w:rsidRPr="00014A58">
        <w:rPr>
          <w:rFonts w:ascii="Times New Roman" w:hAnsi="Times New Roman" w:cs="Times New Roman"/>
          <w:b/>
          <w:bCs/>
          <w:color w:val="000000"/>
          <w:sz w:val="24"/>
          <w:szCs w:val="24"/>
        </w:rPr>
        <w:t>некоммерческой организации – фонде «</w:t>
      </w:r>
      <w:r w:rsidR="009E232A" w:rsidRPr="00014A58">
        <w:rPr>
          <w:rFonts w:ascii="Times New Roman" w:hAnsi="Times New Roman" w:cs="Times New Roman"/>
          <w:b/>
          <w:sz w:val="24"/>
          <w:szCs w:val="24"/>
        </w:rPr>
        <w:t>Региональный оператор по проведению капитального ремонта многоквартирных домов Еврейской автономной области»</w:t>
      </w:r>
    </w:p>
    <w:p w:rsidR="005149DF" w:rsidRPr="001111CA" w:rsidRDefault="005149DF" w:rsidP="005149DF">
      <w:pPr>
        <w:spacing w:after="0" w:line="240" w:lineRule="auto"/>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1.Реквизиты организации</w:t>
      </w:r>
    </w:p>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3686"/>
        <w:gridCol w:w="5953"/>
      </w:tblGrid>
      <w:tr w:rsidR="005149DF" w:rsidRPr="001111CA" w:rsidTr="00F51D70">
        <w:trPr>
          <w:trHeight w:val="240"/>
        </w:trPr>
        <w:tc>
          <w:tcPr>
            <w:tcW w:w="56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1  </w:t>
            </w:r>
          </w:p>
        </w:tc>
        <w:tc>
          <w:tcPr>
            <w:tcW w:w="3686"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Наименование организации     </w:t>
            </w:r>
          </w:p>
        </w:tc>
        <w:tc>
          <w:tcPr>
            <w:tcW w:w="5953" w:type="dxa"/>
            <w:tcBorders>
              <w:top w:val="single" w:sz="6" w:space="0" w:color="auto"/>
              <w:left w:val="single" w:sz="6" w:space="0" w:color="auto"/>
              <w:bottom w:val="single" w:sz="6" w:space="0" w:color="auto"/>
              <w:right w:val="single" w:sz="6" w:space="0" w:color="auto"/>
            </w:tcBorders>
          </w:tcPr>
          <w:p w:rsidR="005149DF" w:rsidRPr="00F51D70" w:rsidRDefault="00F51D70"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F51D70">
              <w:rPr>
                <w:rFonts w:ascii="Times New Roman" w:eastAsia="Calibri" w:hAnsi="Times New Roman" w:cs="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5149DF" w:rsidRPr="001111CA" w:rsidTr="00F51D70">
        <w:trPr>
          <w:trHeight w:val="240"/>
        </w:trPr>
        <w:tc>
          <w:tcPr>
            <w:tcW w:w="56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2  </w:t>
            </w:r>
          </w:p>
        </w:tc>
        <w:tc>
          <w:tcPr>
            <w:tcW w:w="3686"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Адрес организации            </w:t>
            </w:r>
          </w:p>
        </w:tc>
        <w:tc>
          <w:tcPr>
            <w:tcW w:w="5953" w:type="dxa"/>
            <w:tcBorders>
              <w:top w:val="single" w:sz="6" w:space="0" w:color="auto"/>
              <w:left w:val="single" w:sz="6" w:space="0" w:color="auto"/>
              <w:bottom w:val="single" w:sz="6" w:space="0" w:color="auto"/>
              <w:right w:val="single" w:sz="6" w:space="0" w:color="auto"/>
            </w:tcBorders>
          </w:tcPr>
          <w:p w:rsidR="005149DF" w:rsidRPr="00F51D70" w:rsidRDefault="00F51D70" w:rsidP="005149DF">
            <w:pPr>
              <w:suppressAutoHyphens/>
              <w:snapToGrid w:val="0"/>
              <w:spacing w:after="0" w:line="240" w:lineRule="auto"/>
              <w:rPr>
                <w:rFonts w:ascii="Times New Roman" w:eastAsia="Times New Roman" w:hAnsi="Times New Roman" w:cs="Times New Roman"/>
                <w:sz w:val="24"/>
                <w:szCs w:val="24"/>
                <w:lang w:eastAsia="ru-RU"/>
              </w:rPr>
            </w:pPr>
            <w:r w:rsidRPr="00F51D70">
              <w:rPr>
                <w:rFonts w:ascii="Times New Roman" w:eastAsia="Calibri" w:hAnsi="Times New Roman" w:cs="Times New Roman"/>
                <w:kern w:val="3"/>
                <w:sz w:val="24"/>
                <w:szCs w:val="24"/>
              </w:rPr>
              <w:t>679000, ЕАО г. Биробиджан, ул. Шолом-Алейхема, д. 25</w:t>
            </w:r>
          </w:p>
        </w:tc>
      </w:tr>
      <w:tr w:rsidR="005149DF" w:rsidRPr="001111CA" w:rsidTr="00F51D70">
        <w:trPr>
          <w:trHeight w:val="240"/>
        </w:trPr>
        <w:tc>
          <w:tcPr>
            <w:tcW w:w="56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3  </w:t>
            </w:r>
          </w:p>
        </w:tc>
        <w:tc>
          <w:tcPr>
            <w:tcW w:w="3686"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Контактные телефоны          </w:t>
            </w:r>
          </w:p>
        </w:tc>
        <w:tc>
          <w:tcPr>
            <w:tcW w:w="5953" w:type="dxa"/>
            <w:tcBorders>
              <w:top w:val="single" w:sz="6" w:space="0" w:color="auto"/>
              <w:left w:val="single" w:sz="6" w:space="0" w:color="auto"/>
              <w:bottom w:val="single" w:sz="6" w:space="0" w:color="auto"/>
              <w:right w:val="single" w:sz="6" w:space="0" w:color="auto"/>
            </w:tcBorders>
          </w:tcPr>
          <w:p w:rsidR="005149DF" w:rsidRPr="00F51D70" w:rsidRDefault="004505CA" w:rsidP="005149DF">
            <w:pPr>
              <w:suppressAutoHyphens/>
              <w:snapToGrid w:val="0"/>
              <w:spacing w:after="0" w:line="240" w:lineRule="auto"/>
              <w:rPr>
                <w:rFonts w:ascii="Times New Roman" w:eastAsia="Times New Roman" w:hAnsi="Times New Roman" w:cs="Times New Roman"/>
                <w:sz w:val="24"/>
                <w:szCs w:val="24"/>
                <w:lang w:eastAsia="ru-RU"/>
              </w:rPr>
            </w:pPr>
            <w:r w:rsidRPr="00F51D70">
              <w:rPr>
                <w:rFonts w:ascii="Times New Roman" w:eastAsia="Times New Roman" w:hAnsi="Times New Roman" w:cs="Times New Roman"/>
                <w:sz w:val="24"/>
                <w:szCs w:val="24"/>
                <w:lang w:eastAsia="ar-SA"/>
              </w:rPr>
              <w:t xml:space="preserve">тел\факс </w:t>
            </w:r>
            <w:r w:rsidR="00F51D70" w:rsidRPr="00F51D70">
              <w:rPr>
                <w:rFonts w:ascii="Times New Roman" w:hAnsi="Times New Roman" w:cs="Times New Roman"/>
                <w:sz w:val="24"/>
                <w:szCs w:val="24"/>
              </w:rPr>
              <w:t>8 (42622) 2-14-0</w:t>
            </w:r>
            <w:r w:rsidR="00F51D70">
              <w:rPr>
                <w:rFonts w:ascii="Times New Roman" w:hAnsi="Times New Roman" w:cs="Times New Roman"/>
                <w:sz w:val="24"/>
                <w:szCs w:val="24"/>
              </w:rPr>
              <w:t>7</w:t>
            </w:r>
          </w:p>
        </w:tc>
      </w:tr>
    </w:tbl>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 Основная информация об организации</w:t>
      </w:r>
    </w:p>
    <w:tbl>
      <w:tblPr>
        <w:tblW w:w="0" w:type="auto"/>
        <w:tblInd w:w="70" w:type="dxa"/>
        <w:tblLayout w:type="fixed"/>
        <w:tblCellMar>
          <w:left w:w="70" w:type="dxa"/>
          <w:right w:w="70" w:type="dxa"/>
        </w:tblCellMar>
        <w:tblLook w:val="0000" w:firstRow="0" w:lastRow="0" w:firstColumn="0" w:lastColumn="0" w:noHBand="0" w:noVBand="0"/>
      </w:tblPr>
      <w:tblGrid>
        <w:gridCol w:w="405"/>
        <w:gridCol w:w="4273"/>
        <w:gridCol w:w="3260"/>
        <w:gridCol w:w="189"/>
        <w:gridCol w:w="2079"/>
      </w:tblGrid>
      <w:tr w:rsidR="005149DF" w:rsidRPr="001111CA" w:rsidTr="00F51D70">
        <w:trPr>
          <w:trHeight w:val="480"/>
        </w:trPr>
        <w:tc>
          <w:tcPr>
            <w:tcW w:w="40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w:t>
            </w:r>
          </w:p>
        </w:tc>
        <w:tc>
          <w:tcPr>
            <w:tcW w:w="4273"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Организационно-правовая форма, наличие иностранного капитала                       </w:t>
            </w:r>
          </w:p>
        </w:tc>
        <w:tc>
          <w:tcPr>
            <w:tcW w:w="5528" w:type="dxa"/>
            <w:gridSpan w:val="3"/>
            <w:tcBorders>
              <w:top w:val="single" w:sz="6" w:space="0" w:color="auto"/>
              <w:left w:val="single" w:sz="6" w:space="0" w:color="auto"/>
              <w:bottom w:val="single" w:sz="6" w:space="0" w:color="auto"/>
              <w:right w:val="single" w:sz="6" w:space="0" w:color="auto"/>
            </w:tcBorders>
          </w:tcPr>
          <w:p w:rsidR="005149DF" w:rsidRPr="001111CA" w:rsidRDefault="00F51D70"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F51D70">
              <w:rPr>
                <w:rFonts w:ascii="Times New Roman" w:eastAsia="Calibri" w:hAnsi="Times New Roman" w:cs="Times New Roman"/>
                <w:kern w:val="3"/>
                <w:sz w:val="24"/>
                <w:szCs w:val="24"/>
              </w:rPr>
              <w:t>некоммерческая организация</w:t>
            </w:r>
          </w:p>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100% - РФ</w:t>
            </w:r>
          </w:p>
        </w:tc>
      </w:tr>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w:t>
            </w:r>
          </w:p>
        </w:tc>
        <w:tc>
          <w:tcPr>
            <w:tcW w:w="4273"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Как давно функционирует      </w:t>
            </w: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Три года и более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да</w:t>
            </w: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одного до трех лет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36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Возникла в отчетном   </w:t>
            </w:r>
            <w:r w:rsidRPr="001111CA">
              <w:rPr>
                <w:rFonts w:ascii="Times New Roman" w:eastAsia="Times New Roman" w:hAnsi="Times New Roman" w:cs="Times New Roman"/>
                <w:sz w:val="24"/>
                <w:szCs w:val="24"/>
                <w:lang w:eastAsia="ru-RU"/>
              </w:rPr>
              <w:br/>
              <w:t xml:space="preserve">периоде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567"/>
        </w:trPr>
        <w:tc>
          <w:tcPr>
            <w:tcW w:w="405" w:type="dxa"/>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3</w:t>
            </w:r>
          </w:p>
        </w:tc>
        <w:tc>
          <w:tcPr>
            <w:tcW w:w="4273" w:type="dxa"/>
            <w:tcBorders>
              <w:top w:val="single" w:sz="6" w:space="0" w:color="auto"/>
              <w:left w:val="single" w:sz="6" w:space="0" w:color="auto"/>
              <w:bottom w:val="nil"/>
              <w:right w:val="single" w:sz="6" w:space="0" w:color="auto"/>
            </w:tcBorders>
          </w:tcPr>
          <w:p w:rsidR="005149DF" w:rsidRPr="001111CA" w:rsidRDefault="005149DF" w:rsidP="005149DF">
            <w:pPr>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Наличие обособленных подразделений (филиалов) </w:t>
            </w:r>
          </w:p>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528" w:type="dxa"/>
            <w:gridSpan w:val="3"/>
            <w:tcBorders>
              <w:top w:val="single" w:sz="6" w:space="0" w:color="auto"/>
              <w:left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w:t>
            </w:r>
          </w:p>
        </w:tc>
      </w:tr>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4</w:t>
            </w:r>
          </w:p>
        </w:tc>
        <w:tc>
          <w:tcPr>
            <w:tcW w:w="4273"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Общее количество работников  </w:t>
            </w: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менее 50 человек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F51D70"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50 до 200 человек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от 200 до 1000 человек</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более 1000 человек    </w:t>
            </w:r>
          </w:p>
        </w:tc>
        <w:tc>
          <w:tcPr>
            <w:tcW w:w="2268"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trHeight w:val="240"/>
        </w:trPr>
        <w:tc>
          <w:tcPr>
            <w:tcW w:w="40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5</w:t>
            </w:r>
          </w:p>
        </w:tc>
        <w:tc>
          <w:tcPr>
            <w:tcW w:w="4273"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Виды деятельности организации</w:t>
            </w:r>
          </w:p>
        </w:tc>
        <w:tc>
          <w:tcPr>
            <w:tcW w:w="5528" w:type="dxa"/>
            <w:gridSpan w:val="3"/>
            <w:tcBorders>
              <w:top w:val="single" w:sz="6" w:space="0" w:color="auto"/>
              <w:left w:val="single" w:sz="6" w:space="0" w:color="auto"/>
              <w:bottom w:val="single" w:sz="6" w:space="0" w:color="auto"/>
              <w:right w:val="single" w:sz="4" w:space="0" w:color="auto"/>
            </w:tcBorders>
          </w:tcPr>
          <w:p w:rsidR="005149DF" w:rsidRPr="001111CA" w:rsidRDefault="001F1BE2" w:rsidP="001F1BE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45.23.1</w:t>
            </w:r>
          </w:p>
        </w:tc>
      </w:tr>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6</w:t>
            </w:r>
          </w:p>
        </w:tc>
        <w:tc>
          <w:tcPr>
            <w:tcW w:w="4273"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Форма бухгалтерского учета   </w:t>
            </w:r>
          </w:p>
        </w:tc>
        <w:tc>
          <w:tcPr>
            <w:tcW w:w="3449"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Журнально-ордерная    </w:t>
            </w:r>
          </w:p>
        </w:tc>
        <w:tc>
          <w:tcPr>
            <w:tcW w:w="2079" w:type="dxa"/>
            <w:tcBorders>
              <w:top w:val="single" w:sz="6" w:space="0" w:color="auto"/>
              <w:left w:val="single" w:sz="6" w:space="0" w:color="auto"/>
              <w:bottom w:val="single" w:sz="6" w:space="0" w:color="auto"/>
              <w:right w:val="single" w:sz="4"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15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9" w:type="dxa"/>
            <w:gridSpan w:val="2"/>
            <w:tcBorders>
              <w:top w:val="single" w:sz="6" w:space="0" w:color="auto"/>
              <w:left w:val="single" w:sz="6" w:space="0" w:color="auto"/>
              <w:bottom w:val="single" w:sz="4" w:space="0" w:color="auto"/>
              <w:right w:val="single" w:sz="6" w:space="0" w:color="auto"/>
            </w:tcBorders>
          </w:tcPr>
          <w:p w:rsidR="005149DF" w:rsidRPr="001111CA" w:rsidRDefault="005149DF" w:rsidP="005149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Мемориально-ордерная  </w:t>
            </w:r>
          </w:p>
        </w:tc>
        <w:tc>
          <w:tcPr>
            <w:tcW w:w="2079" w:type="dxa"/>
            <w:vMerge w:val="restart"/>
            <w:tcBorders>
              <w:top w:val="single" w:sz="6" w:space="0" w:color="auto"/>
              <w:left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tc>
      </w:tr>
      <w:tr w:rsidR="005149DF" w:rsidRPr="001111CA" w:rsidTr="00F51D70">
        <w:trPr>
          <w:cantSplit/>
          <w:trHeight w:val="33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9" w:type="dxa"/>
            <w:gridSpan w:val="2"/>
            <w:tcBorders>
              <w:top w:val="single" w:sz="4" w:space="0" w:color="auto"/>
              <w:left w:val="single" w:sz="6" w:space="0" w:color="auto"/>
              <w:bottom w:val="single" w:sz="6" w:space="0" w:color="auto"/>
              <w:right w:val="single" w:sz="6" w:space="0" w:color="auto"/>
            </w:tcBorders>
          </w:tcPr>
          <w:p w:rsidR="005149DF" w:rsidRPr="001111CA" w:rsidRDefault="005149DF" w:rsidP="005149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Упрощенная            </w:t>
            </w:r>
          </w:p>
        </w:tc>
        <w:tc>
          <w:tcPr>
            <w:tcW w:w="2079" w:type="dxa"/>
            <w:vMerge/>
            <w:tcBorders>
              <w:left w:val="single" w:sz="6" w:space="0" w:color="auto"/>
              <w:bottom w:val="single" w:sz="6" w:space="0" w:color="auto"/>
              <w:right w:val="single" w:sz="6" w:space="0" w:color="auto"/>
            </w:tcBorders>
          </w:tcPr>
          <w:p w:rsidR="005149DF" w:rsidRPr="001111CA" w:rsidRDefault="005149DF" w:rsidP="005149DF">
            <w:pPr>
              <w:pBdr>
                <w:bottom w:val="single" w:sz="6" w:space="1"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48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9"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0E74A5">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Машинно-ориентированная </w:t>
            </w:r>
          </w:p>
        </w:tc>
        <w:tc>
          <w:tcPr>
            <w:tcW w:w="2079"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Машинно-ориентированная, 1С</w:t>
            </w:r>
          </w:p>
        </w:tc>
      </w:tr>
      <w:tr w:rsidR="005149DF" w:rsidRPr="001111CA" w:rsidTr="00F51D70">
        <w:trPr>
          <w:cantSplit/>
          <w:trHeight w:val="36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73"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49" w:type="dxa"/>
            <w:gridSpan w:val="2"/>
            <w:tcBorders>
              <w:top w:val="single" w:sz="6" w:space="0" w:color="auto"/>
              <w:left w:val="single" w:sz="6" w:space="0" w:color="auto"/>
              <w:bottom w:val="single" w:sz="6" w:space="0" w:color="auto"/>
              <w:right w:val="single" w:sz="6" w:space="0" w:color="auto"/>
            </w:tcBorders>
          </w:tcPr>
          <w:p w:rsidR="005149DF" w:rsidRPr="001111CA" w:rsidRDefault="005149DF" w:rsidP="000E74A5">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Комбинированная </w:t>
            </w:r>
          </w:p>
        </w:tc>
        <w:tc>
          <w:tcPr>
            <w:tcW w:w="2079"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trHeight w:val="600"/>
        </w:trPr>
        <w:tc>
          <w:tcPr>
            <w:tcW w:w="40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7</w:t>
            </w:r>
          </w:p>
        </w:tc>
        <w:tc>
          <w:tcPr>
            <w:tcW w:w="4273"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Квалификация руководителя бухгалтерии (указать стаж работы, в том числе и на данном </w:t>
            </w:r>
            <w:proofErr w:type="gramStart"/>
            <w:r w:rsidRPr="001111CA">
              <w:rPr>
                <w:rFonts w:ascii="Times New Roman" w:eastAsia="Times New Roman" w:hAnsi="Times New Roman" w:cs="Times New Roman"/>
                <w:sz w:val="24"/>
                <w:szCs w:val="24"/>
                <w:lang w:eastAsia="ru-RU"/>
              </w:rPr>
              <w:t xml:space="preserve">предприятии)   </w:t>
            </w:r>
            <w:proofErr w:type="gramEnd"/>
            <w:r w:rsidRPr="001111CA">
              <w:rPr>
                <w:rFonts w:ascii="Times New Roman" w:eastAsia="Times New Roman" w:hAnsi="Times New Roman" w:cs="Times New Roman"/>
                <w:sz w:val="24"/>
                <w:szCs w:val="24"/>
                <w:lang w:eastAsia="ru-RU"/>
              </w:rPr>
              <w:t xml:space="preserve">              </w:t>
            </w:r>
          </w:p>
        </w:tc>
        <w:tc>
          <w:tcPr>
            <w:tcW w:w="5528" w:type="dxa"/>
            <w:gridSpan w:val="3"/>
            <w:tcBorders>
              <w:top w:val="single" w:sz="6" w:space="0" w:color="auto"/>
              <w:left w:val="single" w:sz="6" w:space="0" w:color="auto"/>
              <w:bottom w:val="single" w:sz="6" w:space="0" w:color="auto"/>
              <w:right w:val="single" w:sz="6" w:space="0" w:color="auto"/>
            </w:tcBorders>
          </w:tcPr>
          <w:p w:rsidR="005149DF" w:rsidRPr="001111CA" w:rsidRDefault="00D30A2E" w:rsidP="00D30A2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лет</w:t>
            </w:r>
            <w:r w:rsidR="005149DF" w:rsidRPr="001A191F">
              <w:rPr>
                <w:rFonts w:ascii="Times New Roman" w:eastAsia="Times New Roman" w:hAnsi="Times New Roman" w:cs="Times New Roman"/>
                <w:sz w:val="24"/>
                <w:szCs w:val="24"/>
                <w:lang w:eastAsia="ru-RU"/>
              </w:rPr>
              <w:t xml:space="preserve">, в организации </w:t>
            </w:r>
            <w:proofErr w:type="gramStart"/>
            <w:r>
              <w:rPr>
                <w:rFonts w:ascii="Times New Roman" w:eastAsia="Times New Roman" w:hAnsi="Times New Roman" w:cs="Times New Roman"/>
                <w:sz w:val="24"/>
                <w:szCs w:val="24"/>
                <w:lang w:eastAsia="ru-RU"/>
              </w:rPr>
              <w:t>пол</w:t>
            </w:r>
            <w:r w:rsidR="001A191F" w:rsidRPr="001A191F">
              <w:rPr>
                <w:rFonts w:ascii="Times New Roman" w:eastAsia="Times New Roman" w:hAnsi="Times New Roman" w:cs="Times New Roman"/>
                <w:sz w:val="24"/>
                <w:szCs w:val="24"/>
                <w:lang w:eastAsia="ru-RU"/>
              </w:rPr>
              <w:t xml:space="preserve"> </w:t>
            </w:r>
            <w:r w:rsidR="00F51D70">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w:t>
            </w:r>
            <w:proofErr w:type="gramEnd"/>
          </w:p>
        </w:tc>
      </w:tr>
      <w:tr w:rsidR="005149DF" w:rsidRPr="001111CA" w:rsidTr="00F51D70">
        <w:trPr>
          <w:trHeight w:val="360"/>
        </w:trPr>
        <w:tc>
          <w:tcPr>
            <w:tcW w:w="40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8</w:t>
            </w:r>
          </w:p>
        </w:tc>
        <w:tc>
          <w:tcPr>
            <w:tcW w:w="4273" w:type="dxa"/>
            <w:tcBorders>
              <w:top w:val="single" w:sz="6" w:space="0" w:color="auto"/>
              <w:left w:val="single" w:sz="6" w:space="0" w:color="auto"/>
              <w:bottom w:val="single" w:sz="6" w:space="0" w:color="auto"/>
              <w:right w:val="single" w:sz="6" w:space="0" w:color="auto"/>
            </w:tcBorders>
          </w:tcPr>
          <w:p w:rsidR="005149DF" w:rsidRPr="001111CA" w:rsidRDefault="005149DF" w:rsidP="00F51D70">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Общее количество </w:t>
            </w:r>
            <w:proofErr w:type="gramStart"/>
            <w:r w:rsidRPr="001111CA">
              <w:rPr>
                <w:rFonts w:ascii="Times New Roman" w:eastAsia="Times New Roman" w:hAnsi="Times New Roman" w:cs="Times New Roman"/>
                <w:sz w:val="24"/>
                <w:szCs w:val="24"/>
                <w:lang w:eastAsia="ru-RU"/>
              </w:rPr>
              <w:t xml:space="preserve">работников  </w:t>
            </w:r>
            <w:r w:rsidRPr="001111CA">
              <w:rPr>
                <w:rFonts w:ascii="Times New Roman" w:eastAsia="Times New Roman" w:hAnsi="Times New Roman" w:cs="Times New Roman"/>
                <w:sz w:val="24"/>
                <w:szCs w:val="24"/>
                <w:lang w:eastAsia="ru-RU"/>
              </w:rPr>
              <w:br/>
              <w:t>бухгалтерии</w:t>
            </w:r>
            <w:proofErr w:type="gramEnd"/>
            <w:r w:rsidRPr="001111CA">
              <w:rPr>
                <w:rFonts w:ascii="Times New Roman" w:eastAsia="Times New Roman" w:hAnsi="Times New Roman" w:cs="Times New Roman"/>
                <w:sz w:val="24"/>
                <w:szCs w:val="24"/>
                <w:lang w:eastAsia="ru-RU"/>
              </w:rPr>
              <w:t xml:space="preserve">   </w:t>
            </w:r>
          </w:p>
        </w:tc>
        <w:tc>
          <w:tcPr>
            <w:tcW w:w="5528" w:type="dxa"/>
            <w:gridSpan w:val="3"/>
            <w:tcBorders>
              <w:top w:val="single" w:sz="6" w:space="0" w:color="auto"/>
              <w:left w:val="single" w:sz="6" w:space="0" w:color="auto"/>
              <w:bottom w:val="single" w:sz="6" w:space="0" w:color="auto"/>
              <w:right w:val="single" w:sz="6" w:space="0" w:color="auto"/>
            </w:tcBorders>
          </w:tcPr>
          <w:p w:rsidR="005149DF" w:rsidRPr="001111CA" w:rsidRDefault="00D30A2E"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2 </w:t>
            </w:r>
            <w:r w:rsidR="005149DF" w:rsidRPr="001111CA">
              <w:rPr>
                <w:rFonts w:ascii="Times New Roman" w:eastAsia="Times New Roman" w:hAnsi="Times New Roman" w:cs="Times New Roman"/>
                <w:sz w:val="24"/>
                <w:szCs w:val="24"/>
                <w:lang w:eastAsia="ru-RU"/>
              </w:rPr>
              <w:t xml:space="preserve"> работника</w:t>
            </w:r>
            <w:proofErr w:type="gramEnd"/>
          </w:p>
        </w:tc>
      </w:tr>
      <w:tr w:rsidR="005149DF" w:rsidRPr="001111CA" w:rsidTr="00F51D70">
        <w:trPr>
          <w:trHeight w:val="360"/>
        </w:trPr>
        <w:tc>
          <w:tcPr>
            <w:tcW w:w="405" w:type="dxa"/>
            <w:tcBorders>
              <w:top w:val="single" w:sz="6" w:space="0" w:color="auto"/>
              <w:left w:val="single" w:sz="6" w:space="0" w:color="auto"/>
              <w:bottom w:val="single" w:sz="6" w:space="0" w:color="auto"/>
              <w:right w:val="single" w:sz="4"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9</w:t>
            </w:r>
          </w:p>
        </w:tc>
        <w:tc>
          <w:tcPr>
            <w:tcW w:w="4273" w:type="dxa"/>
            <w:tcBorders>
              <w:top w:val="single" w:sz="6" w:space="0" w:color="auto"/>
              <w:left w:val="single" w:sz="4" w:space="0" w:color="auto"/>
              <w:bottom w:val="single" w:sz="6" w:space="0" w:color="auto"/>
              <w:right w:val="single" w:sz="6" w:space="0" w:color="auto"/>
            </w:tcBorders>
          </w:tcPr>
          <w:p w:rsidR="005149DF" w:rsidRPr="001111CA" w:rsidRDefault="00F51D70" w:rsidP="00F51D7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отдела внутреннего </w:t>
            </w:r>
            <w:r w:rsidR="005149DF" w:rsidRPr="001111CA">
              <w:rPr>
                <w:rFonts w:ascii="Times New Roman" w:eastAsia="Times New Roman" w:hAnsi="Times New Roman" w:cs="Times New Roman"/>
                <w:sz w:val="24"/>
                <w:szCs w:val="24"/>
                <w:lang w:eastAsia="ru-RU"/>
              </w:rPr>
              <w:t xml:space="preserve">аудита </w:t>
            </w:r>
          </w:p>
        </w:tc>
        <w:tc>
          <w:tcPr>
            <w:tcW w:w="5528" w:type="dxa"/>
            <w:gridSpan w:val="3"/>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нет</w:t>
            </w:r>
          </w:p>
        </w:tc>
      </w:tr>
    </w:tbl>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A191F">
        <w:rPr>
          <w:rFonts w:ascii="Times New Roman" w:eastAsia="Times New Roman" w:hAnsi="Times New Roman" w:cs="Times New Roman"/>
          <w:sz w:val="24"/>
          <w:szCs w:val="24"/>
          <w:lang w:eastAsia="ru-RU"/>
        </w:rPr>
        <w:t>3. Денежные средства</w:t>
      </w:r>
    </w:p>
    <w:tbl>
      <w:tblPr>
        <w:tblW w:w="0" w:type="auto"/>
        <w:tblInd w:w="70" w:type="dxa"/>
        <w:tblLayout w:type="fixed"/>
        <w:tblCellMar>
          <w:left w:w="70" w:type="dxa"/>
          <w:right w:w="70" w:type="dxa"/>
        </w:tblCellMar>
        <w:tblLook w:val="0000" w:firstRow="0" w:lastRow="0" w:firstColumn="0" w:lastColumn="0" w:noHBand="0" w:noVBand="0"/>
      </w:tblPr>
      <w:tblGrid>
        <w:gridCol w:w="405"/>
        <w:gridCol w:w="4185"/>
        <w:gridCol w:w="3915"/>
        <w:gridCol w:w="1665"/>
      </w:tblGrid>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w:t>
            </w:r>
          </w:p>
        </w:tc>
        <w:tc>
          <w:tcPr>
            <w:tcW w:w="418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Объем операций по рублевой кассе (листов кассовой книги в </w:t>
            </w:r>
            <w:proofErr w:type="gramStart"/>
            <w:r w:rsidRPr="001111CA">
              <w:rPr>
                <w:rFonts w:ascii="Times New Roman" w:eastAsia="Times New Roman" w:hAnsi="Times New Roman" w:cs="Times New Roman"/>
                <w:sz w:val="24"/>
                <w:szCs w:val="24"/>
                <w:lang w:eastAsia="ru-RU"/>
              </w:rPr>
              <w:t xml:space="preserve">месяц)   </w:t>
            </w:r>
            <w:proofErr w:type="gramEnd"/>
            <w:r w:rsidRPr="001111CA">
              <w:rPr>
                <w:rFonts w:ascii="Times New Roman" w:eastAsia="Times New Roman" w:hAnsi="Times New Roman" w:cs="Times New Roman"/>
                <w:sz w:val="24"/>
                <w:szCs w:val="24"/>
                <w:lang w:eastAsia="ru-RU"/>
              </w:rPr>
              <w:t xml:space="preserve">                   </w:t>
            </w: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1 до 3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D30A2E"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 </w:t>
            </w: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3 до 10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более 10              </w:t>
            </w:r>
          </w:p>
        </w:tc>
        <w:tc>
          <w:tcPr>
            <w:tcW w:w="166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val="restart"/>
            <w:tcBorders>
              <w:top w:val="nil"/>
              <w:left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w:t>
            </w:r>
          </w:p>
        </w:tc>
        <w:tc>
          <w:tcPr>
            <w:tcW w:w="4185" w:type="dxa"/>
            <w:vMerge w:val="restart"/>
            <w:tcBorders>
              <w:top w:val="nil"/>
              <w:left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Наличие валютной кассы</w:t>
            </w:r>
          </w:p>
        </w:tc>
        <w:tc>
          <w:tcPr>
            <w:tcW w:w="391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Валютная касса отсутствует</w:t>
            </w:r>
          </w:p>
        </w:tc>
        <w:tc>
          <w:tcPr>
            <w:tcW w:w="166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да</w:t>
            </w:r>
          </w:p>
        </w:tc>
      </w:tr>
      <w:tr w:rsidR="005149DF" w:rsidRPr="001111CA" w:rsidTr="00F51D70">
        <w:trPr>
          <w:cantSplit/>
          <w:trHeight w:val="240"/>
        </w:trPr>
        <w:tc>
          <w:tcPr>
            <w:tcW w:w="405" w:type="dxa"/>
            <w:vMerge/>
            <w:tcBorders>
              <w:left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left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Валютная касса используется для выдачи командировочных средств</w:t>
            </w:r>
          </w:p>
        </w:tc>
        <w:tc>
          <w:tcPr>
            <w:tcW w:w="166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Валютная касса используется для поступления торговой выручки</w:t>
            </w:r>
          </w:p>
        </w:tc>
        <w:tc>
          <w:tcPr>
            <w:tcW w:w="166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val="restart"/>
            <w:tcBorders>
              <w:top w:val="single" w:sz="6" w:space="0" w:color="auto"/>
              <w:left w:val="single" w:sz="6" w:space="0" w:color="auto"/>
              <w:right w:val="single" w:sz="4"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3</w:t>
            </w:r>
          </w:p>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val="restart"/>
            <w:tcBorders>
              <w:top w:val="single" w:sz="6" w:space="0" w:color="auto"/>
              <w:left w:val="single" w:sz="4" w:space="0" w:color="auto"/>
              <w:right w:val="single" w:sz="4" w:space="0" w:color="auto"/>
            </w:tcBorders>
          </w:tcPr>
          <w:p w:rsidR="005149DF" w:rsidRPr="001111CA" w:rsidRDefault="005149DF" w:rsidP="005149DF">
            <w:pPr>
              <w:widowControl w:val="0"/>
              <w:autoSpaceDE w:val="0"/>
              <w:autoSpaceDN w:val="0"/>
              <w:adjustRightInd w:val="0"/>
              <w:spacing w:after="0" w:line="240" w:lineRule="auto"/>
              <w:ind w:left="17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lastRenderedPageBreak/>
              <w:t xml:space="preserve">Объем операций по </w:t>
            </w:r>
            <w:proofErr w:type="gramStart"/>
            <w:r w:rsidRPr="001111CA">
              <w:rPr>
                <w:rFonts w:ascii="Times New Roman" w:eastAsia="Times New Roman" w:hAnsi="Times New Roman" w:cs="Times New Roman"/>
                <w:sz w:val="24"/>
                <w:szCs w:val="24"/>
                <w:lang w:eastAsia="ru-RU"/>
              </w:rPr>
              <w:t xml:space="preserve">расчетному  </w:t>
            </w:r>
            <w:r w:rsidRPr="001111CA">
              <w:rPr>
                <w:rFonts w:ascii="Times New Roman" w:eastAsia="Times New Roman" w:hAnsi="Times New Roman" w:cs="Times New Roman"/>
                <w:sz w:val="24"/>
                <w:szCs w:val="24"/>
                <w:lang w:eastAsia="ru-RU"/>
              </w:rPr>
              <w:br/>
              <w:t>счету</w:t>
            </w:r>
            <w:proofErr w:type="gramEnd"/>
            <w:r w:rsidRPr="001111CA">
              <w:rPr>
                <w:rFonts w:ascii="Times New Roman" w:eastAsia="Times New Roman" w:hAnsi="Times New Roman" w:cs="Times New Roman"/>
                <w:sz w:val="24"/>
                <w:szCs w:val="24"/>
                <w:lang w:eastAsia="ru-RU"/>
              </w:rPr>
              <w:t xml:space="preserve"> (количество банковских  </w:t>
            </w:r>
            <w:r w:rsidRPr="001111CA">
              <w:rPr>
                <w:rFonts w:ascii="Times New Roman" w:eastAsia="Times New Roman" w:hAnsi="Times New Roman" w:cs="Times New Roman"/>
                <w:sz w:val="24"/>
                <w:szCs w:val="24"/>
                <w:lang w:eastAsia="ru-RU"/>
              </w:rPr>
              <w:br/>
            </w:r>
            <w:r w:rsidRPr="001111CA">
              <w:rPr>
                <w:rFonts w:ascii="Times New Roman" w:eastAsia="Times New Roman" w:hAnsi="Times New Roman" w:cs="Times New Roman"/>
                <w:sz w:val="24"/>
                <w:szCs w:val="24"/>
                <w:lang w:eastAsia="ru-RU"/>
              </w:rPr>
              <w:lastRenderedPageBreak/>
              <w:t xml:space="preserve">выписок в месяц)              </w:t>
            </w:r>
          </w:p>
        </w:tc>
        <w:tc>
          <w:tcPr>
            <w:tcW w:w="3915" w:type="dxa"/>
            <w:tcBorders>
              <w:top w:val="single" w:sz="6" w:space="0" w:color="auto"/>
              <w:left w:val="single" w:sz="4"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lastRenderedPageBreak/>
              <w:t xml:space="preserve">Менее 3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left w:val="single" w:sz="6" w:space="0" w:color="auto"/>
              <w:right w:val="single" w:sz="4"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left w:val="single" w:sz="4" w:space="0" w:color="auto"/>
              <w:right w:val="single" w:sz="4"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4"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4 до 10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left w:val="single" w:sz="6" w:space="0" w:color="auto"/>
              <w:bottom w:val="single" w:sz="6" w:space="0" w:color="auto"/>
              <w:right w:val="single" w:sz="4"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left w:val="single" w:sz="4" w:space="0" w:color="auto"/>
              <w:bottom w:val="single" w:sz="6" w:space="0" w:color="auto"/>
              <w:right w:val="single" w:sz="4"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4"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более 10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D30A2E"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4</w:t>
            </w:r>
          </w:p>
        </w:tc>
        <w:tc>
          <w:tcPr>
            <w:tcW w:w="418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Ориентировочное количество    </w:t>
            </w:r>
            <w:r w:rsidRPr="001111CA">
              <w:rPr>
                <w:rFonts w:ascii="Times New Roman" w:eastAsia="Times New Roman" w:hAnsi="Times New Roman" w:cs="Times New Roman"/>
                <w:sz w:val="24"/>
                <w:szCs w:val="24"/>
                <w:lang w:eastAsia="ru-RU"/>
              </w:rPr>
              <w:br/>
              <w:t xml:space="preserve">операций в одной выписке      </w:t>
            </w: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Менее 3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4 до 6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более 6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D30A2E"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149DF" w:rsidRPr="001111CA" w:rsidTr="00F51D70">
        <w:trPr>
          <w:cantSplit/>
          <w:trHeight w:val="36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5</w:t>
            </w:r>
          </w:p>
        </w:tc>
        <w:tc>
          <w:tcPr>
            <w:tcW w:w="418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Объем операций по валютному   </w:t>
            </w:r>
            <w:r w:rsidRPr="001111CA">
              <w:rPr>
                <w:rFonts w:ascii="Times New Roman" w:eastAsia="Times New Roman" w:hAnsi="Times New Roman" w:cs="Times New Roman"/>
                <w:sz w:val="24"/>
                <w:szCs w:val="24"/>
                <w:lang w:eastAsia="ru-RU"/>
              </w:rPr>
              <w:br/>
              <w:t xml:space="preserve">счету                         </w:t>
            </w: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Валютные счета отсутствуют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да</w:t>
            </w:r>
          </w:p>
        </w:tc>
      </w:tr>
      <w:tr w:rsidR="005149DF" w:rsidRPr="001111CA" w:rsidTr="00F51D70">
        <w:trPr>
          <w:cantSplit/>
          <w:trHeight w:val="48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Разовые (1 - 3 выписки) операции по валютным счетам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36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Регулярные операции по</w:t>
            </w:r>
            <w:r w:rsidRPr="001111CA">
              <w:rPr>
                <w:rFonts w:ascii="Times New Roman" w:eastAsia="Times New Roman" w:hAnsi="Times New Roman" w:cs="Times New Roman"/>
                <w:sz w:val="24"/>
                <w:szCs w:val="24"/>
                <w:lang w:eastAsia="ru-RU"/>
              </w:rPr>
              <w:br/>
              <w:t xml:space="preserve">валютным счетам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4. Имущество и товарно-материальные ценности</w:t>
      </w:r>
    </w:p>
    <w:tbl>
      <w:tblPr>
        <w:tblW w:w="0" w:type="auto"/>
        <w:tblInd w:w="70" w:type="dxa"/>
        <w:tblLayout w:type="fixed"/>
        <w:tblCellMar>
          <w:left w:w="70" w:type="dxa"/>
          <w:right w:w="70" w:type="dxa"/>
        </w:tblCellMar>
        <w:tblLook w:val="0000" w:firstRow="0" w:lastRow="0" w:firstColumn="0" w:lastColumn="0" w:noHBand="0" w:noVBand="0"/>
      </w:tblPr>
      <w:tblGrid>
        <w:gridCol w:w="405"/>
        <w:gridCol w:w="4185"/>
        <w:gridCol w:w="3915"/>
        <w:gridCol w:w="1665"/>
      </w:tblGrid>
      <w:tr w:rsidR="005149DF" w:rsidRPr="001111CA" w:rsidTr="00F51D70">
        <w:trPr>
          <w:cantSplit/>
          <w:trHeight w:val="240"/>
        </w:trPr>
        <w:tc>
          <w:tcPr>
            <w:tcW w:w="40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w:t>
            </w:r>
          </w:p>
        </w:tc>
        <w:tc>
          <w:tcPr>
            <w:tcW w:w="4185" w:type="dxa"/>
            <w:vMerge w:val="restart"/>
            <w:tcBorders>
              <w:top w:val="single" w:sz="6"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Количество основных средств</w:t>
            </w:r>
            <w:proofErr w:type="gramStart"/>
            <w:r w:rsidRPr="001111CA">
              <w:rPr>
                <w:rFonts w:ascii="Times New Roman" w:eastAsia="Times New Roman" w:hAnsi="Times New Roman" w:cs="Times New Roman"/>
                <w:sz w:val="24"/>
                <w:szCs w:val="24"/>
                <w:lang w:eastAsia="ru-RU"/>
              </w:rPr>
              <w:t xml:space="preserve">   </w:t>
            </w:r>
            <w:r w:rsidRPr="001111CA">
              <w:rPr>
                <w:rFonts w:ascii="Times New Roman" w:eastAsia="Times New Roman" w:hAnsi="Times New Roman" w:cs="Times New Roman"/>
                <w:sz w:val="24"/>
                <w:szCs w:val="24"/>
                <w:lang w:eastAsia="ru-RU"/>
              </w:rPr>
              <w:br/>
              <w:t>(</w:t>
            </w:r>
            <w:proofErr w:type="gramEnd"/>
            <w:r w:rsidRPr="001111CA">
              <w:rPr>
                <w:rFonts w:ascii="Times New Roman" w:eastAsia="Times New Roman" w:hAnsi="Times New Roman" w:cs="Times New Roman"/>
                <w:sz w:val="24"/>
                <w:szCs w:val="24"/>
                <w:lang w:eastAsia="ru-RU"/>
              </w:rPr>
              <w:t xml:space="preserve">инвентарных объектов на балансе)                        </w:t>
            </w: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Менее 10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10 до 100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240"/>
        </w:trPr>
        <w:tc>
          <w:tcPr>
            <w:tcW w:w="40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 100 до 500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B83889"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w:t>
            </w:r>
          </w:p>
        </w:tc>
      </w:tr>
      <w:tr w:rsidR="005149DF" w:rsidRPr="001111CA" w:rsidTr="00F51D70">
        <w:trPr>
          <w:cantSplit/>
          <w:trHeight w:val="24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Более 500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trHeight w:val="480"/>
        </w:trPr>
        <w:tc>
          <w:tcPr>
            <w:tcW w:w="40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w:t>
            </w:r>
          </w:p>
        </w:tc>
        <w:tc>
          <w:tcPr>
            <w:tcW w:w="418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Количество номенклатурных позиций готовой продукции/товаров                           </w:t>
            </w:r>
          </w:p>
        </w:tc>
        <w:tc>
          <w:tcPr>
            <w:tcW w:w="391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65" w:type="dxa"/>
            <w:tcBorders>
              <w:top w:val="single" w:sz="6"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360"/>
        </w:trPr>
        <w:tc>
          <w:tcPr>
            <w:tcW w:w="405" w:type="dxa"/>
            <w:vMerge w:val="restart"/>
            <w:tcBorders>
              <w:top w:val="single" w:sz="4" w:space="0" w:color="auto"/>
              <w:left w:val="single" w:sz="4"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3</w:t>
            </w:r>
          </w:p>
        </w:tc>
        <w:tc>
          <w:tcPr>
            <w:tcW w:w="4185" w:type="dxa"/>
            <w:vMerge w:val="restart"/>
            <w:tcBorders>
              <w:top w:val="single" w:sz="4"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Ведение экспортно-импортных</w:t>
            </w:r>
            <w:proofErr w:type="gramStart"/>
            <w:r w:rsidRPr="001111CA">
              <w:rPr>
                <w:rFonts w:ascii="Times New Roman" w:eastAsia="Times New Roman" w:hAnsi="Times New Roman" w:cs="Times New Roman"/>
                <w:sz w:val="24"/>
                <w:szCs w:val="24"/>
                <w:lang w:eastAsia="ru-RU"/>
              </w:rPr>
              <w:t xml:space="preserve">   </w:t>
            </w:r>
            <w:r w:rsidRPr="001111CA">
              <w:rPr>
                <w:rFonts w:ascii="Times New Roman" w:eastAsia="Times New Roman" w:hAnsi="Times New Roman" w:cs="Times New Roman"/>
                <w:sz w:val="24"/>
                <w:szCs w:val="24"/>
                <w:lang w:eastAsia="ru-RU"/>
              </w:rPr>
              <w:br/>
              <w:t>(</w:t>
            </w:r>
            <w:proofErr w:type="gramEnd"/>
            <w:r w:rsidRPr="001111CA">
              <w:rPr>
                <w:rFonts w:ascii="Times New Roman" w:eastAsia="Times New Roman" w:hAnsi="Times New Roman" w:cs="Times New Roman"/>
                <w:sz w:val="24"/>
                <w:szCs w:val="24"/>
                <w:lang w:eastAsia="ru-RU"/>
              </w:rPr>
              <w:t xml:space="preserve">таможенных) операций         </w:t>
            </w:r>
          </w:p>
        </w:tc>
        <w:tc>
          <w:tcPr>
            <w:tcW w:w="3915" w:type="dxa"/>
            <w:tcBorders>
              <w:top w:val="single" w:sz="4" w:space="0" w:color="auto"/>
              <w:left w:val="single" w:sz="6" w:space="0" w:color="auto"/>
              <w:bottom w:val="single" w:sz="4"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Экспортные и импортные</w:t>
            </w:r>
            <w:r w:rsidRPr="001111CA">
              <w:rPr>
                <w:rFonts w:ascii="Times New Roman" w:eastAsia="Times New Roman" w:hAnsi="Times New Roman" w:cs="Times New Roman"/>
                <w:sz w:val="24"/>
                <w:szCs w:val="24"/>
                <w:lang w:eastAsia="ru-RU"/>
              </w:rPr>
              <w:br/>
              <w:t xml:space="preserve">операции не ведутся   </w:t>
            </w:r>
          </w:p>
        </w:tc>
        <w:tc>
          <w:tcPr>
            <w:tcW w:w="1665" w:type="dxa"/>
            <w:tcBorders>
              <w:top w:val="single" w:sz="4" w:space="0" w:color="auto"/>
              <w:left w:val="single" w:sz="6" w:space="0" w:color="auto"/>
              <w:bottom w:val="single" w:sz="4" w:space="0" w:color="auto"/>
              <w:right w:val="single" w:sz="4"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да</w:t>
            </w:r>
          </w:p>
        </w:tc>
      </w:tr>
      <w:tr w:rsidR="005149DF" w:rsidRPr="001111CA" w:rsidTr="00F51D70">
        <w:trPr>
          <w:cantSplit/>
          <w:trHeight w:val="600"/>
        </w:trPr>
        <w:tc>
          <w:tcPr>
            <w:tcW w:w="405" w:type="dxa"/>
            <w:vMerge/>
            <w:tcBorders>
              <w:top w:val="single" w:sz="4"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single" w:sz="4" w:space="0" w:color="auto"/>
              <w:left w:val="single" w:sz="6" w:space="0" w:color="auto"/>
              <w:bottom w:val="nil"/>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4"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Имеют место единичные </w:t>
            </w:r>
            <w:r w:rsidRPr="001111CA">
              <w:rPr>
                <w:rFonts w:ascii="Times New Roman" w:eastAsia="Times New Roman" w:hAnsi="Times New Roman" w:cs="Times New Roman"/>
                <w:sz w:val="24"/>
                <w:szCs w:val="24"/>
                <w:lang w:eastAsia="ru-RU"/>
              </w:rPr>
              <w:br/>
              <w:t xml:space="preserve">(от 1 до 3 в </w:t>
            </w:r>
            <w:proofErr w:type="gramStart"/>
            <w:r w:rsidRPr="001111CA">
              <w:rPr>
                <w:rFonts w:ascii="Times New Roman" w:eastAsia="Times New Roman" w:hAnsi="Times New Roman" w:cs="Times New Roman"/>
                <w:sz w:val="24"/>
                <w:szCs w:val="24"/>
                <w:lang w:eastAsia="ru-RU"/>
              </w:rPr>
              <w:t xml:space="preserve">месяц)   </w:t>
            </w:r>
            <w:proofErr w:type="gramEnd"/>
            <w:r w:rsidRPr="001111CA">
              <w:rPr>
                <w:rFonts w:ascii="Times New Roman" w:eastAsia="Times New Roman" w:hAnsi="Times New Roman" w:cs="Times New Roman"/>
                <w:sz w:val="24"/>
                <w:szCs w:val="24"/>
                <w:lang w:eastAsia="ru-RU"/>
              </w:rPr>
              <w:br/>
              <w:t xml:space="preserve">экспортные и/или импортные операции      </w:t>
            </w:r>
          </w:p>
        </w:tc>
        <w:tc>
          <w:tcPr>
            <w:tcW w:w="1665" w:type="dxa"/>
            <w:tcBorders>
              <w:top w:val="single" w:sz="4"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149DF" w:rsidRPr="001111CA" w:rsidTr="00F51D70">
        <w:trPr>
          <w:cantSplit/>
          <w:trHeight w:val="480"/>
        </w:trPr>
        <w:tc>
          <w:tcPr>
            <w:tcW w:w="40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85" w:type="dxa"/>
            <w:vMerge/>
            <w:tcBorders>
              <w:top w:val="nil"/>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Имеют место регулярные</w:t>
            </w:r>
            <w:r w:rsidRPr="001111CA">
              <w:rPr>
                <w:rFonts w:ascii="Times New Roman" w:eastAsia="Times New Roman" w:hAnsi="Times New Roman" w:cs="Times New Roman"/>
                <w:sz w:val="24"/>
                <w:szCs w:val="24"/>
                <w:lang w:eastAsia="ru-RU"/>
              </w:rPr>
              <w:br/>
              <w:t xml:space="preserve">экспортные или импортные операции          </w:t>
            </w:r>
          </w:p>
        </w:tc>
        <w:tc>
          <w:tcPr>
            <w:tcW w:w="1665"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5. Отчетные показатели</w:t>
      </w:r>
    </w:p>
    <w:tbl>
      <w:tblPr>
        <w:tblW w:w="0" w:type="auto"/>
        <w:tblInd w:w="70" w:type="dxa"/>
        <w:tblLayout w:type="fixed"/>
        <w:tblCellMar>
          <w:left w:w="70" w:type="dxa"/>
          <w:right w:w="70" w:type="dxa"/>
        </w:tblCellMar>
        <w:tblLook w:val="0000" w:firstRow="0" w:lastRow="0" w:firstColumn="0" w:lastColumn="0" w:noHBand="0" w:noVBand="0"/>
      </w:tblPr>
      <w:tblGrid>
        <w:gridCol w:w="2977"/>
        <w:gridCol w:w="1080"/>
        <w:gridCol w:w="1620"/>
        <w:gridCol w:w="2120"/>
        <w:gridCol w:w="2160"/>
      </w:tblGrid>
      <w:tr w:rsidR="005149DF" w:rsidRPr="001111CA" w:rsidTr="00F51D70">
        <w:trPr>
          <w:trHeight w:val="600"/>
        </w:trPr>
        <w:tc>
          <w:tcPr>
            <w:tcW w:w="297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Показатель     </w:t>
            </w:r>
          </w:p>
        </w:tc>
        <w:tc>
          <w:tcPr>
            <w:tcW w:w="108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N Формы</w:t>
            </w:r>
          </w:p>
        </w:tc>
        <w:tc>
          <w:tcPr>
            <w:tcW w:w="162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Код строки </w:t>
            </w:r>
          </w:p>
        </w:tc>
        <w:tc>
          <w:tcPr>
            <w:tcW w:w="212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Предыдущий</w:t>
            </w:r>
            <w:r w:rsidRPr="001111CA">
              <w:rPr>
                <w:rFonts w:ascii="Times New Roman" w:eastAsia="Times New Roman" w:hAnsi="Times New Roman" w:cs="Times New Roman"/>
                <w:sz w:val="24"/>
                <w:szCs w:val="24"/>
                <w:lang w:eastAsia="ru-RU"/>
              </w:rPr>
              <w:br/>
              <w:t xml:space="preserve">период  </w:t>
            </w:r>
            <w:r w:rsidRPr="001111CA">
              <w:rPr>
                <w:rFonts w:ascii="Times New Roman" w:eastAsia="Times New Roman" w:hAnsi="Times New Roman" w:cs="Times New Roman"/>
                <w:sz w:val="24"/>
                <w:szCs w:val="24"/>
                <w:lang w:eastAsia="ru-RU"/>
              </w:rPr>
              <w:br/>
            </w: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201</w:t>
            </w:r>
            <w:r w:rsidR="00355898">
              <w:rPr>
                <w:rFonts w:ascii="Times New Roman" w:eastAsia="Times New Roman" w:hAnsi="Times New Roman" w:cs="Times New Roman"/>
                <w:sz w:val="24"/>
                <w:szCs w:val="24"/>
                <w:lang w:eastAsia="ru-RU"/>
              </w:rPr>
              <w:t>5</w:t>
            </w:r>
            <w:r w:rsidRPr="001111CA">
              <w:rPr>
                <w:rFonts w:ascii="Times New Roman" w:eastAsia="Times New Roman" w:hAnsi="Times New Roman" w:cs="Times New Roman"/>
                <w:sz w:val="24"/>
                <w:szCs w:val="24"/>
                <w:lang w:eastAsia="ru-RU"/>
              </w:rPr>
              <w:t xml:space="preserve"> год</w:t>
            </w: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тыс. руб.</w:t>
            </w:r>
          </w:p>
        </w:tc>
        <w:tc>
          <w:tcPr>
            <w:tcW w:w="216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Отчетный   </w:t>
            </w:r>
            <w:r w:rsidRPr="001111CA">
              <w:rPr>
                <w:rFonts w:ascii="Times New Roman" w:eastAsia="Times New Roman" w:hAnsi="Times New Roman" w:cs="Times New Roman"/>
                <w:sz w:val="24"/>
                <w:szCs w:val="24"/>
                <w:lang w:eastAsia="ru-RU"/>
              </w:rPr>
              <w:br/>
              <w:t>период (конец</w:t>
            </w:r>
            <w:r w:rsidRPr="001111CA">
              <w:rPr>
                <w:rFonts w:ascii="Times New Roman" w:eastAsia="Times New Roman" w:hAnsi="Times New Roman" w:cs="Times New Roman"/>
                <w:sz w:val="24"/>
                <w:szCs w:val="24"/>
                <w:lang w:eastAsia="ru-RU"/>
              </w:rPr>
              <w:br/>
              <w:t xml:space="preserve">периода)  </w:t>
            </w: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Плановые показатели</w:t>
            </w: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 201</w:t>
            </w:r>
            <w:r w:rsidR="00355898">
              <w:rPr>
                <w:rFonts w:ascii="Times New Roman" w:eastAsia="Times New Roman" w:hAnsi="Times New Roman" w:cs="Times New Roman"/>
                <w:sz w:val="24"/>
                <w:szCs w:val="24"/>
                <w:lang w:eastAsia="ru-RU"/>
              </w:rPr>
              <w:t>6</w:t>
            </w:r>
            <w:r w:rsidRPr="001111CA">
              <w:rPr>
                <w:rFonts w:ascii="Times New Roman" w:eastAsia="Times New Roman" w:hAnsi="Times New Roman" w:cs="Times New Roman"/>
                <w:sz w:val="24"/>
                <w:szCs w:val="24"/>
                <w:lang w:eastAsia="ru-RU"/>
              </w:rPr>
              <w:t xml:space="preserve"> год</w:t>
            </w:r>
          </w:p>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тыс. руб.</w:t>
            </w:r>
          </w:p>
        </w:tc>
      </w:tr>
      <w:tr w:rsidR="005149DF" w:rsidRPr="001111CA" w:rsidTr="00F51D70">
        <w:trPr>
          <w:trHeight w:val="240"/>
        </w:trPr>
        <w:tc>
          <w:tcPr>
            <w:tcW w:w="297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Прибыль            </w:t>
            </w:r>
          </w:p>
        </w:tc>
        <w:tc>
          <w:tcPr>
            <w:tcW w:w="108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5149DF" w:rsidRPr="001111CA"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2400</w:t>
            </w:r>
          </w:p>
        </w:tc>
        <w:tc>
          <w:tcPr>
            <w:tcW w:w="2120" w:type="dxa"/>
            <w:tcBorders>
              <w:top w:val="single" w:sz="6" w:space="0" w:color="auto"/>
              <w:left w:val="single" w:sz="6" w:space="0" w:color="auto"/>
              <w:bottom w:val="single" w:sz="6" w:space="0" w:color="auto"/>
              <w:right w:val="single" w:sz="6" w:space="0" w:color="auto"/>
            </w:tcBorders>
          </w:tcPr>
          <w:p w:rsidR="005149DF" w:rsidRPr="001A191F"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5149DF" w:rsidRPr="00F51D70"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5149DF" w:rsidRPr="001111CA" w:rsidTr="00F51D70">
        <w:trPr>
          <w:trHeight w:val="240"/>
        </w:trPr>
        <w:tc>
          <w:tcPr>
            <w:tcW w:w="297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Выручка от продаж  </w:t>
            </w:r>
          </w:p>
        </w:tc>
        <w:tc>
          <w:tcPr>
            <w:tcW w:w="108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5149DF" w:rsidRPr="001111CA"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w:t>
            </w:r>
          </w:p>
        </w:tc>
        <w:tc>
          <w:tcPr>
            <w:tcW w:w="2120" w:type="dxa"/>
            <w:tcBorders>
              <w:top w:val="single" w:sz="6" w:space="0" w:color="auto"/>
              <w:left w:val="single" w:sz="6" w:space="0" w:color="auto"/>
              <w:bottom w:val="single" w:sz="6" w:space="0" w:color="auto"/>
              <w:right w:val="single" w:sz="6" w:space="0" w:color="auto"/>
            </w:tcBorders>
          </w:tcPr>
          <w:p w:rsidR="005149DF" w:rsidRPr="001A191F"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60" w:type="dxa"/>
            <w:tcBorders>
              <w:top w:val="single" w:sz="6" w:space="0" w:color="auto"/>
              <w:left w:val="single" w:sz="6" w:space="0" w:color="auto"/>
              <w:bottom w:val="single" w:sz="6" w:space="0" w:color="auto"/>
              <w:right w:val="single" w:sz="6" w:space="0" w:color="auto"/>
            </w:tcBorders>
          </w:tcPr>
          <w:p w:rsidR="005149DF" w:rsidRPr="00F51D70"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149DF" w:rsidRPr="001111CA" w:rsidTr="00F51D70">
        <w:trPr>
          <w:trHeight w:val="240"/>
        </w:trPr>
        <w:tc>
          <w:tcPr>
            <w:tcW w:w="2977"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Капитал и резервы  </w:t>
            </w:r>
          </w:p>
        </w:tc>
        <w:tc>
          <w:tcPr>
            <w:tcW w:w="1080" w:type="dxa"/>
            <w:tcBorders>
              <w:top w:val="single" w:sz="6" w:space="0" w:color="auto"/>
              <w:left w:val="single" w:sz="6" w:space="0" w:color="auto"/>
              <w:bottom w:val="single" w:sz="6" w:space="0" w:color="auto"/>
              <w:right w:val="single" w:sz="6" w:space="0" w:color="auto"/>
            </w:tcBorders>
          </w:tcPr>
          <w:p w:rsidR="005149DF" w:rsidRPr="001111CA" w:rsidRDefault="005149D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tcPr>
          <w:p w:rsidR="005149DF" w:rsidRPr="001111CA"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c>
          <w:tcPr>
            <w:tcW w:w="2120" w:type="dxa"/>
            <w:tcBorders>
              <w:top w:val="single" w:sz="6" w:space="0" w:color="auto"/>
              <w:left w:val="single" w:sz="6" w:space="0" w:color="auto"/>
              <w:bottom w:val="single" w:sz="6" w:space="0" w:color="auto"/>
              <w:right w:val="single" w:sz="6" w:space="0" w:color="auto"/>
            </w:tcBorders>
          </w:tcPr>
          <w:p w:rsidR="005149DF" w:rsidRPr="001A191F" w:rsidRDefault="0072437F" w:rsidP="005149D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96981</w:t>
            </w:r>
          </w:p>
        </w:tc>
        <w:tc>
          <w:tcPr>
            <w:tcW w:w="2160" w:type="dxa"/>
            <w:tcBorders>
              <w:top w:val="single" w:sz="6" w:space="0" w:color="auto"/>
              <w:left w:val="single" w:sz="6" w:space="0" w:color="auto"/>
              <w:bottom w:val="single" w:sz="6" w:space="0" w:color="auto"/>
              <w:right w:val="single" w:sz="6" w:space="0" w:color="auto"/>
            </w:tcBorders>
          </w:tcPr>
          <w:p w:rsidR="0072437F" w:rsidRPr="00F51D70" w:rsidRDefault="0072437F" w:rsidP="007243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133474</w:t>
            </w:r>
          </w:p>
        </w:tc>
      </w:tr>
      <w:tr w:rsidR="0072437F" w:rsidRPr="001111CA" w:rsidTr="00F51D70">
        <w:trPr>
          <w:trHeight w:val="240"/>
        </w:trPr>
        <w:tc>
          <w:tcPr>
            <w:tcW w:w="2977" w:type="dxa"/>
            <w:tcBorders>
              <w:top w:val="single" w:sz="6" w:space="0" w:color="auto"/>
              <w:left w:val="single" w:sz="6" w:space="0" w:color="auto"/>
              <w:bottom w:val="single" w:sz="6" w:space="0" w:color="auto"/>
              <w:right w:val="single" w:sz="6" w:space="0" w:color="auto"/>
            </w:tcBorders>
          </w:tcPr>
          <w:p w:rsidR="0072437F" w:rsidRPr="001111CA" w:rsidRDefault="0072437F" w:rsidP="0072437F">
            <w:pPr>
              <w:autoSpaceDE w:val="0"/>
              <w:autoSpaceDN w:val="0"/>
              <w:adjustRightInd w:val="0"/>
              <w:spacing w:after="0" w:line="240" w:lineRule="auto"/>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Сумма активов      </w:t>
            </w:r>
          </w:p>
        </w:tc>
        <w:tc>
          <w:tcPr>
            <w:tcW w:w="1080" w:type="dxa"/>
            <w:tcBorders>
              <w:top w:val="single" w:sz="6" w:space="0" w:color="auto"/>
              <w:left w:val="single" w:sz="6" w:space="0" w:color="auto"/>
              <w:bottom w:val="single" w:sz="6" w:space="0" w:color="auto"/>
              <w:right w:val="single" w:sz="6" w:space="0" w:color="auto"/>
            </w:tcBorders>
          </w:tcPr>
          <w:p w:rsidR="0072437F" w:rsidRPr="001111CA" w:rsidRDefault="0072437F" w:rsidP="007243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6" w:space="0" w:color="auto"/>
              <w:right w:val="single" w:sz="6" w:space="0" w:color="auto"/>
            </w:tcBorders>
          </w:tcPr>
          <w:p w:rsidR="0072437F" w:rsidRPr="001111CA" w:rsidRDefault="0072437F" w:rsidP="007243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1600</w:t>
            </w:r>
          </w:p>
        </w:tc>
        <w:tc>
          <w:tcPr>
            <w:tcW w:w="2120" w:type="dxa"/>
            <w:tcBorders>
              <w:top w:val="single" w:sz="6" w:space="0" w:color="auto"/>
              <w:left w:val="single" w:sz="6" w:space="0" w:color="auto"/>
              <w:bottom w:val="single" w:sz="6" w:space="0" w:color="auto"/>
              <w:right w:val="single" w:sz="6" w:space="0" w:color="auto"/>
            </w:tcBorders>
          </w:tcPr>
          <w:p w:rsidR="0072437F" w:rsidRPr="001A191F" w:rsidRDefault="0072437F" w:rsidP="007243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96981</w:t>
            </w:r>
          </w:p>
        </w:tc>
        <w:tc>
          <w:tcPr>
            <w:tcW w:w="2160" w:type="dxa"/>
            <w:tcBorders>
              <w:top w:val="single" w:sz="6" w:space="0" w:color="auto"/>
              <w:left w:val="single" w:sz="6" w:space="0" w:color="auto"/>
              <w:bottom w:val="single" w:sz="6" w:space="0" w:color="auto"/>
              <w:right w:val="single" w:sz="6" w:space="0" w:color="auto"/>
            </w:tcBorders>
          </w:tcPr>
          <w:p w:rsidR="0072437F" w:rsidRPr="00F51D70" w:rsidRDefault="0072437F" w:rsidP="007243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133474</w:t>
            </w:r>
          </w:p>
        </w:tc>
      </w:tr>
    </w:tbl>
    <w:p w:rsidR="00B07123" w:rsidRDefault="00B07123" w:rsidP="005E11BA">
      <w:pPr>
        <w:tabs>
          <w:tab w:val="left" w:pos="720"/>
          <w:tab w:val="num" w:pos="792"/>
        </w:tabs>
        <w:spacing w:after="0" w:line="240" w:lineRule="auto"/>
        <w:jc w:val="right"/>
        <w:rPr>
          <w:rFonts w:ascii="Times New Roman" w:eastAsia="Times New Roman" w:hAnsi="Times New Roman" w:cs="Times New Roman"/>
          <w:sz w:val="24"/>
          <w:szCs w:val="24"/>
          <w:lang w:eastAsia="ru-RU"/>
        </w:rPr>
      </w:pPr>
    </w:p>
    <w:p w:rsidR="009E232A" w:rsidRDefault="009E232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E11BA" w:rsidRPr="001111CA" w:rsidRDefault="005E11BA" w:rsidP="005E11BA">
      <w:pPr>
        <w:tabs>
          <w:tab w:val="left" w:pos="720"/>
          <w:tab w:val="num" w:pos="792"/>
        </w:tabs>
        <w:spacing w:after="0" w:line="240" w:lineRule="auto"/>
        <w:jc w:val="right"/>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lastRenderedPageBreak/>
        <w:t>Приложение № 2</w:t>
      </w:r>
    </w:p>
    <w:p w:rsidR="005E11BA" w:rsidRPr="001111CA" w:rsidRDefault="005E11BA" w:rsidP="005E11BA">
      <w:pPr>
        <w:tabs>
          <w:tab w:val="left" w:pos="720"/>
          <w:tab w:val="num" w:pos="792"/>
        </w:tabs>
        <w:spacing w:after="0" w:line="240" w:lineRule="auto"/>
        <w:jc w:val="right"/>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 конкурсной документации</w:t>
      </w:r>
    </w:p>
    <w:p w:rsidR="00A70418" w:rsidRDefault="00A70418" w:rsidP="005E11BA">
      <w:pPr>
        <w:keepNext/>
        <w:spacing w:after="0" w:line="240" w:lineRule="auto"/>
        <w:jc w:val="center"/>
        <w:outlineLvl w:val="0"/>
        <w:rPr>
          <w:rFonts w:ascii="Times New Roman" w:eastAsia="Times New Roman" w:hAnsi="Times New Roman" w:cs="Times New Roman"/>
          <w:b/>
          <w:kern w:val="28"/>
          <w:sz w:val="24"/>
          <w:szCs w:val="24"/>
          <w:lang w:eastAsia="ru-RU"/>
        </w:rPr>
      </w:pPr>
      <w:bookmarkStart w:id="2" w:name="_Toc219433600"/>
    </w:p>
    <w:p w:rsidR="005E11BA" w:rsidRPr="001111CA" w:rsidRDefault="005E11BA" w:rsidP="005E11BA">
      <w:pPr>
        <w:keepNext/>
        <w:spacing w:after="0" w:line="240" w:lineRule="auto"/>
        <w:jc w:val="center"/>
        <w:outlineLvl w:val="0"/>
        <w:rPr>
          <w:rFonts w:ascii="Times New Roman" w:eastAsia="Times New Roman" w:hAnsi="Times New Roman" w:cs="Times New Roman"/>
          <w:b/>
          <w:kern w:val="28"/>
          <w:sz w:val="24"/>
          <w:szCs w:val="24"/>
          <w:lang w:eastAsia="ru-RU"/>
        </w:rPr>
      </w:pPr>
      <w:r w:rsidRPr="001111CA">
        <w:rPr>
          <w:rFonts w:ascii="Times New Roman" w:eastAsia="Times New Roman" w:hAnsi="Times New Roman" w:cs="Times New Roman"/>
          <w:b/>
          <w:kern w:val="28"/>
          <w:sz w:val="24"/>
          <w:szCs w:val="24"/>
          <w:lang w:eastAsia="ru-RU"/>
        </w:rPr>
        <w:t>Заявка</w:t>
      </w:r>
      <w:bookmarkEnd w:id="2"/>
    </w:p>
    <w:p w:rsidR="000E74A5" w:rsidRDefault="000E74A5" w:rsidP="000E74A5">
      <w:pPr>
        <w:suppressAutoHyphens/>
        <w:spacing w:after="0"/>
        <w:jc w:val="center"/>
        <w:rPr>
          <w:rFonts w:ascii="Times New Roman" w:eastAsia="Arial" w:hAnsi="Times New Roman" w:cs="Times New Roman"/>
          <w:bCs/>
          <w:sz w:val="24"/>
          <w:szCs w:val="24"/>
          <w:lang w:eastAsia="ar-SA"/>
        </w:rPr>
      </w:pPr>
      <w:r w:rsidRPr="00F51D70">
        <w:rPr>
          <w:rFonts w:ascii="Times New Roman" w:eastAsia="Arial" w:hAnsi="Times New Roman" w:cs="Times New Roman"/>
          <w:bCs/>
          <w:sz w:val="24"/>
          <w:szCs w:val="24"/>
          <w:lang w:eastAsia="ar-SA"/>
        </w:rPr>
        <w:t xml:space="preserve">по проведению открытого конкурса по отбору аудиторской организации для осуществления обязательного </w:t>
      </w:r>
      <w:r w:rsidRPr="00F51D70">
        <w:rPr>
          <w:rFonts w:ascii="Times New Roman" w:eastAsia="Times New Roman" w:hAnsi="Times New Roman" w:cs="Times New Roman"/>
          <w:sz w:val="24"/>
          <w:szCs w:val="24"/>
          <w:lang w:eastAsia="ru-RU"/>
        </w:rPr>
        <w:t xml:space="preserve">ежегодного </w:t>
      </w:r>
      <w:r w:rsidRPr="00F51D70">
        <w:rPr>
          <w:rFonts w:ascii="Times New Roman" w:eastAsia="Arial" w:hAnsi="Times New Roman" w:cs="Times New Roman"/>
          <w:bCs/>
          <w:sz w:val="24"/>
          <w:szCs w:val="24"/>
          <w:lang w:eastAsia="ar-SA"/>
        </w:rPr>
        <w:t>аудита финансовой (бухгалтерской)</w:t>
      </w:r>
      <w:r w:rsidR="00F51D70" w:rsidRPr="00F51D70">
        <w:rPr>
          <w:rFonts w:ascii="Times New Roman" w:eastAsia="Arial" w:hAnsi="Times New Roman" w:cs="Times New Roman"/>
          <w:bCs/>
          <w:sz w:val="24"/>
          <w:szCs w:val="24"/>
          <w:lang w:eastAsia="ar-SA"/>
        </w:rPr>
        <w:t xml:space="preserve"> </w:t>
      </w:r>
      <w:r w:rsidRPr="00F51D70">
        <w:rPr>
          <w:rFonts w:ascii="Times New Roman" w:eastAsia="Arial" w:hAnsi="Times New Roman" w:cs="Times New Roman"/>
          <w:bCs/>
          <w:sz w:val="24"/>
          <w:szCs w:val="24"/>
          <w:lang w:eastAsia="ar-SA"/>
        </w:rPr>
        <w:t xml:space="preserve">отчетности </w:t>
      </w:r>
      <w:r w:rsidR="00F51D70" w:rsidRPr="00F51D70">
        <w:rPr>
          <w:rFonts w:ascii="Times New Roman" w:hAnsi="Times New Roman" w:cs="Times New Roman"/>
          <w:bCs/>
          <w:color w:val="000000"/>
          <w:sz w:val="24"/>
          <w:szCs w:val="24"/>
        </w:rPr>
        <w:t>некоммерческой организации – фонда «</w:t>
      </w:r>
      <w:r w:rsidR="00F51D70" w:rsidRPr="00F51D70">
        <w:rPr>
          <w:rFonts w:ascii="Times New Roman" w:hAnsi="Times New Roman" w:cs="Times New Roman"/>
          <w:sz w:val="24"/>
          <w:szCs w:val="24"/>
        </w:rPr>
        <w:t xml:space="preserve">Региональный оператор по проведению капитального ремонта многоквартирных домов Еврейской автономной области» </w:t>
      </w:r>
      <w:r w:rsidRPr="00F51D70">
        <w:rPr>
          <w:rFonts w:ascii="Times New Roman" w:eastAsia="Arial" w:hAnsi="Times New Roman" w:cs="Times New Roman"/>
          <w:bCs/>
          <w:sz w:val="24"/>
          <w:szCs w:val="24"/>
          <w:lang w:eastAsia="ar-SA"/>
        </w:rPr>
        <w:t>за 2016 год.</w:t>
      </w:r>
    </w:p>
    <w:p w:rsidR="00A70418" w:rsidRPr="00F51D70" w:rsidRDefault="00A70418" w:rsidP="000E74A5">
      <w:pPr>
        <w:suppressAutoHyphens/>
        <w:spacing w:after="0"/>
        <w:jc w:val="center"/>
        <w:rPr>
          <w:rFonts w:ascii="Times New Roman" w:eastAsia="Arial" w:hAnsi="Times New Roman" w:cs="Times New Roman"/>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260"/>
      </w:tblGrid>
      <w:tr w:rsidR="005E11BA" w:rsidRPr="001111CA" w:rsidTr="00F51D70">
        <w:tc>
          <w:tcPr>
            <w:tcW w:w="10314" w:type="dxa"/>
            <w:gridSpan w:val="2"/>
          </w:tcPr>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b/>
                <w:i/>
                <w:sz w:val="24"/>
                <w:szCs w:val="24"/>
                <w:lang w:eastAsia="ru-RU"/>
              </w:rPr>
            </w:pPr>
            <w:r w:rsidRPr="001111CA">
              <w:rPr>
                <w:rFonts w:ascii="Times New Roman" w:eastAsia="Times New Roman" w:hAnsi="Times New Roman" w:cs="Times New Roman"/>
                <w:b/>
                <w:i/>
                <w:sz w:val="24"/>
                <w:szCs w:val="24"/>
                <w:lang w:eastAsia="ru-RU"/>
              </w:rPr>
              <w:t>Сведения об участнике размещения заказа (для юридического лица)</w:t>
            </w: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Наименование</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Фирменное наименование (при наличии)</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Место нахождения</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Почтовый адрес</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Идентификационный номер налогоплательщика учредителей</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autoSpaceDE w:val="0"/>
              <w:autoSpaceDN w:val="0"/>
              <w:adjustRightInd w:val="0"/>
              <w:spacing w:after="0" w:line="240" w:lineRule="auto"/>
              <w:rPr>
                <w:rFonts w:ascii="Times New Roman" w:eastAsia="Calibri"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Идентификационный номер налогоплательщика </w:t>
            </w:r>
            <w:r w:rsidRPr="001111CA">
              <w:rPr>
                <w:rFonts w:ascii="Times New Roman" w:eastAsia="Calibri" w:hAnsi="Times New Roman" w:cs="Times New Roman"/>
                <w:sz w:val="24"/>
                <w:szCs w:val="24"/>
                <w:lang w:eastAsia="ru-RU"/>
              </w:rPr>
              <w:t>членов коллегиального исполнительного органа</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Идентификационный номер налогоплательщика лица, исполняющего функции единоличного исполнительного органа</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7054" w:type="dxa"/>
          </w:tcPr>
          <w:p w:rsidR="005E11BA" w:rsidRPr="001111CA" w:rsidRDefault="005E11BA" w:rsidP="005E11BA">
            <w:pPr>
              <w:tabs>
                <w:tab w:val="left" w:pos="709"/>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Номер контактного телефона</w:t>
            </w:r>
          </w:p>
        </w:tc>
        <w:tc>
          <w:tcPr>
            <w:tcW w:w="3260" w:type="dxa"/>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p>
        </w:tc>
      </w:tr>
      <w:tr w:rsidR="005E11BA" w:rsidRPr="001111CA" w:rsidTr="00F51D70">
        <w:tc>
          <w:tcPr>
            <w:tcW w:w="10314" w:type="dxa"/>
            <w:gridSpan w:val="2"/>
          </w:tcPr>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b/>
                <w:i/>
                <w:sz w:val="24"/>
                <w:szCs w:val="24"/>
                <w:lang w:eastAsia="ru-RU"/>
              </w:rPr>
            </w:pPr>
            <w:r w:rsidRPr="001111CA">
              <w:rPr>
                <w:rFonts w:ascii="Times New Roman" w:eastAsia="Times New Roman" w:hAnsi="Times New Roman" w:cs="Times New Roman"/>
                <w:b/>
                <w:i/>
                <w:sz w:val="24"/>
                <w:szCs w:val="24"/>
                <w:lang w:eastAsia="ru-RU"/>
              </w:rPr>
              <w:t>Условия исполнения контракта, являющиеся критериями оценки заявок на участие в конкурсе</w:t>
            </w:r>
          </w:p>
        </w:tc>
      </w:tr>
      <w:tr w:rsidR="005E11BA" w:rsidRPr="001111CA" w:rsidTr="00F51D70">
        <w:tc>
          <w:tcPr>
            <w:tcW w:w="7054" w:type="dxa"/>
            <w:vAlign w:val="center"/>
          </w:tcPr>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Критерии, показатели критериев</w:t>
            </w:r>
          </w:p>
        </w:tc>
        <w:tc>
          <w:tcPr>
            <w:tcW w:w="3260" w:type="dxa"/>
            <w:vAlign w:val="center"/>
          </w:tcPr>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Предложения участника</w:t>
            </w:r>
          </w:p>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размещения заказа</w:t>
            </w:r>
          </w:p>
        </w:tc>
      </w:tr>
      <w:tr w:rsidR="005E11BA" w:rsidRPr="001111CA" w:rsidTr="00F51D70">
        <w:trPr>
          <w:trHeight w:val="306"/>
        </w:trPr>
        <w:tc>
          <w:tcPr>
            <w:tcW w:w="7054" w:type="dxa"/>
            <w:vAlign w:val="center"/>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b/>
                <w:sz w:val="24"/>
                <w:szCs w:val="24"/>
                <w:lang w:eastAsia="ru-RU"/>
              </w:rPr>
            </w:pPr>
            <w:r w:rsidRPr="001111CA">
              <w:rPr>
                <w:rFonts w:ascii="Times New Roman" w:eastAsia="Times New Roman" w:hAnsi="Times New Roman" w:cs="Times New Roman"/>
                <w:b/>
                <w:sz w:val="24"/>
                <w:szCs w:val="24"/>
                <w:lang w:eastAsia="ru-RU"/>
              </w:rPr>
              <w:t>1. Цена контракта, руб.</w:t>
            </w:r>
          </w:p>
        </w:tc>
        <w:tc>
          <w:tcPr>
            <w:tcW w:w="3260" w:type="dxa"/>
            <w:vAlign w:val="center"/>
          </w:tcPr>
          <w:p w:rsidR="005E11BA" w:rsidRPr="001111CA" w:rsidRDefault="005E11BA" w:rsidP="005E11BA">
            <w:pPr>
              <w:tabs>
                <w:tab w:val="left" w:pos="709"/>
                <w:tab w:val="center" w:pos="4677"/>
                <w:tab w:val="right" w:pos="9355"/>
              </w:tabs>
              <w:spacing w:after="0"/>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__________ </w:t>
            </w:r>
          </w:p>
        </w:tc>
      </w:tr>
      <w:tr w:rsidR="005E11BA" w:rsidRPr="001111CA" w:rsidTr="00F51D70">
        <w:trPr>
          <w:trHeight w:val="306"/>
        </w:trPr>
        <w:tc>
          <w:tcPr>
            <w:tcW w:w="10314" w:type="dxa"/>
            <w:gridSpan w:val="2"/>
            <w:vAlign w:val="center"/>
          </w:tcPr>
          <w:p w:rsidR="005E11BA" w:rsidRPr="001111CA" w:rsidRDefault="005E11BA" w:rsidP="005E11BA">
            <w:pPr>
              <w:tabs>
                <w:tab w:val="left" w:pos="709"/>
                <w:tab w:val="center" w:pos="4677"/>
                <w:tab w:val="right" w:pos="9355"/>
              </w:tabs>
              <w:spacing w:after="0"/>
              <w:rPr>
                <w:rFonts w:ascii="Times New Roman" w:eastAsia="Times New Roman" w:hAnsi="Times New Roman" w:cs="Times New Roman"/>
                <w:sz w:val="24"/>
                <w:szCs w:val="24"/>
                <w:lang w:eastAsia="ru-RU"/>
              </w:rPr>
            </w:pPr>
            <w:r w:rsidRPr="001111CA">
              <w:rPr>
                <w:rFonts w:ascii="Times New Roman" w:eastAsia="Times New Roman" w:hAnsi="Times New Roman" w:cs="Times New Roman"/>
                <w:b/>
                <w:sz w:val="24"/>
                <w:szCs w:val="24"/>
                <w:lang w:eastAsia="ru-RU"/>
              </w:rPr>
              <w:t>2. Квалификация участника конкурса</w:t>
            </w:r>
          </w:p>
        </w:tc>
      </w:tr>
      <w:tr w:rsidR="00CF6FFE" w:rsidRPr="001111CA" w:rsidTr="00F51D70">
        <w:trPr>
          <w:trHeight w:val="20"/>
        </w:trPr>
        <w:tc>
          <w:tcPr>
            <w:tcW w:w="7054" w:type="dxa"/>
          </w:tcPr>
          <w:p w:rsidR="00CF6FFE" w:rsidRPr="001111CA" w:rsidRDefault="00CF6FFE" w:rsidP="001111CA">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2.1. Квалификация трудовых ресурсов предлагаемых для оказания услуг</w:t>
            </w:r>
          </w:p>
        </w:tc>
        <w:tc>
          <w:tcPr>
            <w:tcW w:w="3260" w:type="dxa"/>
            <w:vAlign w:val="center"/>
          </w:tcPr>
          <w:p w:rsidR="00CF6FFE" w:rsidRPr="001111CA" w:rsidRDefault="00CF6FFE" w:rsidP="005E11BA">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___________</w:t>
            </w:r>
          </w:p>
        </w:tc>
      </w:tr>
      <w:tr w:rsidR="00CF6FFE" w:rsidRPr="001111CA" w:rsidTr="00F51D70">
        <w:trPr>
          <w:trHeight w:val="20"/>
        </w:trPr>
        <w:tc>
          <w:tcPr>
            <w:tcW w:w="7054" w:type="dxa"/>
          </w:tcPr>
          <w:p w:rsidR="00CF6FFE" w:rsidRPr="001111CA" w:rsidRDefault="00CF6FFE" w:rsidP="001111CA">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2.2. Опыт участника по успешному оказанию услуг сопоставимого характера и объема</w:t>
            </w:r>
          </w:p>
        </w:tc>
        <w:tc>
          <w:tcPr>
            <w:tcW w:w="3260" w:type="dxa"/>
            <w:vAlign w:val="center"/>
          </w:tcPr>
          <w:p w:rsidR="00CF6FFE" w:rsidRPr="001111CA" w:rsidRDefault="00CF6FFE" w:rsidP="005E11BA">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___________</w:t>
            </w:r>
          </w:p>
        </w:tc>
      </w:tr>
      <w:tr w:rsidR="00CF6FFE" w:rsidRPr="001111CA" w:rsidTr="00F51D70">
        <w:trPr>
          <w:trHeight w:val="20"/>
        </w:trPr>
        <w:tc>
          <w:tcPr>
            <w:tcW w:w="7054" w:type="dxa"/>
          </w:tcPr>
          <w:p w:rsidR="00CF6FFE" w:rsidRPr="001111CA" w:rsidRDefault="00CF6FFE" w:rsidP="001111CA">
            <w:pPr>
              <w:widowControl w:val="0"/>
              <w:spacing w:after="0" w:line="240" w:lineRule="auto"/>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2.3. Деловая репутация участника закупки</w:t>
            </w:r>
          </w:p>
        </w:tc>
        <w:tc>
          <w:tcPr>
            <w:tcW w:w="3260" w:type="dxa"/>
            <w:vAlign w:val="center"/>
          </w:tcPr>
          <w:p w:rsidR="00CF6FFE" w:rsidRPr="001111CA" w:rsidRDefault="00CF6FFE" w:rsidP="005E11BA">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_____________</w:t>
            </w:r>
          </w:p>
        </w:tc>
      </w:tr>
    </w:tbl>
    <w:p w:rsidR="005E11BA" w:rsidRPr="001111CA" w:rsidRDefault="005E11BA" w:rsidP="005E11BA">
      <w:pPr>
        <w:spacing w:after="0"/>
        <w:ind w:firstLine="567"/>
        <w:jc w:val="both"/>
        <w:rPr>
          <w:rFonts w:ascii="Times New Roman" w:eastAsia="Times New Roman" w:hAnsi="Times New Roman" w:cs="Times New Roman"/>
          <w:sz w:val="24"/>
          <w:szCs w:val="24"/>
          <w:lang w:eastAsia="ru-RU"/>
        </w:rPr>
      </w:pPr>
      <w:r w:rsidRPr="001111CA">
        <w:rPr>
          <w:rFonts w:ascii="Times New Roman" w:eastAsia="Times New Roman" w:hAnsi="Times New Roman" w:cs="Times New Roman"/>
          <w:sz w:val="24"/>
          <w:szCs w:val="24"/>
          <w:lang w:eastAsia="ru-RU"/>
        </w:rPr>
        <w:t xml:space="preserve">Настоящей заявкой подтверждаем правомочность участника открытого конкурса заключать контракт, а также выражаем согласие осуществить оказание услуг </w:t>
      </w:r>
      <w:r w:rsidR="00CF6FFE" w:rsidRPr="001111CA">
        <w:rPr>
          <w:rFonts w:ascii="Times New Roman" w:eastAsia="Times New Roman" w:hAnsi="Times New Roman" w:cs="Times New Roman"/>
          <w:sz w:val="24"/>
          <w:szCs w:val="24"/>
          <w:lang w:eastAsia="ru-RU"/>
        </w:rPr>
        <w:t>по проведению обязательного ежегодного аудита финансо</w:t>
      </w:r>
      <w:r w:rsidR="00355898">
        <w:rPr>
          <w:rFonts w:ascii="Times New Roman" w:eastAsia="Times New Roman" w:hAnsi="Times New Roman" w:cs="Times New Roman"/>
          <w:sz w:val="24"/>
          <w:szCs w:val="24"/>
          <w:lang w:eastAsia="ru-RU"/>
        </w:rPr>
        <w:t xml:space="preserve">вой (бухгалтерской) отчетности </w:t>
      </w:r>
      <w:r w:rsidR="00F51D70" w:rsidRPr="00F51D70">
        <w:rPr>
          <w:rFonts w:ascii="Times New Roman" w:eastAsia="Calibri" w:hAnsi="Times New Roman" w:cs="Times New Roman"/>
          <w:kern w:val="3"/>
          <w:sz w:val="24"/>
          <w:szCs w:val="24"/>
        </w:rPr>
        <w:t>некоммерческ</w:t>
      </w:r>
      <w:r w:rsidR="00F51D70">
        <w:rPr>
          <w:rFonts w:ascii="Times New Roman" w:eastAsia="Calibri" w:hAnsi="Times New Roman" w:cs="Times New Roman"/>
          <w:kern w:val="3"/>
          <w:sz w:val="24"/>
          <w:szCs w:val="24"/>
        </w:rPr>
        <w:t>ой</w:t>
      </w:r>
      <w:r w:rsidR="00F51D70" w:rsidRPr="00F51D70">
        <w:rPr>
          <w:rFonts w:ascii="Times New Roman" w:eastAsia="Calibri" w:hAnsi="Times New Roman" w:cs="Times New Roman"/>
          <w:kern w:val="3"/>
          <w:sz w:val="24"/>
          <w:szCs w:val="24"/>
        </w:rPr>
        <w:t xml:space="preserve"> организаци</w:t>
      </w:r>
      <w:r w:rsidR="00F51D70">
        <w:rPr>
          <w:rFonts w:ascii="Times New Roman" w:eastAsia="Calibri" w:hAnsi="Times New Roman" w:cs="Times New Roman"/>
          <w:kern w:val="3"/>
          <w:sz w:val="24"/>
          <w:szCs w:val="24"/>
        </w:rPr>
        <w:t>и</w:t>
      </w:r>
      <w:r w:rsidR="00F51D70" w:rsidRPr="00F51D70">
        <w:rPr>
          <w:rFonts w:ascii="Times New Roman" w:eastAsia="Calibri" w:hAnsi="Times New Roman" w:cs="Times New Roman"/>
          <w:kern w:val="3"/>
          <w:sz w:val="24"/>
          <w:szCs w:val="24"/>
        </w:rPr>
        <w:t xml:space="preserve"> – фонд</w:t>
      </w:r>
      <w:r w:rsidR="00F51D70">
        <w:rPr>
          <w:rFonts w:ascii="Times New Roman" w:eastAsia="Calibri" w:hAnsi="Times New Roman" w:cs="Times New Roman"/>
          <w:kern w:val="3"/>
          <w:sz w:val="24"/>
          <w:szCs w:val="24"/>
        </w:rPr>
        <w:t>а</w:t>
      </w:r>
      <w:r w:rsidR="00F51D70" w:rsidRPr="00F51D70">
        <w:rPr>
          <w:rFonts w:ascii="Times New Roman" w:eastAsia="Calibri" w:hAnsi="Times New Roman" w:cs="Times New Roman"/>
          <w:kern w:val="3"/>
          <w:sz w:val="24"/>
          <w:szCs w:val="24"/>
        </w:rPr>
        <w:t xml:space="preserve"> «Региональный оператор по проведению капитального ремонта многоквартирных домов Еврейской автономной области».</w:t>
      </w:r>
      <w:r w:rsidR="00CF6FFE" w:rsidRPr="00F51D70">
        <w:rPr>
          <w:rFonts w:ascii="Times New Roman" w:eastAsia="Times New Roman" w:hAnsi="Times New Roman" w:cs="Times New Roman"/>
          <w:sz w:val="24"/>
          <w:szCs w:val="24"/>
          <w:lang w:eastAsia="ru-RU"/>
        </w:rPr>
        <w:t xml:space="preserve"> з</w:t>
      </w:r>
      <w:r w:rsidR="00CF6FFE" w:rsidRPr="001111CA">
        <w:rPr>
          <w:rFonts w:ascii="Times New Roman" w:eastAsia="Times New Roman" w:hAnsi="Times New Roman" w:cs="Times New Roman"/>
          <w:sz w:val="24"/>
          <w:szCs w:val="24"/>
          <w:lang w:eastAsia="ru-RU"/>
        </w:rPr>
        <w:t>а 201</w:t>
      </w:r>
      <w:r w:rsidR="00355898">
        <w:rPr>
          <w:rFonts w:ascii="Times New Roman" w:eastAsia="Times New Roman" w:hAnsi="Times New Roman" w:cs="Times New Roman"/>
          <w:sz w:val="24"/>
          <w:szCs w:val="24"/>
          <w:lang w:eastAsia="ru-RU"/>
        </w:rPr>
        <w:t>6</w:t>
      </w:r>
      <w:r w:rsidR="00CF6FFE" w:rsidRPr="001111CA">
        <w:rPr>
          <w:rFonts w:ascii="Times New Roman" w:eastAsia="Times New Roman" w:hAnsi="Times New Roman" w:cs="Times New Roman"/>
          <w:sz w:val="24"/>
          <w:szCs w:val="24"/>
          <w:lang w:eastAsia="ru-RU"/>
        </w:rPr>
        <w:t xml:space="preserve"> год </w:t>
      </w:r>
      <w:r w:rsidRPr="001111CA">
        <w:rPr>
          <w:rFonts w:ascii="Times New Roman" w:eastAsia="Times New Roman" w:hAnsi="Times New Roman" w:cs="Times New Roman"/>
          <w:sz w:val="24"/>
          <w:szCs w:val="24"/>
          <w:lang w:eastAsia="ru-RU"/>
        </w:rPr>
        <w:t>в соответствии с требованиями конкурсной документации и на условиях, указанных в техническом задании и заявке на участие в конкурсе.</w:t>
      </w:r>
    </w:p>
    <w:p w:rsidR="005E11BA" w:rsidRDefault="005E11BA" w:rsidP="005E11BA">
      <w:pPr>
        <w:spacing w:after="0"/>
        <w:rPr>
          <w:rFonts w:ascii="Times New Roman" w:eastAsia="Times New Roman" w:hAnsi="Times New Roman" w:cs="Times New Roman"/>
          <w:snapToGrid w:val="0"/>
          <w:sz w:val="24"/>
          <w:szCs w:val="24"/>
          <w:lang w:eastAsia="ru-RU"/>
        </w:rPr>
      </w:pPr>
    </w:p>
    <w:p w:rsidR="00A70418" w:rsidRDefault="00A70418" w:rsidP="005E11BA">
      <w:pPr>
        <w:spacing w:after="0"/>
        <w:rPr>
          <w:rFonts w:ascii="Times New Roman" w:eastAsia="Times New Roman" w:hAnsi="Times New Roman" w:cs="Times New Roman"/>
          <w:snapToGrid w:val="0"/>
          <w:sz w:val="24"/>
          <w:szCs w:val="24"/>
          <w:lang w:eastAsia="ru-RU"/>
        </w:rPr>
      </w:pPr>
    </w:p>
    <w:p w:rsidR="00A70418" w:rsidRPr="001111CA" w:rsidRDefault="00A70418" w:rsidP="005E11BA">
      <w:pPr>
        <w:spacing w:after="0"/>
        <w:rPr>
          <w:rFonts w:ascii="Times New Roman" w:eastAsia="Times New Roman" w:hAnsi="Times New Roman" w:cs="Times New Roman"/>
          <w:snapToGrid w:val="0"/>
          <w:sz w:val="24"/>
          <w:szCs w:val="24"/>
          <w:lang w:eastAsia="ru-RU"/>
        </w:rPr>
      </w:pPr>
    </w:p>
    <w:p w:rsidR="00A70418" w:rsidRDefault="005E11BA" w:rsidP="005E11BA">
      <w:pPr>
        <w:spacing w:after="0"/>
        <w:rPr>
          <w:rFonts w:ascii="Times New Roman" w:eastAsia="Times New Roman" w:hAnsi="Times New Roman" w:cs="Times New Roman"/>
          <w:snapToGrid w:val="0"/>
          <w:sz w:val="24"/>
          <w:szCs w:val="24"/>
          <w:lang w:eastAsia="ru-RU"/>
        </w:rPr>
      </w:pPr>
      <w:r w:rsidRPr="001111CA">
        <w:rPr>
          <w:rFonts w:ascii="Times New Roman" w:eastAsia="Times New Roman" w:hAnsi="Times New Roman" w:cs="Times New Roman"/>
          <w:snapToGrid w:val="0"/>
          <w:sz w:val="24"/>
          <w:szCs w:val="24"/>
          <w:lang w:eastAsia="ru-RU"/>
        </w:rPr>
        <w:t xml:space="preserve">Участник открытого конкурса                               _______                       </w:t>
      </w:r>
      <w:proofErr w:type="gramStart"/>
      <w:r w:rsidRPr="001111CA">
        <w:rPr>
          <w:rFonts w:ascii="Times New Roman" w:eastAsia="Times New Roman" w:hAnsi="Times New Roman" w:cs="Times New Roman"/>
          <w:snapToGrid w:val="0"/>
          <w:sz w:val="24"/>
          <w:szCs w:val="24"/>
          <w:lang w:eastAsia="ru-RU"/>
        </w:rPr>
        <w:t>Должность,  И.О.</w:t>
      </w:r>
      <w:proofErr w:type="gramEnd"/>
      <w:r w:rsidRPr="001111CA">
        <w:rPr>
          <w:rFonts w:ascii="Times New Roman" w:eastAsia="Times New Roman" w:hAnsi="Times New Roman" w:cs="Times New Roman"/>
          <w:snapToGrid w:val="0"/>
          <w:sz w:val="24"/>
          <w:szCs w:val="24"/>
          <w:lang w:eastAsia="ru-RU"/>
        </w:rPr>
        <w:t xml:space="preserve"> Фамилия</w:t>
      </w:r>
    </w:p>
    <w:p w:rsidR="005E11BA" w:rsidRPr="001111CA" w:rsidRDefault="0015617D" w:rsidP="005E11BA">
      <w:pPr>
        <w:spacing w:after="0"/>
        <w:rPr>
          <w:rFonts w:ascii="Times New Roman" w:eastAsia="Times New Roman" w:hAnsi="Times New Roman" w:cs="Times New Roman"/>
          <w:snapToGrid w:val="0"/>
          <w:sz w:val="24"/>
          <w:szCs w:val="24"/>
          <w:lang w:eastAsia="ru-RU"/>
        </w:rPr>
      </w:pPr>
      <w:proofErr w:type="spellStart"/>
      <w:r>
        <w:rPr>
          <w:rFonts w:ascii="Times New Roman" w:eastAsia="Times New Roman" w:hAnsi="Times New Roman" w:cs="Times New Roman"/>
          <w:snapToGrid w:val="0"/>
          <w:sz w:val="24"/>
          <w:szCs w:val="24"/>
          <w:lang w:eastAsia="ru-RU"/>
        </w:rPr>
        <w:t>м.п</w:t>
      </w:r>
      <w:proofErr w:type="spellEnd"/>
      <w:r>
        <w:rPr>
          <w:rFonts w:ascii="Times New Roman" w:eastAsia="Times New Roman" w:hAnsi="Times New Roman" w:cs="Times New Roman"/>
          <w:snapToGrid w:val="0"/>
          <w:sz w:val="24"/>
          <w:szCs w:val="24"/>
          <w:lang w:eastAsia="ru-RU"/>
        </w:rPr>
        <w:t>.</w:t>
      </w:r>
    </w:p>
    <w:p w:rsidR="000E74A5" w:rsidRDefault="000E74A5" w:rsidP="005E11BA">
      <w:pPr>
        <w:widowControl w:val="0"/>
        <w:spacing w:after="0" w:line="240" w:lineRule="auto"/>
        <w:jc w:val="center"/>
        <w:rPr>
          <w:rFonts w:ascii="Times New Roman" w:eastAsia="Times New Roman" w:hAnsi="Times New Roman" w:cs="Times New Roman"/>
          <w:b/>
          <w:sz w:val="24"/>
          <w:szCs w:val="24"/>
          <w:lang w:eastAsia="ru-RU"/>
        </w:rPr>
      </w:pPr>
    </w:p>
    <w:p w:rsidR="00A70418" w:rsidRDefault="00A70418">
      <w:pPr>
        <w:rPr>
          <w:rFonts w:ascii="Times New Roman" w:hAnsi="Times New Roman" w:cs="Times New Roman"/>
          <w:b/>
          <w:bCs/>
        </w:rPr>
      </w:pPr>
      <w:r>
        <w:rPr>
          <w:rFonts w:ascii="Times New Roman" w:hAnsi="Times New Roman" w:cs="Times New Roman"/>
          <w:b/>
          <w:bCs/>
        </w:rPr>
        <w:br w:type="page"/>
      </w:r>
    </w:p>
    <w:p w:rsidR="00A70418" w:rsidRPr="00A70A3B" w:rsidRDefault="00A70418" w:rsidP="00A70418">
      <w:pPr>
        <w:tabs>
          <w:tab w:val="left" w:pos="6200"/>
        </w:tabs>
        <w:ind w:left="6300"/>
        <w:jc w:val="right"/>
        <w:rPr>
          <w:rFonts w:ascii="Times New Roman" w:hAnsi="Times New Roman" w:cs="Times New Roman"/>
          <w:b/>
          <w:bCs/>
          <w:i/>
          <w:iCs/>
        </w:rPr>
      </w:pPr>
      <w:r w:rsidRPr="00A70A3B">
        <w:rPr>
          <w:rFonts w:ascii="Times New Roman" w:hAnsi="Times New Roman" w:cs="Times New Roman"/>
          <w:b/>
          <w:bCs/>
        </w:rPr>
        <w:lastRenderedPageBreak/>
        <w:t>Приложение № 1 к заявке на участие в конкурсе</w:t>
      </w:r>
    </w:p>
    <w:p w:rsidR="00A70418" w:rsidRPr="002E7D23" w:rsidRDefault="00A70418" w:rsidP="00A70418">
      <w:pPr>
        <w:rPr>
          <w:rFonts w:ascii="Times New Roman" w:hAnsi="Times New Roman" w:cs="Times New Roman"/>
        </w:rPr>
      </w:pPr>
    </w:p>
    <w:p w:rsidR="00A70418" w:rsidRPr="002E7D23" w:rsidRDefault="00A70418" w:rsidP="00A70418">
      <w:pPr>
        <w:tabs>
          <w:tab w:val="left" w:pos="708"/>
        </w:tabs>
        <w:jc w:val="center"/>
        <w:rPr>
          <w:rFonts w:ascii="Times New Roman" w:hAnsi="Times New Roman" w:cs="Times New Roman"/>
          <w:b/>
          <w:bCs/>
        </w:rPr>
      </w:pPr>
      <w:bookmarkStart w:id="3" w:name="_Toc119343910"/>
      <w:r w:rsidRPr="002E7D23">
        <w:rPr>
          <w:rFonts w:ascii="Times New Roman" w:hAnsi="Times New Roman" w:cs="Times New Roman"/>
          <w:b/>
          <w:bCs/>
        </w:rPr>
        <w:t>ОПИСЬ ДОКУМЕНТОВ,</w:t>
      </w:r>
      <w:bookmarkEnd w:id="3"/>
    </w:p>
    <w:p w:rsidR="00A70418" w:rsidRPr="00A70418" w:rsidRDefault="00A70418" w:rsidP="00A70418">
      <w:pPr>
        <w:jc w:val="center"/>
        <w:rPr>
          <w:rFonts w:ascii="Times New Roman" w:hAnsi="Times New Roman" w:cs="Times New Roman"/>
          <w:bCs/>
          <w:iCs/>
          <w:sz w:val="24"/>
          <w:szCs w:val="24"/>
        </w:rPr>
      </w:pPr>
      <w:r w:rsidRPr="00A70418">
        <w:rPr>
          <w:rFonts w:ascii="Times New Roman" w:hAnsi="Times New Roman" w:cs="Times New Roman"/>
          <w:bCs/>
          <w:iCs/>
          <w:sz w:val="24"/>
          <w:szCs w:val="24"/>
        </w:rPr>
        <w:t xml:space="preserve">представляемых для участия в открытом конкурсе </w:t>
      </w:r>
      <w:r w:rsidRPr="00A70418">
        <w:rPr>
          <w:rFonts w:ascii="Times New Roman" w:eastAsia="Arial" w:hAnsi="Times New Roman" w:cs="Times New Roman"/>
          <w:bCs/>
          <w:sz w:val="24"/>
          <w:szCs w:val="24"/>
          <w:lang w:eastAsia="ar-SA"/>
        </w:rPr>
        <w:t xml:space="preserve">по отбору аудиторской организации для осуществления обязательного </w:t>
      </w:r>
      <w:r w:rsidRPr="00A70418">
        <w:rPr>
          <w:rFonts w:ascii="Times New Roman" w:eastAsia="Times New Roman" w:hAnsi="Times New Roman" w:cs="Times New Roman"/>
          <w:sz w:val="24"/>
          <w:szCs w:val="24"/>
          <w:lang w:eastAsia="ru-RU"/>
        </w:rPr>
        <w:t xml:space="preserve">ежегодного </w:t>
      </w:r>
      <w:r w:rsidRPr="00A70418">
        <w:rPr>
          <w:rFonts w:ascii="Times New Roman" w:eastAsia="Arial" w:hAnsi="Times New Roman" w:cs="Times New Roman"/>
          <w:bCs/>
          <w:sz w:val="24"/>
          <w:szCs w:val="24"/>
          <w:lang w:eastAsia="ar-SA"/>
        </w:rPr>
        <w:t xml:space="preserve">аудита финансовой (бухгалтерской) отчетности </w:t>
      </w:r>
      <w:r w:rsidRPr="00A70418">
        <w:rPr>
          <w:rFonts w:ascii="Times New Roman" w:hAnsi="Times New Roman" w:cs="Times New Roman"/>
          <w:bCs/>
          <w:color w:val="000000"/>
          <w:sz w:val="24"/>
          <w:szCs w:val="24"/>
        </w:rPr>
        <w:t>некоммерческой организации – фонда «</w:t>
      </w:r>
      <w:r w:rsidRPr="00A70418">
        <w:rPr>
          <w:rFonts w:ascii="Times New Roman" w:hAnsi="Times New Roman" w:cs="Times New Roman"/>
          <w:sz w:val="24"/>
          <w:szCs w:val="24"/>
        </w:rPr>
        <w:t xml:space="preserve">Региональный оператор по проведению капитального ремонта многоквартирных домов Еврейской автономной области» </w:t>
      </w:r>
      <w:r w:rsidRPr="00A70418">
        <w:rPr>
          <w:rFonts w:ascii="Times New Roman" w:eastAsia="Arial" w:hAnsi="Times New Roman" w:cs="Times New Roman"/>
          <w:bCs/>
          <w:sz w:val="24"/>
          <w:szCs w:val="24"/>
          <w:lang w:eastAsia="ar-SA"/>
        </w:rPr>
        <w:t xml:space="preserve">за 2016 </w:t>
      </w:r>
      <w:proofErr w:type="gramStart"/>
      <w:r w:rsidRPr="00A70418">
        <w:rPr>
          <w:rFonts w:ascii="Times New Roman" w:eastAsia="Arial" w:hAnsi="Times New Roman" w:cs="Times New Roman"/>
          <w:bCs/>
          <w:sz w:val="24"/>
          <w:szCs w:val="24"/>
          <w:lang w:eastAsia="ar-SA"/>
        </w:rPr>
        <w:t>год.</w:t>
      </w:r>
      <w:r w:rsidRPr="00A70418">
        <w:rPr>
          <w:rFonts w:ascii="Times New Roman" w:hAnsi="Times New Roman" w:cs="Times New Roman"/>
          <w:bCs/>
          <w:iCs/>
          <w:sz w:val="24"/>
          <w:szCs w:val="24"/>
        </w:rPr>
        <w:t>.</w:t>
      </w:r>
      <w:proofErr w:type="gramEnd"/>
    </w:p>
    <w:p w:rsidR="00A70418" w:rsidRPr="002E7D23" w:rsidRDefault="00A70418" w:rsidP="00A70418">
      <w:pPr>
        <w:tabs>
          <w:tab w:val="left" w:pos="708"/>
        </w:tabs>
        <w:rPr>
          <w:rFonts w:ascii="Times New Roman" w:hAnsi="Times New Roman" w:cs="Times New Roman"/>
        </w:rPr>
      </w:pPr>
    </w:p>
    <w:p w:rsidR="00A70418" w:rsidRPr="002E7D23" w:rsidRDefault="00A70418" w:rsidP="00A70418">
      <w:pPr>
        <w:tabs>
          <w:tab w:val="left" w:pos="708"/>
        </w:tabs>
        <w:rPr>
          <w:rFonts w:ascii="Times New Roman" w:hAnsi="Times New Roman" w:cs="Times New Roman"/>
        </w:rPr>
      </w:pPr>
      <w:r w:rsidRPr="002E7D23">
        <w:rPr>
          <w:rFonts w:ascii="Times New Roman" w:hAnsi="Times New Roman" w:cs="Times New Roman"/>
        </w:rPr>
        <w:t>Настоящим __________________________________________________ подтверждает, что для участия</w:t>
      </w:r>
    </w:p>
    <w:p w:rsidR="00A70418" w:rsidRPr="002E7D23" w:rsidRDefault="00A70418" w:rsidP="00A70418">
      <w:pPr>
        <w:tabs>
          <w:tab w:val="left" w:pos="708"/>
        </w:tabs>
        <w:ind w:firstLine="2160"/>
        <w:rPr>
          <w:rFonts w:ascii="Times New Roman" w:hAnsi="Times New Roman" w:cs="Times New Roman"/>
          <w:i/>
          <w:iCs/>
        </w:rPr>
      </w:pPr>
      <w:r w:rsidRPr="002E7D23">
        <w:rPr>
          <w:rFonts w:ascii="Times New Roman" w:hAnsi="Times New Roman" w:cs="Times New Roman"/>
          <w:i/>
          <w:iCs/>
        </w:rPr>
        <w:t>(наименование или Ф.И.О. Участника размещение заказа)</w:t>
      </w:r>
    </w:p>
    <w:p w:rsidR="00A70418" w:rsidRPr="002E7D23" w:rsidRDefault="00A70418" w:rsidP="00A70418">
      <w:pPr>
        <w:pStyle w:val="HTML"/>
        <w:spacing w:after="0"/>
        <w:ind w:right="-62"/>
        <w:rPr>
          <w:rFonts w:ascii="Times New Roman" w:hAnsi="Times New Roman" w:cs="Times New Roman"/>
          <w:sz w:val="22"/>
          <w:szCs w:val="22"/>
        </w:rPr>
      </w:pPr>
      <w:r w:rsidRPr="002E7D23">
        <w:rPr>
          <w:rFonts w:ascii="Times New Roman" w:hAnsi="Times New Roman" w:cs="Times New Roman"/>
          <w:sz w:val="22"/>
          <w:szCs w:val="22"/>
        </w:rPr>
        <w:t>в названном конкурсе нами направляются нижеперечисленные документы:</w:t>
      </w:r>
    </w:p>
    <w:p w:rsidR="00A70418" w:rsidRPr="002E7D23" w:rsidRDefault="00A70418" w:rsidP="00A70418">
      <w:pPr>
        <w:pStyle w:val="HTML"/>
        <w:spacing w:after="0"/>
        <w:ind w:right="-62"/>
        <w:rPr>
          <w:rFonts w:ascii="Times New Roman" w:hAnsi="Times New Roman" w:cs="Times New Roman"/>
          <w:sz w:val="22"/>
          <w:szCs w:val="22"/>
        </w:rPr>
      </w:pPr>
    </w:p>
    <w:tbl>
      <w:tblPr>
        <w:tblW w:w="10060" w:type="dxa"/>
        <w:tblInd w:w="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8200"/>
        <w:gridCol w:w="1060"/>
      </w:tblGrid>
      <w:tr w:rsidR="00A70418" w:rsidRPr="002E7D23" w:rsidTr="00A70418">
        <w:tc>
          <w:tcPr>
            <w:tcW w:w="800" w:type="dxa"/>
            <w:vAlign w:val="center"/>
          </w:tcPr>
          <w:p w:rsidR="00A70418" w:rsidRPr="002E7D23" w:rsidRDefault="00A70418" w:rsidP="00A70418">
            <w:pPr>
              <w:jc w:val="center"/>
              <w:rPr>
                <w:rFonts w:ascii="Times New Roman" w:hAnsi="Times New Roman" w:cs="Times New Roman"/>
                <w:b/>
                <w:bCs/>
              </w:rPr>
            </w:pPr>
            <w:r w:rsidRPr="002E7D23">
              <w:rPr>
                <w:rFonts w:ascii="Times New Roman" w:hAnsi="Times New Roman" w:cs="Times New Roman"/>
                <w:b/>
                <w:bCs/>
              </w:rPr>
              <w:t>№№ п\п</w:t>
            </w:r>
          </w:p>
        </w:tc>
        <w:tc>
          <w:tcPr>
            <w:tcW w:w="8200" w:type="dxa"/>
            <w:vAlign w:val="center"/>
          </w:tcPr>
          <w:p w:rsidR="00A70418" w:rsidRPr="002E7D23" w:rsidRDefault="00A70418" w:rsidP="00A70418">
            <w:pPr>
              <w:jc w:val="center"/>
              <w:rPr>
                <w:rFonts w:ascii="Times New Roman" w:hAnsi="Times New Roman" w:cs="Times New Roman"/>
                <w:b/>
                <w:bCs/>
              </w:rPr>
            </w:pPr>
            <w:r w:rsidRPr="002E7D23">
              <w:rPr>
                <w:rFonts w:ascii="Times New Roman" w:hAnsi="Times New Roman" w:cs="Times New Roman"/>
                <w:b/>
                <w:bCs/>
              </w:rPr>
              <w:t>Наименование</w:t>
            </w:r>
          </w:p>
        </w:tc>
        <w:tc>
          <w:tcPr>
            <w:tcW w:w="1060" w:type="dxa"/>
            <w:vAlign w:val="center"/>
          </w:tcPr>
          <w:p w:rsidR="00A70418" w:rsidRPr="002E7D23" w:rsidRDefault="00A70418" w:rsidP="00A70418">
            <w:pPr>
              <w:jc w:val="center"/>
              <w:rPr>
                <w:rFonts w:ascii="Times New Roman" w:hAnsi="Times New Roman" w:cs="Times New Roman"/>
                <w:b/>
                <w:bCs/>
              </w:rPr>
            </w:pPr>
            <w:r w:rsidRPr="002E7D23">
              <w:rPr>
                <w:rFonts w:ascii="Times New Roman" w:hAnsi="Times New Roman" w:cs="Times New Roman"/>
                <w:b/>
                <w:bCs/>
              </w:rPr>
              <w:t>Кол-во</w:t>
            </w:r>
          </w:p>
          <w:p w:rsidR="00A70418" w:rsidRPr="002E7D23" w:rsidRDefault="00A70418" w:rsidP="00A70418">
            <w:pPr>
              <w:jc w:val="center"/>
              <w:rPr>
                <w:rFonts w:ascii="Times New Roman" w:hAnsi="Times New Roman" w:cs="Times New Roman"/>
                <w:b/>
                <w:bCs/>
              </w:rPr>
            </w:pPr>
            <w:r w:rsidRPr="002E7D23">
              <w:rPr>
                <w:rFonts w:ascii="Times New Roman" w:hAnsi="Times New Roman" w:cs="Times New Roman"/>
                <w:b/>
                <w:bCs/>
              </w:rPr>
              <w:t>листов</w:t>
            </w:r>
          </w:p>
        </w:tc>
      </w:tr>
      <w:tr w:rsidR="00A70418" w:rsidRPr="002E7D23" w:rsidTr="00A70418">
        <w:tc>
          <w:tcPr>
            <w:tcW w:w="800" w:type="dxa"/>
          </w:tcPr>
          <w:p w:rsidR="00A70418" w:rsidRPr="002E7D23" w:rsidRDefault="00A70418" w:rsidP="00A70418">
            <w:pPr>
              <w:spacing w:after="0"/>
              <w:ind w:left="360"/>
              <w:jc w:val="center"/>
              <w:rPr>
                <w:rFonts w:ascii="Times New Roman" w:hAnsi="Times New Roman" w:cs="Times New Roman"/>
              </w:rPr>
            </w:pPr>
          </w:p>
        </w:tc>
        <w:tc>
          <w:tcPr>
            <w:tcW w:w="8200" w:type="dxa"/>
          </w:tcPr>
          <w:p w:rsidR="00A70418" w:rsidRPr="002E7D23" w:rsidRDefault="00A70418" w:rsidP="00A70418">
            <w:pPr>
              <w:rPr>
                <w:rFonts w:ascii="Times New Roman" w:hAnsi="Times New Roman" w:cs="Times New Roman"/>
              </w:rPr>
            </w:pPr>
          </w:p>
        </w:tc>
        <w:tc>
          <w:tcPr>
            <w:tcW w:w="1060" w:type="dxa"/>
          </w:tcPr>
          <w:p w:rsidR="00A70418" w:rsidRPr="002E7D23" w:rsidRDefault="00A70418" w:rsidP="00A70418">
            <w:pPr>
              <w:rPr>
                <w:rFonts w:ascii="Times New Roman" w:hAnsi="Times New Roman" w:cs="Times New Roman"/>
              </w:rPr>
            </w:pPr>
          </w:p>
        </w:tc>
      </w:tr>
      <w:tr w:rsidR="00A70418" w:rsidRPr="002E7D23" w:rsidTr="00A70418">
        <w:tc>
          <w:tcPr>
            <w:tcW w:w="800" w:type="dxa"/>
          </w:tcPr>
          <w:p w:rsidR="00A70418" w:rsidRPr="002E7D23" w:rsidRDefault="00A70418" w:rsidP="00A70418">
            <w:pPr>
              <w:spacing w:after="0"/>
              <w:ind w:left="360"/>
              <w:jc w:val="center"/>
              <w:rPr>
                <w:rFonts w:ascii="Times New Roman" w:hAnsi="Times New Roman" w:cs="Times New Roman"/>
              </w:rPr>
            </w:pPr>
          </w:p>
        </w:tc>
        <w:tc>
          <w:tcPr>
            <w:tcW w:w="8200" w:type="dxa"/>
          </w:tcPr>
          <w:p w:rsidR="00A70418" w:rsidRPr="002E7D23" w:rsidRDefault="00A70418" w:rsidP="00A70418">
            <w:pPr>
              <w:rPr>
                <w:rFonts w:ascii="Times New Roman" w:hAnsi="Times New Roman" w:cs="Times New Roman"/>
              </w:rPr>
            </w:pPr>
          </w:p>
        </w:tc>
        <w:tc>
          <w:tcPr>
            <w:tcW w:w="1060" w:type="dxa"/>
          </w:tcPr>
          <w:p w:rsidR="00A70418" w:rsidRPr="002E7D23" w:rsidRDefault="00A70418" w:rsidP="00A70418">
            <w:pPr>
              <w:rPr>
                <w:rFonts w:ascii="Times New Roman" w:hAnsi="Times New Roman" w:cs="Times New Roman"/>
              </w:rPr>
            </w:pPr>
          </w:p>
        </w:tc>
      </w:tr>
      <w:tr w:rsidR="00A70418" w:rsidRPr="002E7D23" w:rsidTr="00A70418">
        <w:tc>
          <w:tcPr>
            <w:tcW w:w="800" w:type="dxa"/>
          </w:tcPr>
          <w:p w:rsidR="00A70418" w:rsidRPr="002E7D23" w:rsidRDefault="00A70418" w:rsidP="00A70418">
            <w:pPr>
              <w:spacing w:after="0"/>
              <w:ind w:left="360"/>
              <w:jc w:val="center"/>
              <w:rPr>
                <w:rFonts w:ascii="Times New Roman" w:hAnsi="Times New Roman" w:cs="Times New Roman"/>
              </w:rPr>
            </w:pPr>
          </w:p>
        </w:tc>
        <w:tc>
          <w:tcPr>
            <w:tcW w:w="8200" w:type="dxa"/>
          </w:tcPr>
          <w:p w:rsidR="00A70418" w:rsidRPr="002E7D23" w:rsidRDefault="00A70418" w:rsidP="00A70418">
            <w:pPr>
              <w:rPr>
                <w:rFonts w:ascii="Times New Roman" w:hAnsi="Times New Roman" w:cs="Times New Roman"/>
              </w:rPr>
            </w:pPr>
          </w:p>
        </w:tc>
        <w:tc>
          <w:tcPr>
            <w:tcW w:w="1060" w:type="dxa"/>
          </w:tcPr>
          <w:p w:rsidR="00A70418" w:rsidRPr="002E7D23" w:rsidRDefault="00A70418" w:rsidP="00A70418">
            <w:pPr>
              <w:rPr>
                <w:rFonts w:ascii="Times New Roman" w:hAnsi="Times New Roman" w:cs="Times New Roman"/>
              </w:rPr>
            </w:pPr>
          </w:p>
        </w:tc>
      </w:tr>
      <w:tr w:rsidR="00A70418" w:rsidRPr="002E7D23" w:rsidTr="00A70418">
        <w:tc>
          <w:tcPr>
            <w:tcW w:w="800" w:type="dxa"/>
          </w:tcPr>
          <w:p w:rsidR="00A70418" w:rsidRPr="002E7D23" w:rsidRDefault="00A70418" w:rsidP="00A70418">
            <w:pPr>
              <w:spacing w:after="0"/>
              <w:ind w:left="720"/>
              <w:jc w:val="center"/>
              <w:rPr>
                <w:rFonts w:ascii="Times New Roman" w:hAnsi="Times New Roman" w:cs="Times New Roman"/>
              </w:rPr>
            </w:pPr>
          </w:p>
        </w:tc>
        <w:tc>
          <w:tcPr>
            <w:tcW w:w="8200" w:type="dxa"/>
          </w:tcPr>
          <w:p w:rsidR="00A70418" w:rsidRPr="002E7D23" w:rsidRDefault="00A70418" w:rsidP="00A70418">
            <w:pPr>
              <w:rPr>
                <w:rFonts w:ascii="Times New Roman" w:hAnsi="Times New Roman" w:cs="Times New Roman"/>
              </w:rPr>
            </w:pPr>
          </w:p>
        </w:tc>
        <w:tc>
          <w:tcPr>
            <w:tcW w:w="1060" w:type="dxa"/>
          </w:tcPr>
          <w:p w:rsidR="00A70418" w:rsidRPr="002E7D23" w:rsidRDefault="00A70418" w:rsidP="00A70418">
            <w:pPr>
              <w:rPr>
                <w:rFonts w:ascii="Times New Roman" w:hAnsi="Times New Roman" w:cs="Times New Roman"/>
              </w:rPr>
            </w:pPr>
          </w:p>
        </w:tc>
      </w:tr>
      <w:tr w:rsidR="00A70418" w:rsidRPr="002E7D23" w:rsidTr="00A70418">
        <w:tc>
          <w:tcPr>
            <w:tcW w:w="800" w:type="dxa"/>
          </w:tcPr>
          <w:p w:rsidR="00A70418" w:rsidRPr="002E7D23" w:rsidRDefault="00A70418" w:rsidP="00A70418">
            <w:pPr>
              <w:spacing w:after="0"/>
              <w:ind w:left="360"/>
              <w:jc w:val="center"/>
              <w:rPr>
                <w:rFonts w:ascii="Times New Roman" w:hAnsi="Times New Roman" w:cs="Times New Roman"/>
              </w:rPr>
            </w:pPr>
          </w:p>
        </w:tc>
        <w:tc>
          <w:tcPr>
            <w:tcW w:w="8200" w:type="dxa"/>
          </w:tcPr>
          <w:p w:rsidR="00A70418" w:rsidRPr="002E7D23" w:rsidRDefault="00A70418" w:rsidP="00A70418">
            <w:pPr>
              <w:rPr>
                <w:rFonts w:ascii="Times New Roman" w:hAnsi="Times New Roman" w:cs="Times New Roman"/>
              </w:rPr>
            </w:pPr>
          </w:p>
        </w:tc>
        <w:tc>
          <w:tcPr>
            <w:tcW w:w="1060" w:type="dxa"/>
          </w:tcPr>
          <w:p w:rsidR="00A70418" w:rsidRPr="002E7D23" w:rsidRDefault="00A70418" w:rsidP="00A70418">
            <w:pPr>
              <w:rPr>
                <w:rFonts w:ascii="Times New Roman" w:hAnsi="Times New Roman" w:cs="Times New Roman"/>
              </w:rPr>
            </w:pPr>
          </w:p>
        </w:tc>
      </w:tr>
      <w:tr w:rsidR="00A70418" w:rsidRPr="002E7D23" w:rsidTr="00A70418">
        <w:tc>
          <w:tcPr>
            <w:tcW w:w="800" w:type="dxa"/>
            <w:tcBorders>
              <w:bottom w:val="single" w:sz="12" w:space="0" w:color="auto"/>
            </w:tcBorders>
          </w:tcPr>
          <w:p w:rsidR="00A70418" w:rsidRPr="002E7D23" w:rsidRDefault="00A70418" w:rsidP="00A70418">
            <w:pPr>
              <w:spacing w:after="0"/>
              <w:jc w:val="center"/>
              <w:rPr>
                <w:rFonts w:ascii="Times New Roman" w:hAnsi="Times New Roman" w:cs="Times New Roman"/>
              </w:rPr>
            </w:pPr>
          </w:p>
        </w:tc>
        <w:tc>
          <w:tcPr>
            <w:tcW w:w="8200" w:type="dxa"/>
            <w:tcBorders>
              <w:bottom w:val="single" w:sz="12" w:space="0" w:color="auto"/>
            </w:tcBorders>
          </w:tcPr>
          <w:p w:rsidR="00A70418" w:rsidRPr="002E7D23" w:rsidRDefault="00A70418" w:rsidP="00A70418">
            <w:pPr>
              <w:rPr>
                <w:rFonts w:ascii="Times New Roman" w:hAnsi="Times New Roman" w:cs="Times New Roman"/>
                <w:b/>
                <w:bCs/>
                <w:i/>
                <w:iCs/>
              </w:rPr>
            </w:pPr>
            <w:r w:rsidRPr="002E7D23">
              <w:rPr>
                <w:rFonts w:ascii="Times New Roman" w:hAnsi="Times New Roman" w:cs="Times New Roman"/>
                <w:b/>
                <w:bCs/>
                <w:i/>
                <w:iCs/>
              </w:rPr>
              <w:t>ИТОГО кол-во листов</w:t>
            </w:r>
          </w:p>
        </w:tc>
        <w:tc>
          <w:tcPr>
            <w:tcW w:w="1060" w:type="dxa"/>
            <w:tcBorders>
              <w:bottom w:val="single" w:sz="12" w:space="0" w:color="auto"/>
            </w:tcBorders>
          </w:tcPr>
          <w:p w:rsidR="00A70418" w:rsidRPr="002E7D23" w:rsidRDefault="00A70418" w:rsidP="00A70418">
            <w:pPr>
              <w:rPr>
                <w:rFonts w:ascii="Times New Roman" w:hAnsi="Times New Roman" w:cs="Times New Roman"/>
              </w:rPr>
            </w:pPr>
          </w:p>
        </w:tc>
      </w:tr>
    </w:tbl>
    <w:p w:rsidR="00A70418" w:rsidRPr="002E7D23" w:rsidRDefault="00A70418" w:rsidP="00A70418">
      <w:pPr>
        <w:tabs>
          <w:tab w:val="left" w:pos="708"/>
        </w:tabs>
        <w:rPr>
          <w:rFonts w:ascii="Times New Roman" w:hAnsi="Times New Roman" w:cs="Times New Roman"/>
        </w:rPr>
      </w:pPr>
    </w:p>
    <w:p w:rsidR="00A70418" w:rsidRPr="002E7D23" w:rsidRDefault="00A70418" w:rsidP="00A70418">
      <w:pPr>
        <w:tabs>
          <w:tab w:val="left" w:pos="708"/>
        </w:tabs>
        <w:rPr>
          <w:rFonts w:ascii="Times New Roman" w:hAnsi="Times New Roman" w:cs="Times New Roman"/>
        </w:rPr>
      </w:pPr>
      <w:r w:rsidRPr="002E7D23">
        <w:rPr>
          <w:rFonts w:ascii="Times New Roman" w:hAnsi="Times New Roman" w:cs="Times New Roman"/>
        </w:rPr>
        <w:t>Руководитель        _______________/_________/</w:t>
      </w:r>
    </w:p>
    <w:p w:rsidR="00A70418" w:rsidRPr="002E7D23" w:rsidRDefault="00A70418" w:rsidP="00A70418">
      <w:pPr>
        <w:pStyle w:val="1"/>
        <w:tabs>
          <w:tab w:val="left" w:pos="708"/>
        </w:tabs>
        <w:rPr>
          <w:b w:val="0"/>
          <w:bCs/>
          <w:sz w:val="22"/>
          <w:szCs w:val="22"/>
        </w:rPr>
      </w:pPr>
    </w:p>
    <w:p w:rsidR="00A70418" w:rsidRPr="002E7D23" w:rsidRDefault="00A70418" w:rsidP="00A70418">
      <w:pPr>
        <w:rPr>
          <w:rFonts w:ascii="Times New Roman" w:hAnsi="Times New Roman" w:cs="Times New Roman"/>
          <w:i/>
          <w:iCs/>
          <w:u w:val="single"/>
        </w:rPr>
      </w:pPr>
      <w:r w:rsidRPr="002E7D23">
        <w:rPr>
          <w:rFonts w:ascii="Times New Roman" w:hAnsi="Times New Roman" w:cs="Times New Roman"/>
          <w:i/>
          <w:iCs/>
          <w:u w:val="single"/>
        </w:rPr>
        <w:t>Примечание:</w:t>
      </w:r>
    </w:p>
    <w:p w:rsidR="00A70418" w:rsidRPr="002E7D23" w:rsidRDefault="00A70418" w:rsidP="00A70418">
      <w:pPr>
        <w:rPr>
          <w:rFonts w:ascii="Times New Roman" w:hAnsi="Times New Roman" w:cs="Times New Roman"/>
        </w:rPr>
      </w:pPr>
      <w:r w:rsidRPr="002E7D23">
        <w:rPr>
          <w:rFonts w:ascii="Times New Roman" w:hAnsi="Times New Roman" w:cs="Times New Roman"/>
          <w:i/>
          <w:iCs/>
        </w:rPr>
        <w:t>При подготовке заявки на участие в конкурсе необходимо учесть, что все документы, содержащиеся в конверте, должны лежать в порядке, указанном в описи документов. Весь пакет должен быть прошит, скреплен печатью / опечатан на обороте с указанием количества листов, заверен подписью (уполномоченного лица участника размещения заказа – юридического лица, в том числе на прошивке) и иметь сквозную нумерацию листов</w:t>
      </w:r>
      <w:r w:rsidRPr="002E7D23">
        <w:rPr>
          <w:rFonts w:ascii="Times New Roman" w:hAnsi="Times New Roman" w:cs="Times New Roman"/>
        </w:rPr>
        <w:t>.</w:t>
      </w:r>
    </w:p>
    <w:p w:rsidR="00F51D70" w:rsidRDefault="00F51D7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67F9A" w:rsidRPr="001111CA" w:rsidRDefault="00367F9A" w:rsidP="00367F9A">
      <w:pPr>
        <w:tabs>
          <w:tab w:val="left" w:pos="708"/>
          <w:tab w:val="left" w:pos="4005"/>
        </w:tabs>
        <w:spacing w:after="0" w:line="240" w:lineRule="auto"/>
        <w:jc w:val="right"/>
        <w:outlineLvl w:val="0"/>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lastRenderedPageBreak/>
        <w:t xml:space="preserve">Приложение № </w:t>
      </w:r>
      <w:r w:rsidR="00A70418">
        <w:rPr>
          <w:rFonts w:ascii="Times New Roman" w:eastAsia="Times New Roman" w:hAnsi="Times New Roman" w:cs="Times New Roman"/>
          <w:bCs/>
          <w:kern w:val="28"/>
          <w:sz w:val="24"/>
          <w:szCs w:val="24"/>
          <w:lang w:eastAsia="ru-RU"/>
        </w:rPr>
        <w:t>3</w:t>
      </w:r>
      <w:r w:rsidRPr="001111CA">
        <w:rPr>
          <w:rFonts w:ascii="Times New Roman" w:eastAsia="Times New Roman" w:hAnsi="Times New Roman" w:cs="Times New Roman"/>
          <w:bCs/>
          <w:kern w:val="28"/>
          <w:sz w:val="24"/>
          <w:szCs w:val="24"/>
          <w:lang w:eastAsia="ru-RU"/>
        </w:rPr>
        <w:t xml:space="preserve"> </w:t>
      </w:r>
    </w:p>
    <w:p w:rsidR="00367F9A" w:rsidRPr="001111CA" w:rsidRDefault="00367F9A" w:rsidP="00367F9A">
      <w:pPr>
        <w:tabs>
          <w:tab w:val="left" w:pos="708"/>
          <w:tab w:val="left" w:pos="4005"/>
        </w:tabs>
        <w:spacing w:after="0" w:line="240" w:lineRule="auto"/>
        <w:jc w:val="right"/>
        <w:outlineLvl w:val="0"/>
        <w:rPr>
          <w:rFonts w:ascii="Times New Roman" w:eastAsia="Times New Roman" w:hAnsi="Times New Roman" w:cs="Times New Roman"/>
          <w:bCs/>
          <w:kern w:val="28"/>
          <w:sz w:val="24"/>
          <w:szCs w:val="24"/>
          <w:lang w:eastAsia="ru-RU"/>
        </w:rPr>
      </w:pPr>
      <w:r w:rsidRPr="001111CA">
        <w:rPr>
          <w:rFonts w:ascii="Times New Roman" w:eastAsia="Times New Roman" w:hAnsi="Times New Roman" w:cs="Times New Roman"/>
          <w:bCs/>
          <w:kern w:val="28"/>
          <w:sz w:val="24"/>
          <w:szCs w:val="24"/>
          <w:lang w:eastAsia="ru-RU"/>
        </w:rPr>
        <w:t>к конкурсной документации</w:t>
      </w:r>
    </w:p>
    <w:p w:rsidR="00367F9A" w:rsidRDefault="00367F9A" w:rsidP="00367F9A">
      <w:pPr>
        <w:keepNext/>
        <w:jc w:val="center"/>
        <w:outlineLvl w:val="3"/>
        <w:rPr>
          <w:rFonts w:ascii="Times New Roman" w:hAnsi="Times New Roman" w:cs="Times New Roman"/>
          <w:b/>
          <w:bCs/>
          <w:sz w:val="24"/>
          <w:szCs w:val="24"/>
        </w:rPr>
      </w:pPr>
    </w:p>
    <w:p w:rsidR="00367F9A" w:rsidRPr="00367F9A" w:rsidRDefault="00367F9A" w:rsidP="00367F9A">
      <w:pPr>
        <w:keepNext/>
        <w:jc w:val="center"/>
        <w:outlineLvl w:val="3"/>
        <w:rPr>
          <w:rFonts w:ascii="Times New Roman" w:hAnsi="Times New Roman" w:cs="Times New Roman"/>
          <w:b/>
          <w:bCs/>
          <w:caps/>
          <w:sz w:val="24"/>
          <w:szCs w:val="24"/>
        </w:rPr>
      </w:pPr>
      <w:r w:rsidRPr="00367F9A">
        <w:rPr>
          <w:rFonts w:ascii="Times New Roman" w:hAnsi="Times New Roman" w:cs="Times New Roman"/>
          <w:b/>
          <w:bCs/>
          <w:sz w:val="24"/>
          <w:szCs w:val="24"/>
        </w:rPr>
        <w:t>Декларация о соответствии участника открытого конкурса требованиям, установленным статьей 31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67F9A" w:rsidRPr="00367F9A" w:rsidRDefault="00367F9A" w:rsidP="00367F9A">
      <w:pPr>
        <w:keepNext/>
        <w:ind w:firstLine="540"/>
        <w:rPr>
          <w:rFonts w:ascii="Times New Roman" w:hAnsi="Times New Roman" w:cs="Times New Roman"/>
          <w:sz w:val="24"/>
          <w:szCs w:val="24"/>
        </w:rPr>
      </w:pPr>
    </w:p>
    <w:p w:rsidR="00367F9A" w:rsidRPr="00367F9A" w:rsidRDefault="00367F9A" w:rsidP="00367F9A">
      <w:pPr>
        <w:snapToGrid w:val="0"/>
        <w:ind w:firstLine="540"/>
        <w:rPr>
          <w:rFonts w:ascii="Times New Roman" w:hAnsi="Times New Roman" w:cs="Times New Roman"/>
          <w:sz w:val="24"/>
          <w:szCs w:val="24"/>
        </w:rPr>
      </w:pPr>
      <w:r w:rsidRPr="00367F9A">
        <w:rPr>
          <w:rFonts w:ascii="Times New Roman" w:hAnsi="Times New Roman" w:cs="Times New Roman"/>
          <w:sz w:val="24"/>
          <w:szCs w:val="24"/>
        </w:rPr>
        <w:t>Настоящим декларируем (ю), что мы (я) соответствуем (ю) требованиям, установленным пунктами 3 – 9 части 1 статьи 31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67F9A" w:rsidRPr="00367F9A" w:rsidRDefault="00367F9A" w:rsidP="00367F9A">
      <w:pPr>
        <w:tabs>
          <w:tab w:val="left" w:pos="708"/>
        </w:tabs>
        <w:rPr>
          <w:rFonts w:ascii="Times New Roman" w:hAnsi="Times New Roman" w:cs="Times New Roman"/>
          <w:sz w:val="24"/>
          <w:szCs w:val="24"/>
          <w:vertAlign w:val="superscript"/>
        </w:rPr>
      </w:pPr>
      <w:r w:rsidRPr="00367F9A">
        <w:rPr>
          <w:rFonts w:ascii="Times New Roman" w:hAnsi="Times New Roman" w:cs="Times New Roman"/>
          <w:sz w:val="24"/>
          <w:szCs w:val="24"/>
          <w:vertAlign w:val="superscript"/>
        </w:rPr>
        <w:tab/>
      </w:r>
      <w:r w:rsidRPr="00367F9A">
        <w:rPr>
          <w:rFonts w:ascii="Times New Roman" w:hAnsi="Times New Roman" w:cs="Times New Roman"/>
          <w:sz w:val="24"/>
          <w:szCs w:val="24"/>
          <w:vertAlign w:val="superscript"/>
        </w:rPr>
        <w:tab/>
      </w:r>
      <w:r w:rsidRPr="00367F9A">
        <w:rPr>
          <w:rFonts w:ascii="Times New Roman" w:hAnsi="Times New Roman" w:cs="Times New Roman"/>
          <w:sz w:val="24"/>
          <w:szCs w:val="24"/>
          <w:vertAlign w:val="superscript"/>
        </w:rPr>
        <w:tab/>
      </w:r>
      <w:bookmarkStart w:id="4" w:name="_ЧАСТЬ_II__ПРОЕКТ_ГОСУДАРСТВЕННОГО_К"/>
      <w:bookmarkEnd w:id="4"/>
    </w:p>
    <w:p w:rsidR="00367F9A" w:rsidRPr="00367F9A" w:rsidRDefault="00367F9A" w:rsidP="00367F9A">
      <w:pPr>
        <w:tabs>
          <w:tab w:val="left" w:pos="708"/>
        </w:tabs>
        <w:rPr>
          <w:rFonts w:ascii="Times New Roman" w:hAnsi="Times New Roman" w:cs="Times New Roman"/>
          <w:color w:val="000000"/>
          <w:sz w:val="24"/>
          <w:szCs w:val="24"/>
        </w:rPr>
      </w:pPr>
    </w:p>
    <w:p w:rsidR="00367F9A" w:rsidRPr="00367F9A" w:rsidRDefault="00367F9A" w:rsidP="00367F9A">
      <w:pPr>
        <w:tabs>
          <w:tab w:val="left" w:pos="708"/>
        </w:tabs>
        <w:rPr>
          <w:rFonts w:ascii="Times New Roman" w:hAnsi="Times New Roman" w:cs="Times New Roman"/>
          <w:color w:val="000000"/>
          <w:sz w:val="24"/>
          <w:szCs w:val="24"/>
        </w:rPr>
      </w:pPr>
    </w:p>
    <w:p w:rsidR="00367F9A" w:rsidRPr="00A17F2D" w:rsidRDefault="00367F9A" w:rsidP="00367F9A">
      <w:pPr>
        <w:tabs>
          <w:tab w:val="left" w:pos="708"/>
        </w:tabs>
        <w:rPr>
          <w:rFonts w:ascii="Times New Roman" w:hAnsi="Times New Roman" w:cs="Times New Roman"/>
          <w:color w:val="000000"/>
          <w:sz w:val="24"/>
          <w:szCs w:val="24"/>
        </w:rPr>
      </w:pPr>
    </w:p>
    <w:p w:rsidR="00367F9A" w:rsidRPr="00A17F2D" w:rsidRDefault="00367F9A" w:rsidP="00367F9A">
      <w:pPr>
        <w:pStyle w:val="af1"/>
        <w:tabs>
          <w:tab w:val="left" w:pos="708"/>
        </w:tabs>
        <w:rPr>
          <w:rFonts w:ascii="Times New Roman" w:hAnsi="Times New Roman"/>
          <w:sz w:val="24"/>
          <w:szCs w:val="24"/>
        </w:rPr>
      </w:pPr>
      <w:r w:rsidRPr="00A17F2D">
        <w:rPr>
          <w:rFonts w:ascii="Times New Roman" w:hAnsi="Times New Roman"/>
          <w:sz w:val="24"/>
          <w:szCs w:val="24"/>
        </w:rPr>
        <w:t>Руководитель организации ________________________ (__________________</w:t>
      </w:r>
      <w:proofErr w:type="gramStart"/>
      <w:r w:rsidRPr="00A17F2D">
        <w:rPr>
          <w:rFonts w:ascii="Times New Roman" w:hAnsi="Times New Roman"/>
          <w:sz w:val="24"/>
          <w:szCs w:val="24"/>
        </w:rPr>
        <w:t>_ )</w:t>
      </w:r>
      <w:proofErr w:type="gramEnd"/>
    </w:p>
    <w:p w:rsidR="00367F9A" w:rsidRPr="00A17F2D" w:rsidRDefault="00367F9A" w:rsidP="00367F9A">
      <w:pPr>
        <w:pStyle w:val="af1"/>
        <w:tabs>
          <w:tab w:val="left" w:pos="708"/>
        </w:tabs>
        <w:ind w:firstLine="6521"/>
        <w:rPr>
          <w:rFonts w:ascii="Times New Roman" w:hAnsi="Times New Roman"/>
          <w:sz w:val="24"/>
          <w:szCs w:val="24"/>
          <w:vertAlign w:val="superscript"/>
        </w:rPr>
      </w:pPr>
      <w:r w:rsidRPr="00A17F2D">
        <w:rPr>
          <w:rFonts w:ascii="Times New Roman" w:hAnsi="Times New Roman"/>
          <w:sz w:val="24"/>
          <w:szCs w:val="24"/>
          <w:vertAlign w:val="superscript"/>
        </w:rPr>
        <w:t xml:space="preserve">       (Ф.И.О.)</w:t>
      </w:r>
    </w:p>
    <w:p w:rsidR="00367F9A" w:rsidRPr="00A17F2D" w:rsidRDefault="00367F9A" w:rsidP="00367F9A">
      <w:pPr>
        <w:pStyle w:val="af1"/>
        <w:tabs>
          <w:tab w:val="left" w:pos="708"/>
        </w:tabs>
        <w:ind w:firstLine="5954"/>
        <w:rPr>
          <w:rFonts w:ascii="Times New Roman" w:hAnsi="Times New Roman"/>
          <w:sz w:val="24"/>
          <w:szCs w:val="24"/>
        </w:rPr>
      </w:pPr>
      <w:r w:rsidRPr="00A17F2D">
        <w:rPr>
          <w:rFonts w:ascii="Times New Roman" w:hAnsi="Times New Roman"/>
          <w:sz w:val="24"/>
          <w:szCs w:val="24"/>
        </w:rPr>
        <w:t>М.П.</w:t>
      </w:r>
    </w:p>
    <w:p w:rsidR="005E11BA" w:rsidRPr="00367F9A" w:rsidRDefault="005E11BA">
      <w:pPr>
        <w:rPr>
          <w:rFonts w:ascii="Times New Roman" w:hAnsi="Times New Roman" w:cs="Times New Roman"/>
          <w:sz w:val="24"/>
          <w:szCs w:val="24"/>
        </w:rPr>
      </w:pPr>
    </w:p>
    <w:p w:rsidR="00367F9A" w:rsidRDefault="00367F9A">
      <w:pPr>
        <w:rPr>
          <w:rFonts w:ascii="Times New Roman" w:hAnsi="Times New Roman" w:cs="Times New Roman"/>
          <w:sz w:val="24"/>
          <w:szCs w:val="24"/>
        </w:rPr>
      </w:pPr>
      <w:r>
        <w:rPr>
          <w:rFonts w:ascii="Times New Roman" w:hAnsi="Times New Roman" w:cs="Times New Roman"/>
          <w:sz w:val="24"/>
          <w:szCs w:val="24"/>
        </w:rPr>
        <w:br w:type="page"/>
      </w:r>
    </w:p>
    <w:p w:rsidR="005E11BA" w:rsidRPr="001111CA" w:rsidRDefault="0015617D" w:rsidP="005E11BA">
      <w:pPr>
        <w:tabs>
          <w:tab w:val="left" w:pos="708"/>
          <w:tab w:val="left" w:pos="4005"/>
        </w:tabs>
        <w:spacing w:after="0" w:line="240" w:lineRule="auto"/>
        <w:jc w:val="right"/>
        <w:outlineLvl w:val="0"/>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lastRenderedPageBreak/>
        <w:t xml:space="preserve">Приложение № </w:t>
      </w:r>
      <w:r w:rsidR="00367F9A">
        <w:rPr>
          <w:rFonts w:ascii="Times New Roman" w:eastAsia="Times New Roman" w:hAnsi="Times New Roman" w:cs="Times New Roman"/>
          <w:bCs/>
          <w:kern w:val="28"/>
          <w:sz w:val="24"/>
          <w:szCs w:val="24"/>
          <w:lang w:eastAsia="ru-RU"/>
        </w:rPr>
        <w:t>4</w:t>
      </w:r>
      <w:r w:rsidR="005E11BA" w:rsidRPr="001111CA">
        <w:rPr>
          <w:rFonts w:ascii="Times New Roman" w:eastAsia="Times New Roman" w:hAnsi="Times New Roman" w:cs="Times New Roman"/>
          <w:bCs/>
          <w:kern w:val="28"/>
          <w:sz w:val="24"/>
          <w:szCs w:val="24"/>
          <w:lang w:eastAsia="ru-RU"/>
        </w:rPr>
        <w:t xml:space="preserve"> </w:t>
      </w:r>
    </w:p>
    <w:p w:rsidR="005E11BA" w:rsidRPr="001111CA" w:rsidRDefault="005E11BA" w:rsidP="005E11BA">
      <w:pPr>
        <w:tabs>
          <w:tab w:val="left" w:pos="708"/>
          <w:tab w:val="left" w:pos="4005"/>
        </w:tabs>
        <w:spacing w:after="0" w:line="240" w:lineRule="auto"/>
        <w:jc w:val="right"/>
        <w:outlineLvl w:val="0"/>
        <w:rPr>
          <w:rFonts w:ascii="Times New Roman" w:eastAsia="Times New Roman" w:hAnsi="Times New Roman" w:cs="Times New Roman"/>
          <w:bCs/>
          <w:kern w:val="28"/>
          <w:sz w:val="24"/>
          <w:szCs w:val="24"/>
          <w:lang w:eastAsia="ru-RU"/>
        </w:rPr>
      </w:pPr>
      <w:r w:rsidRPr="001111CA">
        <w:rPr>
          <w:rFonts w:ascii="Times New Roman" w:eastAsia="Times New Roman" w:hAnsi="Times New Roman" w:cs="Times New Roman"/>
          <w:bCs/>
          <w:kern w:val="28"/>
          <w:sz w:val="24"/>
          <w:szCs w:val="24"/>
          <w:lang w:eastAsia="ru-RU"/>
        </w:rPr>
        <w:t>к конкурсной документации</w:t>
      </w:r>
    </w:p>
    <w:p w:rsidR="005E11BA" w:rsidRPr="001111CA" w:rsidRDefault="005E11BA" w:rsidP="005E11BA">
      <w:pPr>
        <w:tabs>
          <w:tab w:val="left" w:pos="708"/>
          <w:tab w:val="left" w:pos="4005"/>
        </w:tabs>
        <w:spacing w:after="0" w:line="240" w:lineRule="auto"/>
        <w:outlineLvl w:val="0"/>
        <w:rPr>
          <w:rFonts w:ascii="Times New Roman" w:eastAsia="Times New Roman" w:hAnsi="Times New Roman" w:cs="Times New Roman"/>
          <w:bCs/>
          <w:kern w:val="28"/>
          <w:sz w:val="24"/>
          <w:szCs w:val="24"/>
          <w:lang w:eastAsia="ru-RU"/>
        </w:rPr>
      </w:pPr>
      <w:r w:rsidRPr="001111CA">
        <w:rPr>
          <w:rFonts w:ascii="Times New Roman" w:eastAsia="Times New Roman" w:hAnsi="Times New Roman" w:cs="Times New Roman"/>
          <w:bCs/>
          <w:kern w:val="28"/>
          <w:sz w:val="24"/>
          <w:szCs w:val="24"/>
          <w:lang w:eastAsia="ru-RU"/>
        </w:rPr>
        <w:t>ПРОЕКТ</w:t>
      </w:r>
    </w:p>
    <w:p w:rsidR="005149DF" w:rsidRPr="001111CA" w:rsidRDefault="005149DF" w:rsidP="005149DF">
      <w:pPr>
        <w:suppressAutoHyphens/>
        <w:spacing w:after="0" w:line="240" w:lineRule="auto"/>
        <w:rPr>
          <w:rFonts w:ascii="Times New Roman" w:eastAsia="Times New Roman" w:hAnsi="Times New Roman" w:cs="Times New Roman"/>
          <w:b/>
          <w:sz w:val="24"/>
          <w:szCs w:val="24"/>
          <w:lang w:eastAsia="ar-SA"/>
        </w:rPr>
      </w:pPr>
    </w:p>
    <w:p w:rsidR="002C351C" w:rsidRPr="002C351C" w:rsidRDefault="002C351C" w:rsidP="002C351C">
      <w:pPr>
        <w:pStyle w:val="4"/>
        <w:ind w:right="427"/>
        <w:jc w:val="center"/>
        <w:rPr>
          <w:rFonts w:ascii="Times New Roman" w:hAnsi="Times New Roman"/>
          <w:b w:val="0"/>
          <w:i w:val="0"/>
          <w:color w:val="auto"/>
          <w:sz w:val="24"/>
          <w:szCs w:val="24"/>
        </w:rPr>
      </w:pPr>
      <w:bookmarkStart w:id="5" w:name="_%2525D0%2525A7%2525D0%252590%2525D0%252"/>
      <w:bookmarkEnd w:id="5"/>
      <w:r w:rsidRPr="002C351C">
        <w:rPr>
          <w:rFonts w:ascii="Times New Roman" w:hAnsi="Times New Roman"/>
          <w:b w:val="0"/>
          <w:i w:val="0"/>
          <w:color w:val="auto"/>
          <w:sz w:val="24"/>
          <w:szCs w:val="24"/>
        </w:rPr>
        <w:t>Договор №____</w:t>
      </w:r>
    </w:p>
    <w:p w:rsidR="002C351C" w:rsidRPr="0082228A" w:rsidRDefault="002C351C" w:rsidP="002C351C">
      <w:pPr>
        <w:suppressAutoHyphens/>
        <w:autoSpaceDE w:val="0"/>
        <w:autoSpaceDN w:val="0"/>
        <w:adjustRightInd w:val="0"/>
        <w:spacing w:after="0"/>
        <w:ind w:left="34" w:hanging="34"/>
        <w:jc w:val="center"/>
        <w:rPr>
          <w:rFonts w:ascii="Times New Roman" w:hAnsi="Times New Roman" w:cs="Times New Roman"/>
          <w:bCs/>
          <w:sz w:val="24"/>
          <w:szCs w:val="24"/>
        </w:rPr>
      </w:pPr>
      <w:r w:rsidRPr="006653C2">
        <w:rPr>
          <w:rFonts w:ascii="Times New Roman" w:hAnsi="Times New Roman" w:cs="Times New Roman"/>
          <w:sz w:val="24"/>
          <w:szCs w:val="24"/>
        </w:rPr>
        <w:t xml:space="preserve">на оказание услуги по проведению аудита годовой бухгалтерской (финансовой) отчетности </w:t>
      </w:r>
      <w:r w:rsidRPr="006653C2">
        <w:rPr>
          <w:rFonts w:ascii="Times New Roman" w:hAnsi="Times New Roman" w:cs="Times New Roman"/>
          <w:bCs/>
          <w:sz w:val="24"/>
          <w:szCs w:val="24"/>
        </w:rPr>
        <w:t>некоммерческой организации – фонд «</w:t>
      </w:r>
      <w:r w:rsidRPr="006653C2">
        <w:rPr>
          <w:rFonts w:ascii="Times New Roman" w:hAnsi="Times New Roman" w:cs="Times New Roman"/>
          <w:sz w:val="24"/>
          <w:szCs w:val="24"/>
        </w:rPr>
        <w:t>Региональный оператор по проведению капитального ремонта многоквартирных домов Еврейской автономной области» за 201</w:t>
      </w:r>
      <w:r>
        <w:rPr>
          <w:rFonts w:ascii="Times New Roman" w:hAnsi="Times New Roman" w:cs="Times New Roman"/>
          <w:sz w:val="24"/>
          <w:szCs w:val="24"/>
        </w:rPr>
        <w:t>6</w:t>
      </w:r>
      <w:r w:rsidRPr="006653C2">
        <w:rPr>
          <w:rFonts w:ascii="Times New Roman" w:hAnsi="Times New Roman" w:cs="Times New Roman"/>
          <w:sz w:val="24"/>
          <w:szCs w:val="24"/>
        </w:rPr>
        <w:t>г</w:t>
      </w:r>
      <w:r>
        <w:rPr>
          <w:rFonts w:ascii="Times New Roman" w:hAnsi="Times New Roman" w:cs="Times New Roman"/>
          <w:sz w:val="24"/>
          <w:szCs w:val="24"/>
        </w:rPr>
        <w:t>.</w:t>
      </w:r>
    </w:p>
    <w:p w:rsidR="002C351C" w:rsidRDefault="002C351C" w:rsidP="002C351C">
      <w:pPr>
        <w:spacing w:after="80"/>
        <w:jc w:val="center"/>
      </w:pPr>
    </w:p>
    <w:p w:rsidR="002C351C" w:rsidRDefault="002C351C" w:rsidP="002C351C">
      <w:pPr>
        <w:spacing w:after="5" w:line="269" w:lineRule="auto"/>
        <w:ind w:left="-5" w:right="52" w:firstLine="5"/>
        <w:jc w:val="both"/>
      </w:pPr>
      <w:r>
        <w:rPr>
          <w:rFonts w:ascii="Times New Roman" w:eastAsia="Times New Roman" w:hAnsi="Times New Roman" w:cs="Times New Roman"/>
          <w:sz w:val="24"/>
        </w:rPr>
        <w:t xml:space="preserve">г. </w:t>
      </w:r>
      <w:proofErr w:type="gramStart"/>
      <w:r>
        <w:rPr>
          <w:rFonts w:ascii="Times New Roman" w:eastAsia="Times New Roman" w:hAnsi="Times New Roman" w:cs="Times New Roman"/>
          <w:sz w:val="24"/>
        </w:rPr>
        <w:t xml:space="preserve">Биробиджан  </w:t>
      </w:r>
      <w:r w:rsidR="006B485E">
        <w:rPr>
          <w:rFonts w:ascii="Times New Roman" w:eastAsia="Times New Roman" w:hAnsi="Times New Roman" w:cs="Times New Roman"/>
          <w:sz w:val="24"/>
        </w:rPr>
        <w:tab/>
      </w:r>
      <w:proofErr w:type="gramEnd"/>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sidR="006B485E">
        <w:rPr>
          <w:rFonts w:ascii="Times New Roman" w:eastAsia="Times New Roman" w:hAnsi="Times New Roman" w:cs="Times New Roman"/>
          <w:sz w:val="24"/>
        </w:rPr>
        <w:tab/>
      </w:r>
      <w:r>
        <w:rPr>
          <w:rFonts w:ascii="Times New Roman" w:eastAsia="Times New Roman" w:hAnsi="Times New Roman" w:cs="Times New Roman"/>
          <w:sz w:val="24"/>
        </w:rPr>
        <w:t xml:space="preserve">«__» июня 2017 года </w:t>
      </w:r>
    </w:p>
    <w:p w:rsidR="002C351C" w:rsidRDefault="002C351C" w:rsidP="002C351C">
      <w:pPr>
        <w:spacing w:after="5" w:line="267" w:lineRule="auto"/>
        <w:ind w:left="-5" w:right="52" w:firstLine="572"/>
        <w:jc w:val="both"/>
        <w:rPr>
          <w:rFonts w:ascii="Times New Roman" w:eastAsia="Times New Roman" w:hAnsi="Times New Roman" w:cs="Times New Roman"/>
          <w:sz w:val="21"/>
        </w:rPr>
      </w:pP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Pr>
          <w:rFonts w:ascii="Times New Roman" w:eastAsia="Times New Roman" w:hAnsi="Times New Roman" w:cs="Times New Roman"/>
          <w:sz w:val="24"/>
          <w:szCs w:val="24"/>
        </w:rPr>
        <w:t xml:space="preserve"> (НКО «РОКР»)</w:t>
      </w:r>
      <w:r w:rsidRPr="00A41A83">
        <w:rPr>
          <w:rFonts w:ascii="Times New Roman" w:eastAsia="Times New Roman" w:hAnsi="Times New Roman" w:cs="Times New Roman"/>
          <w:sz w:val="24"/>
          <w:szCs w:val="24"/>
        </w:rPr>
        <w:t xml:space="preserve">, именуемый в дальнейшем «Заказчик», в лице директора Войтенко Антона Викторовича, действующего на основании Устава, с одной стороны, и </w:t>
      </w:r>
      <w:r>
        <w:rPr>
          <w:rFonts w:ascii="Times New Roman" w:eastAsia="Times New Roman" w:hAnsi="Times New Roman" w:cs="Times New Roman"/>
          <w:sz w:val="24"/>
          <w:szCs w:val="24"/>
        </w:rPr>
        <w:t>_____________</w:t>
      </w:r>
      <w:r w:rsidRPr="00A41A83">
        <w:rPr>
          <w:rFonts w:ascii="Times New Roman" w:eastAsia="Times New Roman" w:hAnsi="Times New Roman" w:cs="Times New Roman"/>
          <w:sz w:val="24"/>
          <w:szCs w:val="24"/>
        </w:rPr>
        <w:t xml:space="preserve">, именуемое в дальнейшем «Исполнитель», в лице </w:t>
      </w:r>
      <w:r w:rsidR="00D301CE">
        <w:rPr>
          <w:rFonts w:ascii="Times New Roman" w:eastAsia="Times New Roman" w:hAnsi="Times New Roman" w:cs="Times New Roman"/>
          <w:sz w:val="24"/>
          <w:szCs w:val="24"/>
        </w:rPr>
        <w:t>___________</w:t>
      </w:r>
      <w:r w:rsidRPr="00A41A83">
        <w:rPr>
          <w:rFonts w:ascii="Times New Roman" w:eastAsia="Times New Roman" w:hAnsi="Times New Roman" w:cs="Times New Roman"/>
          <w:sz w:val="24"/>
          <w:szCs w:val="24"/>
        </w:rPr>
        <w:t>, действующе</w:t>
      </w:r>
      <w:r w:rsidR="00D301CE">
        <w:rPr>
          <w:rFonts w:ascii="Times New Roman" w:eastAsia="Times New Roman" w:hAnsi="Times New Roman" w:cs="Times New Roman"/>
          <w:sz w:val="24"/>
          <w:szCs w:val="24"/>
        </w:rPr>
        <w:t>го</w:t>
      </w:r>
      <w:r w:rsidRPr="00A41A83">
        <w:rPr>
          <w:rFonts w:ascii="Times New Roman" w:eastAsia="Times New Roman" w:hAnsi="Times New Roman" w:cs="Times New Roman"/>
          <w:sz w:val="24"/>
          <w:szCs w:val="24"/>
        </w:rPr>
        <w:t xml:space="preserve"> на основании </w:t>
      </w:r>
      <w:r w:rsidR="00D301CE">
        <w:rPr>
          <w:rFonts w:ascii="Times New Roman" w:eastAsia="Times New Roman" w:hAnsi="Times New Roman" w:cs="Times New Roman"/>
          <w:sz w:val="24"/>
          <w:szCs w:val="24"/>
        </w:rPr>
        <w:t>______</w:t>
      </w:r>
      <w:r w:rsidRPr="00A41A83">
        <w:rPr>
          <w:rFonts w:ascii="Times New Roman" w:eastAsia="Times New Roman" w:hAnsi="Times New Roman" w:cs="Times New Roman"/>
          <w:sz w:val="24"/>
          <w:szCs w:val="24"/>
        </w:rPr>
        <w:t xml:space="preserve">, с другой стороны, вместе именуемые «Стороны», заключили настоящий договор (далее по тексту – Договор) по итогам открытого конкурса, согласно Протоколу № </w:t>
      </w:r>
      <w:r w:rsidR="00D301CE">
        <w:rPr>
          <w:rFonts w:ascii="Times New Roman" w:eastAsia="Times New Roman" w:hAnsi="Times New Roman" w:cs="Times New Roman"/>
          <w:sz w:val="24"/>
          <w:szCs w:val="24"/>
        </w:rPr>
        <w:t xml:space="preserve">___ </w:t>
      </w:r>
      <w:r w:rsidRPr="00A41A83">
        <w:rPr>
          <w:rFonts w:ascii="Times New Roman" w:eastAsia="Times New Roman" w:hAnsi="Times New Roman" w:cs="Times New Roman"/>
          <w:sz w:val="24"/>
          <w:szCs w:val="24"/>
        </w:rPr>
        <w:t>заседания конкурсной комиссии от «</w:t>
      </w:r>
      <w:r w:rsidR="00D301CE">
        <w:rPr>
          <w:rFonts w:ascii="Times New Roman" w:eastAsia="Times New Roman" w:hAnsi="Times New Roman" w:cs="Times New Roman"/>
          <w:sz w:val="24"/>
          <w:szCs w:val="24"/>
        </w:rPr>
        <w:t>__</w:t>
      </w:r>
      <w:r w:rsidRPr="00A41A83">
        <w:rPr>
          <w:rFonts w:ascii="Times New Roman" w:eastAsia="Times New Roman" w:hAnsi="Times New Roman" w:cs="Times New Roman"/>
          <w:sz w:val="24"/>
          <w:szCs w:val="24"/>
        </w:rPr>
        <w:t xml:space="preserve">» </w:t>
      </w:r>
      <w:r w:rsidR="00D301CE">
        <w:rPr>
          <w:rFonts w:ascii="Times New Roman" w:eastAsia="Times New Roman" w:hAnsi="Times New Roman" w:cs="Times New Roman"/>
          <w:sz w:val="24"/>
          <w:szCs w:val="24"/>
        </w:rPr>
        <w:t>июн</w:t>
      </w:r>
      <w:r>
        <w:rPr>
          <w:rFonts w:ascii="Times New Roman" w:eastAsia="Times New Roman" w:hAnsi="Times New Roman" w:cs="Times New Roman"/>
          <w:sz w:val="24"/>
          <w:szCs w:val="24"/>
        </w:rPr>
        <w:t xml:space="preserve">я </w:t>
      </w:r>
      <w:r w:rsidRPr="00A41A83">
        <w:rPr>
          <w:rFonts w:ascii="Times New Roman" w:eastAsia="Times New Roman" w:hAnsi="Times New Roman" w:cs="Times New Roman"/>
          <w:sz w:val="24"/>
          <w:szCs w:val="24"/>
        </w:rPr>
        <w:t>201</w:t>
      </w:r>
      <w:r w:rsidR="00D301CE">
        <w:rPr>
          <w:rFonts w:ascii="Times New Roman" w:eastAsia="Times New Roman" w:hAnsi="Times New Roman" w:cs="Times New Roman"/>
          <w:sz w:val="24"/>
          <w:szCs w:val="24"/>
        </w:rPr>
        <w:t xml:space="preserve">7 </w:t>
      </w:r>
      <w:r w:rsidRPr="00A41A83">
        <w:rPr>
          <w:rFonts w:ascii="Times New Roman" w:eastAsia="Times New Roman" w:hAnsi="Times New Roman" w:cs="Times New Roman"/>
          <w:sz w:val="24"/>
          <w:szCs w:val="24"/>
        </w:rPr>
        <w:t xml:space="preserve">г. о нижеследующем: </w:t>
      </w:r>
    </w:p>
    <w:p w:rsidR="002C351C" w:rsidRPr="00A41A83" w:rsidRDefault="002C351C" w:rsidP="002C351C">
      <w:pPr>
        <w:spacing w:after="26"/>
        <w:ind w:left="-5" w:right="52" w:firstLine="572"/>
        <w:rPr>
          <w:sz w:val="24"/>
          <w:szCs w:val="24"/>
        </w:rPr>
      </w:pPr>
      <w:r w:rsidRPr="00A41A83">
        <w:rPr>
          <w:rFonts w:ascii="Times New Roman" w:eastAsia="Times New Roman" w:hAnsi="Times New Roman" w:cs="Times New Roman"/>
          <w:sz w:val="24"/>
          <w:szCs w:val="24"/>
        </w:rPr>
        <w:t xml:space="preserve"> </w:t>
      </w:r>
    </w:p>
    <w:p w:rsidR="002C351C" w:rsidRPr="00D301CE" w:rsidRDefault="002C351C" w:rsidP="002C351C">
      <w:pPr>
        <w:pStyle w:val="5"/>
        <w:ind w:left="-5" w:right="52" w:firstLine="5"/>
        <w:rPr>
          <w:rFonts w:ascii="Times New Roman" w:hAnsi="Times New Roman"/>
          <w:color w:val="auto"/>
          <w:sz w:val="24"/>
          <w:szCs w:val="24"/>
        </w:rPr>
      </w:pPr>
      <w:r w:rsidRPr="00D301CE">
        <w:rPr>
          <w:rFonts w:ascii="Times New Roman" w:hAnsi="Times New Roman"/>
          <w:color w:val="auto"/>
          <w:sz w:val="24"/>
          <w:szCs w:val="24"/>
        </w:rPr>
        <w:t>1.</w:t>
      </w:r>
      <w:r w:rsidRPr="00D301CE">
        <w:rPr>
          <w:rFonts w:ascii="Times New Roman" w:eastAsia="Arial" w:hAnsi="Times New Roman"/>
          <w:color w:val="auto"/>
          <w:sz w:val="24"/>
          <w:szCs w:val="24"/>
        </w:rPr>
        <w:t xml:space="preserve"> </w:t>
      </w:r>
      <w:r w:rsidRPr="00D301CE">
        <w:rPr>
          <w:rFonts w:ascii="Times New Roman" w:hAnsi="Times New Roman"/>
          <w:color w:val="auto"/>
          <w:sz w:val="24"/>
          <w:szCs w:val="24"/>
        </w:rPr>
        <w:t xml:space="preserve">ПРЕДМЕТ ДОГОВОРА </w:t>
      </w:r>
    </w:p>
    <w:p w:rsidR="002C351C" w:rsidRPr="00A41A83" w:rsidRDefault="002C351C" w:rsidP="002C351C">
      <w:pPr>
        <w:spacing w:after="33"/>
        <w:ind w:left="-5" w:right="52" w:firstLine="572"/>
        <w:jc w:val="both"/>
        <w:rPr>
          <w:sz w:val="24"/>
          <w:szCs w:val="24"/>
        </w:rPr>
      </w:pPr>
      <w:r w:rsidRPr="00A41A83">
        <w:rPr>
          <w:rFonts w:ascii="Times New Roman" w:eastAsia="Times New Roman" w:hAnsi="Times New Roman" w:cs="Times New Roman"/>
          <w:b/>
          <w:sz w:val="24"/>
          <w:szCs w:val="24"/>
        </w:rPr>
        <w:t xml:space="preserve"> </w:t>
      </w:r>
      <w:r w:rsidRPr="00A41A83">
        <w:rPr>
          <w:rFonts w:ascii="Times New Roman" w:eastAsia="Times New Roman" w:hAnsi="Times New Roman" w:cs="Times New Roman"/>
          <w:sz w:val="24"/>
          <w:szCs w:val="24"/>
        </w:rPr>
        <w:t>1.1 Заказчик поручает, а Исполнитель принимает на себя обязательства оказать услугу по проведению аудита</w:t>
      </w:r>
      <w:r w:rsidRPr="00A41A83">
        <w:rPr>
          <w:rFonts w:ascii="Arial" w:eastAsia="Arial" w:hAnsi="Arial" w:cs="Arial"/>
          <w:sz w:val="24"/>
          <w:szCs w:val="24"/>
        </w:rPr>
        <w:t xml:space="preserve"> </w:t>
      </w:r>
      <w:r w:rsidRPr="00A41A83">
        <w:rPr>
          <w:rFonts w:ascii="Times New Roman" w:eastAsia="Times New Roman" w:hAnsi="Times New Roman" w:cs="Times New Roman"/>
          <w:sz w:val="24"/>
          <w:szCs w:val="24"/>
        </w:rPr>
        <w:t>годовой бухгалтерской (финансовой) отчетности некоммерческой организации - фонд «Региональный оператор по проведению капитального ремонта многоквартирных домов Еврейской автономной области»</w:t>
      </w:r>
      <w:r>
        <w:rPr>
          <w:rFonts w:ascii="Times New Roman" w:eastAsia="Times New Roman" w:hAnsi="Times New Roman" w:cs="Times New Roman"/>
          <w:sz w:val="24"/>
          <w:szCs w:val="24"/>
        </w:rPr>
        <w:t xml:space="preserve"> (далее Организация)</w:t>
      </w:r>
      <w:r w:rsidRPr="00A41A83">
        <w:rPr>
          <w:rFonts w:ascii="Times New Roman" w:eastAsia="Times New Roman" w:hAnsi="Times New Roman" w:cs="Times New Roman"/>
          <w:sz w:val="24"/>
          <w:szCs w:val="24"/>
        </w:rPr>
        <w:t xml:space="preserve"> за 201</w:t>
      </w:r>
      <w:r>
        <w:rPr>
          <w:rFonts w:ascii="Times New Roman" w:eastAsia="Times New Roman" w:hAnsi="Times New Roman" w:cs="Times New Roman"/>
          <w:sz w:val="24"/>
          <w:szCs w:val="24"/>
        </w:rPr>
        <w:t>6</w:t>
      </w:r>
      <w:r w:rsidRPr="00A41A83">
        <w:rPr>
          <w:rFonts w:ascii="Times New Roman" w:eastAsia="Times New Roman" w:hAnsi="Times New Roman" w:cs="Times New Roman"/>
          <w:sz w:val="24"/>
          <w:szCs w:val="24"/>
        </w:rPr>
        <w:t xml:space="preserve"> год, в соответствии с Техническим заданием на оказание аудиторской услуги по проведению аудита годовой бухгалтерской (финансовой) отчетности некоммерческой организации - фонд «Региональный оператор по проведению капитального ремонта многоквартирных домов Еврейской а</w:t>
      </w:r>
      <w:r>
        <w:rPr>
          <w:rFonts w:ascii="Times New Roman" w:eastAsia="Times New Roman" w:hAnsi="Times New Roman" w:cs="Times New Roman"/>
          <w:sz w:val="24"/>
          <w:szCs w:val="24"/>
        </w:rPr>
        <w:t>втономной области» за 2016</w:t>
      </w:r>
      <w:r w:rsidRPr="00A41A83">
        <w:rPr>
          <w:rFonts w:ascii="Times New Roman" w:eastAsia="Times New Roman" w:hAnsi="Times New Roman" w:cs="Times New Roman"/>
          <w:sz w:val="24"/>
          <w:szCs w:val="24"/>
        </w:rPr>
        <w:t xml:space="preserve"> год (Приложение №1 к Договору) (далее - услуга), являющимся неотъемлемой частью Договора, а  Заказчик обязуется принять и оплатить услугу Исполнителя в соответствии с условиями настоящего Договора.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1.2 Финансирование настоящего Договора осуществляется за счет собственных средств </w:t>
      </w:r>
      <w:r w:rsidR="001C1FC5">
        <w:rPr>
          <w:rFonts w:ascii="Times New Roman" w:eastAsia="Times New Roman" w:hAnsi="Times New Roman" w:cs="Times New Roman"/>
          <w:sz w:val="24"/>
          <w:szCs w:val="24"/>
        </w:rPr>
        <w:t xml:space="preserve">(субсидия в виде имущественного взноса из областного бюджета) </w:t>
      </w:r>
      <w:r w:rsidRPr="00A41A83">
        <w:rPr>
          <w:rFonts w:ascii="Times New Roman" w:eastAsia="Times New Roman" w:hAnsi="Times New Roman" w:cs="Times New Roman"/>
          <w:sz w:val="24"/>
          <w:szCs w:val="24"/>
        </w:rPr>
        <w:t xml:space="preserve">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2C351C" w:rsidRPr="00A41A83" w:rsidRDefault="002C351C" w:rsidP="002C351C">
      <w:pPr>
        <w:spacing w:after="5" w:line="267" w:lineRule="auto"/>
        <w:ind w:left="-5" w:right="52" w:firstLine="572"/>
        <w:jc w:val="both"/>
        <w:rPr>
          <w:sz w:val="24"/>
          <w:szCs w:val="24"/>
        </w:rPr>
      </w:pPr>
      <w:r w:rsidRPr="001312C0">
        <w:rPr>
          <w:rFonts w:ascii="Times New Roman" w:eastAsia="Times New Roman" w:hAnsi="Times New Roman" w:cs="Times New Roman"/>
          <w:sz w:val="24"/>
          <w:szCs w:val="24"/>
        </w:rPr>
        <w:t>1.3 Оказание услуги по настоящему Договору выполняется в соответствии с Техническим заданием на оказание услуги (Приложение №1 к Договору), которое является неотъемлемой частью 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82"/>
        <w:ind w:left="-5" w:right="52" w:firstLine="572"/>
        <w:jc w:val="center"/>
        <w:rPr>
          <w:sz w:val="24"/>
          <w:szCs w:val="24"/>
        </w:rPr>
      </w:pPr>
      <w:r w:rsidRPr="00A41A83">
        <w:rPr>
          <w:rFonts w:ascii="Times New Roman" w:eastAsia="Times New Roman" w:hAnsi="Times New Roman" w:cs="Times New Roman"/>
          <w:b/>
          <w:sz w:val="24"/>
          <w:szCs w:val="24"/>
        </w:rPr>
        <w:t xml:space="preserve"> </w:t>
      </w:r>
    </w:p>
    <w:p w:rsidR="002C351C" w:rsidRPr="00D301CE" w:rsidRDefault="002C351C" w:rsidP="001475A8">
      <w:pPr>
        <w:pStyle w:val="5"/>
        <w:ind w:left="-5" w:right="52" w:firstLine="5"/>
        <w:jc w:val="center"/>
        <w:rPr>
          <w:rFonts w:ascii="Times New Roman" w:hAnsi="Times New Roman"/>
          <w:color w:val="auto"/>
          <w:sz w:val="24"/>
          <w:szCs w:val="24"/>
        </w:rPr>
      </w:pPr>
      <w:r w:rsidRPr="00D301CE">
        <w:rPr>
          <w:rFonts w:ascii="Times New Roman" w:hAnsi="Times New Roman"/>
          <w:color w:val="auto"/>
          <w:sz w:val="24"/>
          <w:szCs w:val="24"/>
        </w:rPr>
        <w:t>2.</w:t>
      </w:r>
      <w:r w:rsidRPr="00D301CE">
        <w:rPr>
          <w:rFonts w:ascii="Times New Roman" w:eastAsia="Arial" w:hAnsi="Times New Roman"/>
          <w:color w:val="auto"/>
          <w:sz w:val="24"/>
          <w:szCs w:val="24"/>
        </w:rPr>
        <w:t xml:space="preserve"> </w:t>
      </w:r>
      <w:r w:rsidRPr="00D301CE">
        <w:rPr>
          <w:rFonts w:ascii="Times New Roman" w:hAnsi="Times New Roman"/>
          <w:color w:val="auto"/>
          <w:sz w:val="24"/>
          <w:szCs w:val="24"/>
        </w:rPr>
        <w:t>СТОИМОСТЬ УСЛУГИ, СРОКИ ИСПОЛНЕНИЯ И ПОРЯДОК РАСЧЕТОВ</w:t>
      </w:r>
    </w:p>
    <w:p w:rsidR="002C351C" w:rsidRPr="00A41A83" w:rsidRDefault="002C351C" w:rsidP="002C351C">
      <w:pPr>
        <w:spacing w:after="31"/>
        <w:ind w:left="-5" w:right="52" w:firstLine="572"/>
        <w:jc w:val="both"/>
        <w:rPr>
          <w:sz w:val="24"/>
          <w:szCs w:val="24"/>
        </w:rPr>
      </w:pPr>
      <w:r w:rsidRPr="00A41A83">
        <w:rPr>
          <w:rFonts w:ascii="Times New Roman" w:eastAsia="Times New Roman" w:hAnsi="Times New Roman" w:cs="Times New Roman"/>
          <w:b/>
          <w:sz w:val="24"/>
          <w:szCs w:val="24"/>
        </w:rPr>
        <w:t xml:space="preserve"> </w:t>
      </w:r>
      <w:r w:rsidRPr="00A41A83">
        <w:rPr>
          <w:rFonts w:ascii="Times New Roman" w:eastAsia="Times New Roman" w:hAnsi="Times New Roman" w:cs="Times New Roman"/>
          <w:sz w:val="24"/>
          <w:szCs w:val="24"/>
        </w:rPr>
        <w:t xml:space="preserve">2.1. Цена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включает общую стоимость услуги, за полное выполнение Исполнителем своих обязательств по проведению аудита годовой бухгалтерской (финансовой) отчетности некоммерческой организации - фонд «Региональный оператор по проведению капитального ремонта многоквартирных домов Еврейской автономной области» за 201</w:t>
      </w:r>
      <w:r w:rsidR="004D4B47">
        <w:rPr>
          <w:rFonts w:ascii="Times New Roman" w:eastAsia="Times New Roman" w:hAnsi="Times New Roman" w:cs="Times New Roman"/>
          <w:sz w:val="24"/>
          <w:szCs w:val="24"/>
        </w:rPr>
        <w:t>6</w:t>
      </w:r>
      <w:r w:rsidRPr="00A41A83">
        <w:rPr>
          <w:rFonts w:ascii="Times New Roman" w:eastAsia="Times New Roman" w:hAnsi="Times New Roman" w:cs="Times New Roman"/>
          <w:sz w:val="24"/>
          <w:szCs w:val="24"/>
        </w:rPr>
        <w:t xml:space="preserve"> год согласно Техническому заданию на оказание услуги (Приложение №1 к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Цена составляет </w:t>
      </w:r>
      <w:r w:rsidR="004D4B47">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 xml:space="preserve">. </w:t>
      </w:r>
      <w:r w:rsidRPr="00A41A83">
        <w:rPr>
          <w:rFonts w:ascii="Times New Roman" w:eastAsia="Times New Roman" w:hAnsi="Times New Roman" w:cs="Times New Roman"/>
          <w:sz w:val="24"/>
          <w:szCs w:val="24"/>
        </w:rPr>
        <w:t xml:space="preserve">Цена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является твердой и определяется на весь срок исполнения.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lastRenderedPageBreak/>
        <w:t xml:space="preserve">2.2. Расчёты производятся в безналичном порядке путём перечисления денежных средств на расчётный счёт Исполнителя. </w:t>
      </w:r>
      <w:r>
        <w:rPr>
          <w:rFonts w:ascii="Times New Roman" w:eastAsia="Times New Roman" w:hAnsi="Times New Roman" w:cs="Times New Roman"/>
          <w:sz w:val="24"/>
          <w:szCs w:val="24"/>
        </w:rPr>
        <w:t>Н</w:t>
      </w:r>
      <w:r w:rsidRPr="00A41A83">
        <w:rPr>
          <w:rFonts w:ascii="Times New Roman" w:eastAsia="Times New Roman" w:hAnsi="Times New Roman" w:cs="Times New Roman"/>
          <w:sz w:val="24"/>
          <w:szCs w:val="24"/>
        </w:rPr>
        <w:t>екоммерческ</w:t>
      </w:r>
      <w:r>
        <w:rPr>
          <w:rFonts w:ascii="Times New Roman" w:eastAsia="Times New Roman" w:hAnsi="Times New Roman" w:cs="Times New Roman"/>
          <w:sz w:val="24"/>
          <w:szCs w:val="24"/>
        </w:rPr>
        <w:t>ая</w:t>
      </w:r>
      <w:r w:rsidRPr="00A41A83">
        <w:rPr>
          <w:rFonts w:ascii="Times New Roman" w:eastAsia="Times New Roman" w:hAnsi="Times New Roman" w:cs="Times New Roman"/>
          <w:sz w:val="24"/>
          <w:szCs w:val="24"/>
        </w:rPr>
        <w:t xml:space="preserve"> организаци</w:t>
      </w:r>
      <w:r>
        <w:rPr>
          <w:rFonts w:ascii="Times New Roman" w:eastAsia="Times New Roman" w:hAnsi="Times New Roman" w:cs="Times New Roman"/>
          <w:sz w:val="24"/>
          <w:szCs w:val="24"/>
        </w:rPr>
        <w:t>я</w:t>
      </w:r>
      <w:r w:rsidRPr="00A41A83">
        <w:rPr>
          <w:rFonts w:ascii="Times New Roman" w:eastAsia="Times New Roman" w:hAnsi="Times New Roman" w:cs="Times New Roman"/>
          <w:sz w:val="24"/>
          <w:szCs w:val="24"/>
        </w:rPr>
        <w:t xml:space="preserve"> - фонд «Региональный оператор по проведению капитального ремонта многоквартирных домов Еврейской автономной области» производит оплату услуги по безналичному расчету после подписания сторонами акта сдачи – приемки оказанной услуги в течение 15 (пятнадцати) банковских дней за счет собственных средств.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2.3. Обязанность Заказчика по оплате услуги считается исполненной с момента списания денежных средств с расчетного счета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2.4. Исполнитель обязан приступить к оказанию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в течение 3 (трех) рабочих дней с момента получения уведомления Заказчика, указанного в </w:t>
      </w:r>
      <w:r w:rsidRPr="00851C92">
        <w:rPr>
          <w:rFonts w:ascii="Times New Roman" w:eastAsia="Times New Roman" w:hAnsi="Times New Roman" w:cs="Times New Roman"/>
          <w:sz w:val="24"/>
          <w:szCs w:val="24"/>
        </w:rPr>
        <w:t>пункте 5.3.1 настоящего</w:t>
      </w:r>
      <w:r w:rsidRPr="00A41A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2.5. Срок оказания услуги Исполнителем – в течение 10 (десяти) календарных дней, исчисляемых с момента обеспечения допуска Исполнителя Заказчиком в Организацию в соответствии с пунктом 5.3.1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В случае, если оказание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в указанный срок невозможно не по причине Исполнителя, срок оказания услуги приостанавливается до момента устранения причин, препятствующих оказанию услуги. </w:t>
      </w:r>
    </w:p>
    <w:p w:rsidR="002C351C" w:rsidRDefault="002C351C" w:rsidP="002C351C">
      <w:pPr>
        <w:spacing w:after="35" w:line="267" w:lineRule="auto"/>
        <w:ind w:left="-5" w:right="52" w:firstLine="572"/>
        <w:jc w:val="both"/>
        <w:rPr>
          <w:rFonts w:ascii="Times New Roman" w:eastAsia="Times New Roman" w:hAnsi="Times New Roman" w:cs="Times New Roman"/>
          <w:sz w:val="24"/>
          <w:szCs w:val="24"/>
        </w:rPr>
      </w:pPr>
      <w:r w:rsidRPr="00A41A83">
        <w:rPr>
          <w:rFonts w:ascii="Times New Roman" w:eastAsia="Times New Roman" w:hAnsi="Times New Roman" w:cs="Times New Roman"/>
          <w:sz w:val="24"/>
          <w:szCs w:val="24"/>
        </w:rPr>
        <w:t xml:space="preserve">2.6. В случае если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 заключается с физическим лицом, за исключением индивидуального предпринимателя или иного занимающегося частной практикой лица, обязательным условием является уменьшение суммы, подлежащей уплате физическому лицу, на размер налоговых платежей, связанных с оплатой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Default="002C351C" w:rsidP="002C351C">
      <w:pPr>
        <w:spacing w:after="35" w:line="267" w:lineRule="auto"/>
        <w:ind w:right="52"/>
        <w:jc w:val="both"/>
        <w:rPr>
          <w:rFonts w:ascii="Times New Roman" w:eastAsia="Times New Roman" w:hAnsi="Times New Roman" w:cs="Times New Roman"/>
          <w:sz w:val="24"/>
          <w:szCs w:val="24"/>
        </w:rPr>
      </w:pPr>
    </w:p>
    <w:p w:rsidR="002C351C" w:rsidRPr="00290F76" w:rsidRDefault="002C351C" w:rsidP="002C351C">
      <w:pPr>
        <w:spacing w:after="35" w:line="267" w:lineRule="auto"/>
        <w:ind w:left="-5" w:right="52" w:firstLine="572"/>
        <w:jc w:val="both"/>
        <w:rPr>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290F76">
        <w:rPr>
          <w:rFonts w:ascii="Times New Roman" w:eastAsia="Times New Roman" w:hAnsi="Times New Roman" w:cs="Times New Roman"/>
          <w:b/>
          <w:sz w:val="24"/>
          <w:szCs w:val="24"/>
        </w:rPr>
        <w:t xml:space="preserve"> 3. ОБЕСПЕЧЕНИЕ ИСПОЛНЕНИЯ ДОГОВОРА</w:t>
      </w:r>
    </w:p>
    <w:p w:rsidR="002C351C" w:rsidRPr="00290F76" w:rsidRDefault="002C351C" w:rsidP="002C351C">
      <w:pPr>
        <w:spacing w:after="84"/>
        <w:ind w:left="-5" w:right="52" w:firstLine="572"/>
        <w:jc w:val="both"/>
        <w:rPr>
          <w:rFonts w:ascii="Times New Roman" w:hAnsi="Times New Roman" w:cs="Times New Roman"/>
          <w:sz w:val="24"/>
        </w:rPr>
      </w:pPr>
      <w:r w:rsidRPr="00290F76">
        <w:rPr>
          <w:rFonts w:ascii="Times New Roman" w:eastAsia="Times New Roman" w:hAnsi="Times New Roman" w:cs="Times New Roman"/>
          <w:b/>
          <w:sz w:val="24"/>
          <w:szCs w:val="24"/>
        </w:rPr>
        <w:t xml:space="preserve"> </w:t>
      </w:r>
      <w:r w:rsidRPr="00290F76">
        <w:rPr>
          <w:rFonts w:ascii="Times New Roman" w:eastAsia="Times New Roman" w:hAnsi="Times New Roman" w:cs="Times New Roman"/>
          <w:sz w:val="24"/>
          <w:szCs w:val="24"/>
        </w:rPr>
        <w:t xml:space="preserve">3.1. Исполнение </w:t>
      </w:r>
      <w:r>
        <w:rPr>
          <w:rFonts w:ascii="Times New Roman" w:eastAsia="Times New Roman" w:hAnsi="Times New Roman" w:cs="Times New Roman"/>
          <w:sz w:val="24"/>
          <w:szCs w:val="24"/>
        </w:rPr>
        <w:t>Д</w:t>
      </w:r>
      <w:r w:rsidRPr="00290F76">
        <w:rPr>
          <w:rFonts w:ascii="Times New Roman" w:eastAsia="Times New Roman" w:hAnsi="Times New Roman" w:cs="Times New Roman"/>
          <w:sz w:val="24"/>
          <w:szCs w:val="24"/>
        </w:rPr>
        <w:t xml:space="preserve">оговора обеспечивается предоставлением банковской гарантии </w:t>
      </w:r>
      <w:r w:rsidRPr="00290F76">
        <w:rPr>
          <w:rFonts w:ascii="Times New Roman" w:hAnsi="Times New Roman" w:cs="Times New Roman"/>
          <w:sz w:val="24"/>
        </w:rPr>
        <w:t>или внесением денежных средств на нижеприведенный расчетный счет Заказчика:</w:t>
      </w:r>
    </w:p>
    <w:p w:rsidR="00AB41D6" w:rsidRPr="00914B7B" w:rsidRDefault="00AB41D6" w:rsidP="00AB41D6">
      <w:pPr>
        <w:ind w:left="426" w:firstLine="141"/>
        <w:jc w:val="both"/>
        <w:rPr>
          <w:rFonts w:ascii="Times New Roman" w:hAnsi="Times New Roman" w:cs="Times New Roman"/>
          <w:bCs/>
          <w:szCs w:val="28"/>
        </w:rPr>
      </w:pPr>
      <w:r w:rsidRPr="00914B7B">
        <w:rPr>
          <w:rFonts w:ascii="Times New Roman" w:hAnsi="Times New Roman" w:cs="Times New Roman"/>
          <w:bCs/>
          <w:sz w:val="24"/>
          <w:szCs w:val="28"/>
        </w:rPr>
        <w:t>Получатель: некоммерческая организация –фонд «Региональный оператор по проведению капитального ремонта многоквартирных домов Еврейской автономной области»</w:t>
      </w:r>
    </w:p>
    <w:p w:rsidR="00AB41D6" w:rsidRPr="00914B7B" w:rsidRDefault="00AB41D6" w:rsidP="00AB41D6">
      <w:pPr>
        <w:tabs>
          <w:tab w:val="center" w:pos="2692"/>
        </w:tabs>
        <w:ind w:left="284" w:hanging="45"/>
        <w:rPr>
          <w:rFonts w:ascii="Times New Roman" w:hAnsi="Times New Roman" w:cs="Times New Roman"/>
          <w:bCs/>
          <w:sz w:val="24"/>
          <w:szCs w:val="28"/>
        </w:rPr>
      </w:pPr>
      <w:r w:rsidRPr="00914B7B">
        <w:rPr>
          <w:rFonts w:ascii="Times New Roman" w:hAnsi="Times New Roman" w:cs="Times New Roman"/>
          <w:bCs/>
          <w:sz w:val="24"/>
          <w:szCs w:val="28"/>
        </w:rPr>
        <w:tab/>
        <w:t>ИНН 7901995562</w:t>
      </w:r>
      <w:r>
        <w:rPr>
          <w:rFonts w:ascii="Times New Roman" w:hAnsi="Times New Roman" w:cs="Times New Roman"/>
          <w:bCs/>
          <w:sz w:val="24"/>
          <w:szCs w:val="28"/>
        </w:rPr>
        <w:t xml:space="preserve">, </w:t>
      </w:r>
      <w:r w:rsidRPr="00914B7B">
        <w:rPr>
          <w:rFonts w:ascii="Times New Roman" w:hAnsi="Times New Roman" w:cs="Times New Roman"/>
          <w:bCs/>
          <w:sz w:val="24"/>
          <w:szCs w:val="28"/>
        </w:rPr>
        <w:tab/>
        <w:t>КПП 790101001</w:t>
      </w:r>
      <w:r>
        <w:rPr>
          <w:rFonts w:ascii="Times New Roman" w:hAnsi="Times New Roman" w:cs="Times New Roman"/>
          <w:bCs/>
          <w:sz w:val="24"/>
          <w:szCs w:val="28"/>
        </w:rPr>
        <w:t xml:space="preserve">, </w:t>
      </w:r>
      <w:r w:rsidRPr="00914B7B">
        <w:rPr>
          <w:rFonts w:ascii="Times New Roman" w:hAnsi="Times New Roman" w:cs="Times New Roman"/>
          <w:bCs/>
          <w:sz w:val="24"/>
          <w:szCs w:val="28"/>
        </w:rPr>
        <w:t>ОГРН 1137900000380</w:t>
      </w:r>
      <w:r>
        <w:rPr>
          <w:rFonts w:ascii="Times New Roman" w:hAnsi="Times New Roman" w:cs="Times New Roman"/>
          <w:bCs/>
          <w:sz w:val="24"/>
          <w:szCs w:val="28"/>
        </w:rPr>
        <w:t xml:space="preserve">, </w:t>
      </w:r>
      <w:r w:rsidRPr="00914B7B">
        <w:rPr>
          <w:rFonts w:ascii="Times New Roman" w:hAnsi="Times New Roman" w:cs="Times New Roman"/>
          <w:bCs/>
          <w:sz w:val="24"/>
          <w:szCs w:val="28"/>
        </w:rPr>
        <w:t>р/с 40603810475080000007</w:t>
      </w:r>
    </w:p>
    <w:p w:rsidR="00AB41D6" w:rsidRPr="00914B7B" w:rsidRDefault="00AB41D6" w:rsidP="00AB41D6">
      <w:pPr>
        <w:tabs>
          <w:tab w:val="center" w:pos="2692"/>
        </w:tabs>
        <w:ind w:left="754" w:hanging="187"/>
        <w:rPr>
          <w:rFonts w:ascii="Times New Roman" w:hAnsi="Times New Roman" w:cs="Times New Roman"/>
          <w:bCs/>
          <w:sz w:val="24"/>
          <w:szCs w:val="28"/>
        </w:rPr>
      </w:pPr>
      <w:r>
        <w:rPr>
          <w:rFonts w:ascii="Times New Roman" w:hAnsi="Times New Roman" w:cs="Times New Roman"/>
          <w:bCs/>
          <w:sz w:val="24"/>
          <w:szCs w:val="28"/>
        </w:rPr>
        <w:t>В Хабаровском</w:t>
      </w:r>
      <w:r w:rsidRPr="00914B7B">
        <w:rPr>
          <w:rFonts w:ascii="Times New Roman" w:hAnsi="Times New Roman" w:cs="Times New Roman"/>
          <w:bCs/>
          <w:sz w:val="24"/>
          <w:szCs w:val="28"/>
        </w:rPr>
        <w:t xml:space="preserve"> РФ ОАО «Россельхозбанк» г. Хабаровск</w:t>
      </w:r>
      <w:r>
        <w:rPr>
          <w:rFonts w:ascii="Times New Roman" w:hAnsi="Times New Roman" w:cs="Times New Roman"/>
          <w:bCs/>
          <w:sz w:val="24"/>
          <w:szCs w:val="28"/>
        </w:rPr>
        <w:t xml:space="preserve">, </w:t>
      </w:r>
      <w:r w:rsidRPr="00914B7B">
        <w:rPr>
          <w:rFonts w:ascii="Times New Roman" w:hAnsi="Times New Roman" w:cs="Times New Roman"/>
          <w:bCs/>
          <w:sz w:val="24"/>
          <w:szCs w:val="28"/>
        </w:rPr>
        <w:t>БИК 040813733</w:t>
      </w:r>
      <w:r>
        <w:rPr>
          <w:rFonts w:ascii="Times New Roman" w:hAnsi="Times New Roman" w:cs="Times New Roman"/>
          <w:bCs/>
          <w:sz w:val="24"/>
          <w:szCs w:val="28"/>
        </w:rPr>
        <w:t>.</w:t>
      </w:r>
    </w:p>
    <w:p w:rsidR="002C351C" w:rsidRDefault="002C351C" w:rsidP="00AB41D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графе назначение платежа указать: обеспечение исполнения договора.  </w:t>
      </w:r>
    </w:p>
    <w:p w:rsidR="002C351C" w:rsidRDefault="002C351C" w:rsidP="002C351C">
      <w:pPr>
        <w:tabs>
          <w:tab w:val="center" w:pos="851"/>
          <w:tab w:val="left" w:pos="1418"/>
          <w:tab w:val="center" w:pos="1985"/>
          <w:tab w:val="center" w:pos="3117"/>
        </w:tabs>
        <w:suppressAutoHyphens/>
        <w:autoSpaceDE w:val="0"/>
        <w:autoSpaceDN w:val="0"/>
        <w:adjustRightInd w:val="0"/>
        <w:spacing w:after="28"/>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3.2. Размер обеспечения исполнения договора составляет 4 000 (четыре тысяч) рублей 00 копеек.  </w:t>
      </w:r>
    </w:p>
    <w:p w:rsidR="002C351C" w:rsidRPr="00290F76" w:rsidRDefault="002C351C" w:rsidP="002C351C">
      <w:pPr>
        <w:tabs>
          <w:tab w:val="center" w:pos="709"/>
          <w:tab w:val="center" w:pos="1985"/>
          <w:tab w:val="center" w:pos="3117"/>
        </w:tabs>
        <w:suppressAutoHyphens/>
        <w:autoSpaceDE w:val="0"/>
        <w:autoSpaceDN w:val="0"/>
        <w:adjustRightInd w:val="0"/>
        <w:spacing w:after="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3.3.  В случае, если исполнение Договора обеспечивается внесением денежных средств на расчетных счет Заказчика, Заказчик обязуется возвратить перечисленные Исполнителем денежные средства в течение 10 (десяти) календарных дней со дня получения Заказчиком соответствующего требования Исполнителем, при условии надлежащего выполнения Исполнителем всех своих обязательств по Договору. Обеспечение возвращается на банковский счет, указанный Исполнителем в письменном требовании.   </w:t>
      </w:r>
    </w:p>
    <w:p w:rsidR="002C351C" w:rsidRDefault="002C351C" w:rsidP="002C351C">
      <w:pPr>
        <w:spacing w:after="84"/>
        <w:ind w:left="-5" w:right="52" w:firstLine="57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2C351C" w:rsidRPr="005C360E" w:rsidRDefault="002C351C" w:rsidP="002C351C">
      <w:pPr>
        <w:pStyle w:val="5"/>
        <w:ind w:left="-5" w:right="52" w:firstLine="572"/>
        <w:rPr>
          <w:rFonts w:ascii="Times New Roman" w:hAnsi="Times New Roman"/>
          <w:color w:val="auto"/>
          <w:sz w:val="24"/>
          <w:szCs w:val="24"/>
        </w:rPr>
      </w:pPr>
      <w:r w:rsidRPr="005C360E">
        <w:rPr>
          <w:rFonts w:ascii="Times New Roman" w:hAnsi="Times New Roman"/>
          <w:color w:val="auto"/>
          <w:sz w:val="24"/>
          <w:szCs w:val="24"/>
        </w:rPr>
        <w:t>4.</w:t>
      </w:r>
      <w:r w:rsidRPr="005C360E">
        <w:rPr>
          <w:rFonts w:ascii="Times New Roman" w:eastAsia="Arial" w:hAnsi="Times New Roman"/>
          <w:color w:val="auto"/>
          <w:sz w:val="24"/>
          <w:szCs w:val="24"/>
        </w:rPr>
        <w:t xml:space="preserve"> </w:t>
      </w:r>
      <w:r w:rsidRPr="005C360E">
        <w:rPr>
          <w:rFonts w:ascii="Times New Roman" w:hAnsi="Times New Roman"/>
          <w:color w:val="auto"/>
          <w:sz w:val="24"/>
          <w:szCs w:val="24"/>
        </w:rPr>
        <w:t xml:space="preserve">ПОРЯДОК СДАЧИ И ПРИЕМКИ УСЛУГ </w:t>
      </w:r>
    </w:p>
    <w:p w:rsidR="002C351C" w:rsidRPr="00A41A83" w:rsidRDefault="002C351C" w:rsidP="002C351C">
      <w:pPr>
        <w:spacing w:after="72"/>
        <w:ind w:left="-5" w:right="52" w:firstLine="572"/>
        <w:rPr>
          <w:sz w:val="24"/>
          <w:szCs w:val="24"/>
        </w:rPr>
      </w:pPr>
      <w:r w:rsidRPr="00A41A8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w:t>
      </w:r>
      <w:r w:rsidRPr="00A41A83">
        <w:rPr>
          <w:rFonts w:ascii="Times New Roman" w:eastAsia="Times New Roman" w:hAnsi="Times New Roman" w:cs="Times New Roman"/>
          <w:sz w:val="24"/>
          <w:szCs w:val="24"/>
        </w:rPr>
        <w:t xml:space="preserve">.1. Приемка выполненных услуг включает в себя следующие этапы: </w:t>
      </w:r>
    </w:p>
    <w:p w:rsidR="002C351C" w:rsidRPr="00306E51" w:rsidRDefault="002C351C" w:rsidP="002C351C">
      <w:pPr>
        <w:numPr>
          <w:ilvl w:val="0"/>
          <w:numId w:val="34"/>
        </w:numPr>
        <w:spacing w:after="5" w:line="267" w:lineRule="auto"/>
        <w:ind w:left="-5" w:right="52" w:firstLine="572"/>
        <w:jc w:val="both"/>
        <w:rPr>
          <w:sz w:val="24"/>
          <w:szCs w:val="24"/>
        </w:rPr>
      </w:pPr>
      <w:r w:rsidRPr="00306E51">
        <w:rPr>
          <w:rFonts w:ascii="Times New Roman" w:eastAsia="Times New Roman" w:hAnsi="Times New Roman" w:cs="Times New Roman"/>
          <w:sz w:val="24"/>
          <w:szCs w:val="24"/>
        </w:rPr>
        <w:t xml:space="preserve">предоставление отчетов в соответствии с Техническим заданием на оказание услуги (Приложение №1 к Договору);  </w:t>
      </w:r>
    </w:p>
    <w:p w:rsidR="002C351C" w:rsidRPr="00A41A83" w:rsidRDefault="002C351C" w:rsidP="002C351C">
      <w:pPr>
        <w:numPr>
          <w:ilvl w:val="0"/>
          <w:numId w:val="34"/>
        </w:num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lastRenderedPageBreak/>
        <w:t xml:space="preserve">контроль на соответствие оказанной услуги требованиям, установленным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4</w:t>
      </w:r>
      <w:r w:rsidRPr="00A41A83">
        <w:rPr>
          <w:rFonts w:ascii="Times New Roman" w:eastAsia="Times New Roman" w:hAnsi="Times New Roman" w:cs="Times New Roman"/>
          <w:sz w:val="24"/>
          <w:szCs w:val="24"/>
        </w:rPr>
        <w:t xml:space="preserve">.2. По окончанию срока оказания услуги Исполнитель предоставляет Заказчику: </w:t>
      </w:r>
    </w:p>
    <w:p w:rsidR="002C351C" w:rsidRPr="005E0910" w:rsidRDefault="002C351C" w:rsidP="002C351C">
      <w:pPr>
        <w:numPr>
          <w:ilvl w:val="0"/>
          <w:numId w:val="34"/>
        </w:num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отчет, основные требования к содержанию и оформления которого установлены </w:t>
      </w:r>
      <w:r w:rsidRPr="005E0910">
        <w:rPr>
          <w:rFonts w:ascii="Times New Roman" w:eastAsia="Times New Roman" w:hAnsi="Times New Roman" w:cs="Times New Roman"/>
          <w:sz w:val="24"/>
          <w:szCs w:val="24"/>
        </w:rPr>
        <w:t xml:space="preserve">Техническим заданием оказание аудиторской услуги (Приложение №1 к Договору), являющимся неотъемлемой частью настоящего Договора, </w:t>
      </w:r>
    </w:p>
    <w:p w:rsidR="002C351C" w:rsidRPr="005E0910" w:rsidRDefault="002C351C" w:rsidP="002C351C">
      <w:pPr>
        <w:numPr>
          <w:ilvl w:val="0"/>
          <w:numId w:val="34"/>
        </w:numPr>
        <w:spacing w:after="5" w:line="267" w:lineRule="auto"/>
        <w:ind w:left="-5" w:right="52" w:firstLine="572"/>
        <w:jc w:val="both"/>
        <w:rPr>
          <w:sz w:val="24"/>
          <w:szCs w:val="24"/>
        </w:rPr>
      </w:pPr>
      <w:r w:rsidRPr="005E0910">
        <w:rPr>
          <w:rFonts w:ascii="Times New Roman" w:eastAsia="Times New Roman" w:hAnsi="Times New Roman" w:cs="Times New Roman"/>
          <w:sz w:val="24"/>
          <w:szCs w:val="24"/>
        </w:rPr>
        <w:t xml:space="preserve">иные материалы, предусмотренные Техническим заданием на оказание аудиторской услуги (Приложение №1 к Договору). </w:t>
      </w:r>
    </w:p>
    <w:p w:rsidR="002C351C" w:rsidRPr="005E0910" w:rsidRDefault="002C351C" w:rsidP="002C351C">
      <w:pPr>
        <w:spacing w:after="5" w:line="267" w:lineRule="auto"/>
        <w:ind w:right="52" w:firstLine="720"/>
        <w:jc w:val="both"/>
        <w:rPr>
          <w:sz w:val="24"/>
          <w:szCs w:val="24"/>
        </w:rPr>
      </w:pPr>
      <w:r>
        <w:rPr>
          <w:rFonts w:ascii="Times New Roman" w:eastAsia="Times New Roman" w:hAnsi="Times New Roman" w:cs="Times New Roman"/>
          <w:sz w:val="24"/>
          <w:szCs w:val="24"/>
        </w:rPr>
        <w:t xml:space="preserve">4.3. </w:t>
      </w:r>
      <w:r w:rsidRPr="005E0910">
        <w:rPr>
          <w:rFonts w:ascii="Times New Roman" w:eastAsia="Times New Roman" w:hAnsi="Times New Roman" w:cs="Times New Roman"/>
          <w:sz w:val="24"/>
          <w:szCs w:val="24"/>
        </w:rPr>
        <w:t xml:space="preserve">Оказанная услуга оформляется актом сдачи-приемки оказанной услуги (Приложение № 3 к Договору). </w:t>
      </w:r>
    </w:p>
    <w:p w:rsidR="002C351C" w:rsidRPr="00A41A83" w:rsidRDefault="002C351C" w:rsidP="002C351C">
      <w:pPr>
        <w:spacing w:after="5" w:line="267" w:lineRule="auto"/>
        <w:ind w:right="52" w:firstLine="709"/>
        <w:jc w:val="both"/>
        <w:rPr>
          <w:sz w:val="24"/>
          <w:szCs w:val="24"/>
        </w:rPr>
      </w:pPr>
      <w:r>
        <w:rPr>
          <w:rFonts w:ascii="Times New Roman" w:eastAsia="Times New Roman" w:hAnsi="Times New Roman" w:cs="Times New Roman"/>
          <w:sz w:val="24"/>
          <w:szCs w:val="24"/>
        </w:rPr>
        <w:t xml:space="preserve">4.4. </w:t>
      </w:r>
      <w:r w:rsidRPr="00A41A83">
        <w:rPr>
          <w:rFonts w:ascii="Times New Roman" w:eastAsia="Times New Roman" w:hAnsi="Times New Roman" w:cs="Times New Roman"/>
          <w:sz w:val="24"/>
          <w:szCs w:val="24"/>
        </w:rPr>
        <w:t xml:space="preserve">Заказчик должен ознакомиться с Отчетами, в течение 10 (десяти) рабочих дней с момента получения акта сдачи-приемки оказанной услуги от Исполнителя.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В случае несоответствия услуг Техническому заданию на оказание аудиторской услуги (Приложение №1 к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w:t>
      </w:r>
      <w:r w:rsidRPr="00056B0F">
        <w:rPr>
          <w:rFonts w:ascii="Times New Roman" w:eastAsia="Times New Roman" w:hAnsi="Times New Roman" w:cs="Times New Roman"/>
          <w:sz w:val="24"/>
          <w:szCs w:val="24"/>
        </w:rPr>
        <w:t>Сторонами</w:t>
      </w:r>
      <w:r w:rsidRPr="00A41A83">
        <w:rPr>
          <w:rFonts w:ascii="Times New Roman" w:eastAsia="Times New Roman" w:hAnsi="Times New Roman" w:cs="Times New Roman"/>
          <w:sz w:val="24"/>
          <w:szCs w:val="24"/>
        </w:rPr>
        <w:t xml:space="preserve"> составляется акт с перечнем недостатков и необходимых работ по их устранению. Указанные претензии предъявляются Заказчиком в течение 10 (десяти) рабочих дней после получения акта сдачи-приемки оказанной услуги. Исполнитель обязан произвести устранение недостатков без дополнительной оплаты в течение 5 (пяти) рабочих дней с момента предъявления претензий Заказчиком.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 4.5. </w:t>
      </w:r>
      <w:r w:rsidRPr="00A41A83">
        <w:rPr>
          <w:rFonts w:ascii="Times New Roman" w:eastAsia="Times New Roman" w:hAnsi="Times New Roman" w:cs="Times New Roman"/>
          <w:sz w:val="24"/>
          <w:szCs w:val="24"/>
        </w:rPr>
        <w:t xml:space="preserve">Приемка оказываемой услуги осуществляется после выполнения Сторонами всех обязательств, предусмотренных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 4.6. </w:t>
      </w:r>
      <w:r w:rsidRPr="00A41A83">
        <w:rPr>
          <w:rFonts w:ascii="Times New Roman" w:eastAsia="Times New Roman" w:hAnsi="Times New Roman" w:cs="Times New Roman"/>
          <w:sz w:val="24"/>
          <w:szCs w:val="24"/>
        </w:rPr>
        <w:t xml:space="preserve">В случае досрочного оказания Исполнителем услуги Заказчик обязуется принять акт сдачи-приемки оказанной услуги в порядке, установленном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B02483" w:rsidRDefault="002C351C" w:rsidP="002C351C">
      <w:pPr>
        <w:spacing w:after="5" w:line="267" w:lineRule="auto"/>
        <w:ind w:right="52"/>
        <w:jc w:val="both"/>
        <w:rPr>
          <w:sz w:val="24"/>
          <w:szCs w:val="24"/>
        </w:rPr>
      </w:pPr>
      <w:r>
        <w:rPr>
          <w:rFonts w:ascii="Times New Roman" w:eastAsia="Times New Roman" w:hAnsi="Times New Roman" w:cs="Times New Roman"/>
          <w:sz w:val="24"/>
          <w:szCs w:val="24"/>
        </w:rPr>
        <w:t xml:space="preserve">          4.7. </w:t>
      </w:r>
      <w:r w:rsidRPr="00B02483">
        <w:rPr>
          <w:rFonts w:ascii="Times New Roman" w:eastAsia="Times New Roman" w:hAnsi="Times New Roman" w:cs="Times New Roman"/>
          <w:sz w:val="24"/>
          <w:szCs w:val="24"/>
        </w:rPr>
        <w:t xml:space="preserve">Для проверки предоставленных Исполнителем результатов, предусмотренных Договором, в части их соответствия условиям Договора Заказчик своими силами проводит экспертизу результатов, предусмотренных Договором.  </w:t>
      </w:r>
    </w:p>
    <w:p w:rsidR="002C351C" w:rsidRPr="00A41A83" w:rsidRDefault="002C351C" w:rsidP="002C351C">
      <w:pPr>
        <w:spacing w:after="88"/>
        <w:ind w:left="-5" w:right="52" w:firstLine="572"/>
        <w:rPr>
          <w:sz w:val="24"/>
          <w:szCs w:val="24"/>
        </w:rPr>
      </w:pPr>
      <w:r w:rsidRPr="00A41A83">
        <w:rPr>
          <w:rFonts w:ascii="Times New Roman" w:eastAsia="Times New Roman" w:hAnsi="Times New Roman" w:cs="Times New Roman"/>
          <w:sz w:val="24"/>
          <w:szCs w:val="24"/>
        </w:rPr>
        <w:t xml:space="preserve"> </w:t>
      </w:r>
    </w:p>
    <w:p w:rsidR="002C351C" w:rsidRPr="005C360E" w:rsidRDefault="002C351C" w:rsidP="002C351C">
      <w:pPr>
        <w:pStyle w:val="5"/>
        <w:spacing w:after="38"/>
        <w:ind w:left="-5" w:right="52" w:firstLine="572"/>
        <w:rPr>
          <w:rFonts w:ascii="Times New Roman" w:hAnsi="Times New Roman"/>
          <w:color w:val="auto"/>
          <w:sz w:val="24"/>
          <w:szCs w:val="24"/>
        </w:rPr>
      </w:pPr>
      <w:r w:rsidRPr="005C360E">
        <w:rPr>
          <w:rFonts w:ascii="Times New Roman" w:hAnsi="Times New Roman"/>
          <w:color w:val="auto"/>
          <w:sz w:val="24"/>
          <w:szCs w:val="24"/>
        </w:rPr>
        <w:t xml:space="preserve">5. ПРАВА И ОБЯЗАННОСТИ СТОРОН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    Исполнитель обязан: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.1.1. Оказать услугу, согласованную Сторонами в Техническом задании на оказание услуги (Приложение №1 к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.1.2. Принимать все зависящие от него меры для своевременного и качественного оказания услуги.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.1.3. Незамедлительного уведомлять Заказчика об обстоятельствах, влияющих на исполнение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5E0910"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.1.4. Обеспечить соответствие результатов услуги требованиям, предъявляемым к аудиторской деятельности федеральным законодательством, и требованиям к объему и </w:t>
      </w:r>
      <w:r w:rsidRPr="005E0910">
        <w:rPr>
          <w:rFonts w:ascii="Times New Roman" w:eastAsia="Times New Roman" w:hAnsi="Times New Roman" w:cs="Times New Roman"/>
          <w:sz w:val="24"/>
          <w:szCs w:val="24"/>
        </w:rPr>
        <w:t xml:space="preserve">качеству аудиторской проверки Организации, указанной в Техническом задании на оказание услуги (Приложение № 1 к Договору).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5E0910">
        <w:rPr>
          <w:rFonts w:ascii="Times New Roman" w:eastAsia="Times New Roman" w:hAnsi="Times New Roman" w:cs="Times New Roman"/>
          <w:sz w:val="24"/>
          <w:szCs w:val="24"/>
        </w:rPr>
        <w:t>.1.5. Сдать Заказчику письменные Отчеты по акту сдачи – приемки (Приложение № 3 к Договору) в установленный в настоящем Договоре срок.</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.1.6. Уведомить Заказчика в письменной форме о следующих событиях не позднее 2 (двух) рабочих дней с момента их наступления: </w:t>
      </w:r>
    </w:p>
    <w:p w:rsidR="002C351C" w:rsidRPr="00A41A83" w:rsidRDefault="002C351C" w:rsidP="002C351C">
      <w:pPr>
        <w:numPr>
          <w:ilvl w:val="0"/>
          <w:numId w:val="36"/>
        </w:num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о начале оказания услуги; </w:t>
      </w:r>
    </w:p>
    <w:p w:rsidR="002C351C" w:rsidRPr="00A41A83" w:rsidRDefault="002C351C" w:rsidP="002C351C">
      <w:pPr>
        <w:numPr>
          <w:ilvl w:val="0"/>
          <w:numId w:val="36"/>
        </w:num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о невозможности оказания услуги и причинах, препятствующих ее выполнению; </w:t>
      </w:r>
    </w:p>
    <w:p w:rsidR="002C351C" w:rsidRPr="00A41A83" w:rsidRDefault="002C351C" w:rsidP="002C351C">
      <w:pPr>
        <w:numPr>
          <w:ilvl w:val="0"/>
          <w:numId w:val="36"/>
        </w:num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о возобновлении оказания услуги после устранения причин, препятствующих ее выполнению.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.1.7. В случае если руководством проверяемой Организации Исполнителю отказывается в допуске на территорию Организации, в допуске в какие-либо помещения Организации для проведения проверки, а также в случае отказа Организации или нарушения Организацией сроков </w:t>
      </w:r>
      <w:r w:rsidRPr="00A41A83">
        <w:rPr>
          <w:rFonts w:ascii="Times New Roman" w:eastAsia="Times New Roman" w:hAnsi="Times New Roman" w:cs="Times New Roman"/>
          <w:sz w:val="24"/>
          <w:szCs w:val="24"/>
        </w:rPr>
        <w:lastRenderedPageBreak/>
        <w:t xml:space="preserve">предоставления Исполнителю документов, запрошенных для проведения аудиторской проверки, либо предоставление Организацией соответствующих документов по формам, не соответствующим Техническому заданию, Исполнитель в 10-дневный срок со дня возникновения таких обстоятельств составляет соответствующий акт и направляет его по почтовой и факсимильной связи Заказчику.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 xml:space="preserve"> 5</w:t>
      </w:r>
      <w:r w:rsidRPr="00A41A83">
        <w:rPr>
          <w:rFonts w:ascii="Times New Roman" w:eastAsia="Times New Roman" w:hAnsi="Times New Roman" w:cs="Times New Roman"/>
          <w:sz w:val="24"/>
          <w:szCs w:val="24"/>
        </w:rPr>
        <w:t xml:space="preserve">.1.8. Обеспечить доработку (уточнение или исправление) Отчетов (письменной информации), предоставляемой Заказчику по результатам оказания услуги, в соответствии с письменными замечаниями Заказчика.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   В случаях выражения Исполнителем отличного от безоговорочно положительного мнения о достоверности промежуточной бухгалтерской (финансовой) отчетности и результатов инвентаризации имущества и обязательств Организации либо отказа от выражения своего мнения о достоверности финансовой (бухгалтерской) отчетности Организации, рассматривать внесенные исправления в документы бухгалтерского учета и отчетности и результаты инвентаризации и в 10дневный срок с даты их получения направлять Заказчику свое заключение о достоверности промежуточной бухгалтерской (финансовой) отчетности и результатов инвентаризации имущества и обязательств с учетом внесенных изменений.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.2 Исполнитель имеет право: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5.2.1. </w:t>
      </w:r>
      <w:r w:rsidRPr="00A41A83">
        <w:rPr>
          <w:rFonts w:ascii="Times New Roman" w:eastAsia="Times New Roman" w:hAnsi="Times New Roman" w:cs="Times New Roman"/>
          <w:sz w:val="24"/>
          <w:szCs w:val="24"/>
        </w:rPr>
        <w:t xml:space="preserve">Получать от Заказчика документы и информацию, необходимые для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и согласованные Сторонами.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5.2.2. </w:t>
      </w:r>
      <w:r w:rsidRPr="00A41A83">
        <w:rPr>
          <w:rFonts w:ascii="Times New Roman" w:eastAsia="Times New Roman" w:hAnsi="Times New Roman" w:cs="Times New Roman"/>
          <w:sz w:val="24"/>
          <w:szCs w:val="24"/>
        </w:rPr>
        <w:t xml:space="preserve">Получать от Заказчика разъяснения и дополнительные сведения, необходимые для оказания услуги по настоящему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у.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5.2.3. </w:t>
      </w:r>
      <w:r w:rsidRPr="00A41A83">
        <w:rPr>
          <w:rFonts w:ascii="Times New Roman" w:eastAsia="Times New Roman" w:hAnsi="Times New Roman" w:cs="Times New Roman"/>
          <w:sz w:val="24"/>
          <w:szCs w:val="24"/>
        </w:rPr>
        <w:t xml:space="preserve">Запрашивать в письменной или устной форме у третьих лиц информацию, необходимую для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за исключением информации, составляющей государственную или иную охраняемую законом тайну. В случае, если отказ в предоставлении запрашиваемой информации существенным образом влияет на результаты оказания услуги, это указывается в предоставляемых Заказчику Отчетах.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5.2.4. </w:t>
      </w:r>
      <w:r w:rsidRPr="00A41A83">
        <w:rPr>
          <w:rFonts w:ascii="Times New Roman" w:eastAsia="Times New Roman" w:hAnsi="Times New Roman" w:cs="Times New Roman"/>
          <w:sz w:val="24"/>
          <w:szCs w:val="24"/>
        </w:rPr>
        <w:t xml:space="preserve">Производить копирование и накопление полученной в ходе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информации при соблюдении условий конфиденциальности. </w:t>
      </w:r>
    </w:p>
    <w:p w:rsidR="002C351C" w:rsidRPr="00A41A83" w:rsidRDefault="002C351C" w:rsidP="002C351C">
      <w:pPr>
        <w:spacing w:after="5" w:line="267" w:lineRule="auto"/>
        <w:ind w:left="567" w:right="52"/>
        <w:jc w:val="both"/>
        <w:rPr>
          <w:sz w:val="24"/>
          <w:szCs w:val="24"/>
        </w:rPr>
      </w:pPr>
      <w:r>
        <w:rPr>
          <w:rFonts w:ascii="Times New Roman" w:eastAsia="Times New Roman" w:hAnsi="Times New Roman" w:cs="Times New Roman"/>
          <w:sz w:val="24"/>
          <w:szCs w:val="24"/>
        </w:rPr>
        <w:t xml:space="preserve">5.2.5. </w:t>
      </w:r>
      <w:r w:rsidRPr="00A41A83">
        <w:rPr>
          <w:rFonts w:ascii="Times New Roman" w:eastAsia="Times New Roman" w:hAnsi="Times New Roman" w:cs="Times New Roman"/>
          <w:sz w:val="24"/>
          <w:szCs w:val="24"/>
        </w:rPr>
        <w:t xml:space="preserve">Требовать своевременной и надлежащей оплаты оказанной услуги.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5.2.6. </w:t>
      </w:r>
      <w:r w:rsidRPr="00A41A83">
        <w:rPr>
          <w:rFonts w:ascii="Times New Roman" w:eastAsia="Times New Roman" w:hAnsi="Times New Roman" w:cs="Times New Roman"/>
          <w:sz w:val="24"/>
          <w:szCs w:val="24"/>
        </w:rPr>
        <w:t xml:space="preserve">В целях надлежащего выполнения настоящего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а Заказчик наделяет Исполнителя правом получать от Организации всю необходимую информацию о финансово</w:t>
      </w:r>
      <w:r>
        <w:rPr>
          <w:rFonts w:ascii="Times New Roman" w:eastAsia="Times New Roman" w:hAnsi="Times New Roman" w:cs="Times New Roman"/>
          <w:sz w:val="24"/>
          <w:szCs w:val="24"/>
        </w:rPr>
        <w:t>-</w:t>
      </w:r>
      <w:r w:rsidRPr="00A41A83">
        <w:rPr>
          <w:rFonts w:ascii="Times New Roman" w:eastAsia="Times New Roman" w:hAnsi="Times New Roman" w:cs="Times New Roman"/>
          <w:sz w:val="24"/>
          <w:szCs w:val="24"/>
        </w:rPr>
        <w:t xml:space="preserve">хозяйственной деятельности, правом доступа на территорию и в помещения Организации.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5</w:t>
      </w:r>
      <w:r w:rsidRPr="00A41A83">
        <w:rPr>
          <w:rFonts w:ascii="Times New Roman" w:eastAsia="Times New Roman" w:hAnsi="Times New Roman" w:cs="Times New Roman"/>
          <w:sz w:val="24"/>
          <w:szCs w:val="24"/>
        </w:rPr>
        <w:t xml:space="preserve">.3    Заказчик обязуется: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5.3.1. </w:t>
      </w:r>
      <w:r w:rsidRPr="00A41A83">
        <w:rPr>
          <w:rFonts w:ascii="Times New Roman" w:eastAsia="Times New Roman" w:hAnsi="Times New Roman" w:cs="Times New Roman"/>
          <w:sz w:val="24"/>
          <w:szCs w:val="24"/>
        </w:rPr>
        <w:t xml:space="preserve">Обеспечить допуск Исполнителя в Организацию в целях проведения проверки, о чем Заказчик уведомляет Исполнителя.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5.3.2. </w:t>
      </w:r>
      <w:r w:rsidRPr="00A41A83">
        <w:rPr>
          <w:rFonts w:ascii="Times New Roman" w:eastAsia="Times New Roman" w:hAnsi="Times New Roman" w:cs="Times New Roman"/>
          <w:sz w:val="24"/>
          <w:szCs w:val="24"/>
        </w:rPr>
        <w:t xml:space="preserve">Предоставлять Исполнителю документы и информацию, необходимые для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и согласованные Сторонами, в трехдневный срок после подписания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5.3.3. </w:t>
      </w:r>
      <w:r w:rsidRPr="00A41A83">
        <w:rPr>
          <w:rFonts w:ascii="Times New Roman" w:eastAsia="Times New Roman" w:hAnsi="Times New Roman" w:cs="Times New Roman"/>
          <w:sz w:val="24"/>
          <w:szCs w:val="24"/>
        </w:rPr>
        <w:t xml:space="preserve">В устной и письменной форме по вопросам, относящимся к предмету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которые возникли в процессе оказания услуги по настоящему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у, давать разъяснения и дополнительные сведения, необходимые для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142" w:right="52" w:firstLine="425"/>
        <w:jc w:val="both"/>
        <w:rPr>
          <w:sz w:val="24"/>
          <w:szCs w:val="24"/>
        </w:rPr>
      </w:pPr>
      <w:r>
        <w:rPr>
          <w:rFonts w:ascii="Times New Roman" w:eastAsia="Times New Roman" w:hAnsi="Times New Roman" w:cs="Times New Roman"/>
          <w:sz w:val="24"/>
          <w:szCs w:val="24"/>
        </w:rPr>
        <w:t xml:space="preserve">5.3.4. </w:t>
      </w:r>
      <w:r w:rsidRPr="00A41A83">
        <w:rPr>
          <w:rFonts w:ascii="Times New Roman" w:eastAsia="Times New Roman" w:hAnsi="Times New Roman" w:cs="Times New Roman"/>
          <w:sz w:val="24"/>
          <w:szCs w:val="24"/>
        </w:rPr>
        <w:t xml:space="preserve">Своевременно уведомлять Исполнителя обо всех обстоятельствах, влияющих на исполнение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5.3.5. </w:t>
      </w:r>
      <w:r w:rsidRPr="00A41A83">
        <w:rPr>
          <w:rFonts w:ascii="Times New Roman" w:eastAsia="Times New Roman" w:hAnsi="Times New Roman" w:cs="Times New Roman"/>
          <w:sz w:val="24"/>
          <w:szCs w:val="24"/>
        </w:rPr>
        <w:t xml:space="preserve">Принять и оплатить оказанную услугу Исполнителю в сумме и сроки, согласованные Сторонами в соответствии с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5.3.6.  </w:t>
      </w:r>
      <w:r w:rsidRPr="00A41A83">
        <w:rPr>
          <w:rFonts w:ascii="Times New Roman" w:eastAsia="Times New Roman" w:hAnsi="Times New Roman" w:cs="Times New Roman"/>
          <w:sz w:val="24"/>
          <w:szCs w:val="24"/>
        </w:rPr>
        <w:t xml:space="preserve">Координировать и осуществлять оперативный контроль за выполнением условий настоящего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5.3.7.  </w:t>
      </w:r>
      <w:r w:rsidRPr="00A41A83">
        <w:rPr>
          <w:rFonts w:ascii="Times New Roman" w:eastAsia="Times New Roman" w:hAnsi="Times New Roman" w:cs="Times New Roman"/>
          <w:sz w:val="24"/>
          <w:szCs w:val="24"/>
        </w:rPr>
        <w:t xml:space="preserve">В случае полного или частичного невыполнения условий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по вине Исполнителя вправе требовать от него соответствующего возмещения.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lastRenderedPageBreak/>
        <w:t>5</w:t>
      </w:r>
      <w:r w:rsidRPr="00A41A83">
        <w:rPr>
          <w:rFonts w:ascii="Times New Roman" w:eastAsia="Times New Roman" w:hAnsi="Times New Roman" w:cs="Times New Roman"/>
          <w:sz w:val="24"/>
          <w:szCs w:val="24"/>
        </w:rPr>
        <w:t xml:space="preserve">.4. Заказчик имеет право: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5.4.1. </w:t>
      </w:r>
      <w:r w:rsidRPr="00A41A83">
        <w:rPr>
          <w:rFonts w:ascii="Times New Roman" w:eastAsia="Times New Roman" w:hAnsi="Times New Roman" w:cs="Times New Roman"/>
          <w:sz w:val="24"/>
          <w:szCs w:val="24"/>
        </w:rPr>
        <w:t xml:space="preserve">Требовать от Исполнителя своевременного оказания услуги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и осуществлять контроль за исполнением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не вмешиваясь в область профессиональной компетенции Исполнителя.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5.4.2.</w:t>
      </w:r>
      <w:r w:rsidRPr="00A41A83">
        <w:rPr>
          <w:rFonts w:ascii="Times New Roman" w:eastAsia="Times New Roman" w:hAnsi="Times New Roman" w:cs="Times New Roman"/>
          <w:sz w:val="24"/>
          <w:szCs w:val="24"/>
        </w:rPr>
        <w:t xml:space="preserve">Отказаться от исполнения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 случае, когда Исполнитель не приступил своевременно к исполнению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либо проводит оценку методами, препятствующими осуществлению оцениваемым хозяйствующим субъектом своей оперативной деятельности, либо в других случаях, произошедших по вине Исполнителя.   </w:t>
      </w:r>
    </w:p>
    <w:p w:rsidR="002C351C" w:rsidRPr="00A41A83" w:rsidRDefault="002C351C" w:rsidP="002C351C">
      <w:pPr>
        <w:spacing w:after="26"/>
        <w:ind w:left="-5" w:right="52" w:firstLine="572"/>
        <w:rPr>
          <w:sz w:val="24"/>
          <w:szCs w:val="24"/>
        </w:rPr>
      </w:pPr>
      <w:r w:rsidRPr="00A41A83">
        <w:rPr>
          <w:rFonts w:ascii="Times New Roman" w:eastAsia="Times New Roman" w:hAnsi="Times New Roman" w:cs="Times New Roman"/>
          <w:sz w:val="24"/>
          <w:szCs w:val="24"/>
        </w:rPr>
        <w:t xml:space="preserve"> </w:t>
      </w:r>
    </w:p>
    <w:p w:rsidR="002C351C" w:rsidRPr="005C360E" w:rsidRDefault="002C351C" w:rsidP="002C351C">
      <w:pPr>
        <w:pStyle w:val="5"/>
        <w:spacing w:after="31"/>
        <w:ind w:left="-5" w:right="52" w:firstLine="572"/>
        <w:rPr>
          <w:rFonts w:ascii="Times New Roman" w:hAnsi="Times New Roman"/>
          <w:color w:val="auto"/>
          <w:sz w:val="24"/>
          <w:szCs w:val="24"/>
        </w:rPr>
      </w:pPr>
      <w:r w:rsidRPr="005C360E">
        <w:rPr>
          <w:rFonts w:ascii="Times New Roman" w:hAnsi="Times New Roman"/>
          <w:color w:val="auto"/>
          <w:sz w:val="24"/>
          <w:szCs w:val="24"/>
        </w:rPr>
        <w:t xml:space="preserve">6. ГАРАНТИИ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6</w:t>
      </w:r>
      <w:r w:rsidRPr="00A41A83">
        <w:rPr>
          <w:rFonts w:ascii="Times New Roman" w:eastAsia="Times New Roman" w:hAnsi="Times New Roman" w:cs="Times New Roman"/>
          <w:sz w:val="24"/>
          <w:szCs w:val="24"/>
        </w:rPr>
        <w:t xml:space="preserve">.1. Исполнитель гарантирует в полном объеме качество оказанной услуги в соответствии с требованиями, указанными в пункте 5.1.4.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6</w:t>
      </w:r>
      <w:r w:rsidRPr="00A41A83">
        <w:rPr>
          <w:rFonts w:ascii="Times New Roman" w:eastAsia="Times New Roman" w:hAnsi="Times New Roman" w:cs="Times New Roman"/>
          <w:sz w:val="24"/>
          <w:szCs w:val="24"/>
        </w:rPr>
        <w:t xml:space="preserve">.2. Гарантийный срок на оказываемую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услугу составляет </w:t>
      </w:r>
      <w:r>
        <w:rPr>
          <w:rFonts w:ascii="Times New Roman" w:eastAsia="Times New Roman" w:hAnsi="Times New Roman" w:cs="Times New Roman"/>
          <w:sz w:val="24"/>
          <w:szCs w:val="24"/>
        </w:rPr>
        <w:t xml:space="preserve">36 </w:t>
      </w:r>
      <w:r w:rsidRPr="00A41A83">
        <w:rPr>
          <w:rFonts w:ascii="Times New Roman" w:eastAsia="Times New Roman" w:hAnsi="Times New Roman" w:cs="Times New Roman"/>
          <w:sz w:val="24"/>
          <w:szCs w:val="24"/>
        </w:rPr>
        <w:t>(</w:t>
      </w:r>
      <w:r>
        <w:rPr>
          <w:rFonts w:ascii="Times New Roman" w:eastAsia="Times New Roman" w:hAnsi="Times New Roman" w:cs="Times New Roman"/>
          <w:sz w:val="24"/>
          <w:szCs w:val="24"/>
        </w:rPr>
        <w:t>тридцать шесть</w:t>
      </w:r>
      <w:r w:rsidRPr="00A41A83">
        <w:rPr>
          <w:rFonts w:ascii="Times New Roman" w:eastAsia="Times New Roman" w:hAnsi="Times New Roman" w:cs="Times New Roman"/>
          <w:sz w:val="24"/>
          <w:szCs w:val="24"/>
        </w:rPr>
        <w:t>) ме</w:t>
      </w:r>
      <w:r>
        <w:rPr>
          <w:rFonts w:ascii="Times New Roman" w:eastAsia="Times New Roman" w:hAnsi="Times New Roman" w:cs="Times New Roman"/>
          <w:sz w:val="24"/>
          <w:szCs w:val="24"/>
        </w:rPr>
        <w:t>сяцев</w:t>
      </w:r>
      <w:r w:rsidRPr="00A41A83">
        <w:rPr>
          <w:rFonts w:ascii="Times New Roman" w:eastAsia="Times New Roman" w:hAnsi="Times New Roman" w:cs="Times New Roman"/>
          <w:i/>
          <w:sz w:val="24"/>
          <w:szCs w:val="24"/>
        </w:rPr>
        <w:t xml:space="preserve"> </w:t>
      </w:r>
      <w:r w:rsidRPr="00A41A83">
        <w:rPr>
          <w:rFonts w:ascii="Times New Roman" w:eastAsia="Times New Roman" w:hAnsi="Times New Roman" w:cs="Times New Roman"/>
          <w:sz w:val="24"/>
          <w:szCs w:val="24"/>
        </w:rPr>
        <w:t xml:space="preserve">с даты подписания сторонами Акта сдачи – приемки оказанной услуги.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6</w:t>
      </w:r>
      <w:r w:rsidRPr="00A41A83">
        <w:rPr>
          <w:rFonts w:ascii="Times New Roman" w:eastAsia="Times New Roman" w:hAnsi="Times New Roman" w:cs="Times New Roman"/>
          <w:sz w:val="24"/>
          <w:szCs w:val="24"/>
        </w:rPr>
        <w:t xml:space="preserve">.3. Если в период гарантийного срока обнаружатся недостатки 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сдачи-приемки оказанной услуги с перечнем выявленных недостатков и сроком их устранения. Гарантийный срок в этом случае соответственно продлевается на период устранения дефектов. </w:t>
      </w:r>
    </w:p>
    <w:p w:rsidR="002C351C" w:rsidRPr="00A41A83" w:rsidRDefault="002C351C" w:rsidP="002C351C">
      <w:pPr>
        <w:spacing w:after="85"/>
        <w:ind w:left="-5" w:right="52" w:firstLine="572"/>
        <w:rPr>
          <w:sz w:val="24"/>
          <w:szCs w:val="24"/>
        </w:rPr>
      </w:pPr>
      <w:r w:rsidRPr="00A41A83">
        <w:rPr>
          <w:rFonts w:ascii="Times New Roman" w:eastAsia="Times New Roman" w:hAnsi="Times New Roman" w:cs="Times New Roman"/>
          <w:sz w:val="24"/>
          <w:szCs w:val="24"/>
        </w:rPr>
        <w:t xml:space="preserve"> </w:t>
      </w:r>
    </w:p>
    <w:p w:rsidR="002C351C" w:rsidRPr="005C360E" w:rsidRDefault="002C351C" w:rsidP="002C351C">
      <w:pPr>
        <w:pStyle w:val="5"/>
        <w:spacing w:after="38"/>
        <w:ind w:left="-5" w:right="52" w:firstLine="572"/>
        <w:rPr>
          <w:rFonts w:ascii="Times New Roman" w:hAnsi="Times New Roman"/>
          <w:color w:val="auto"/>
          <w:sz w:val="24"/>
          <w:szCs w:val="24"/>
        </w:rPr>
      </w:pPr>
      <w:r w:rsidRPr="005C360E">
        <w:rPr>
          <w:rFonts w:ascii="Times New Roman" w:hAnsi="Times New Roman"/>
          <w:color w:val="auto"/>
          <w:sz w:val="24"/>
          <w:szCs w:val="24"/>
        </w:rPr>
        <w:t xml:space="preserve">7. РАЗРЕШЕНИЕ СПОРОВ МЕЖДУ СТОРОНАМИ </w:t>
      </w:r>
    </w:p>
    <w:p w:rsidR="002C351C" w:rsidRPr="00A41A83" w:rsidRDefault="002C351C" w:rsidP="002C351C">
      <w:pPr>
        <w:spacing w:after="37" w:line="267" w:lineRule="auto"/>
        <w:ind w:left="-5" w:right="52" w:firstLine="572"/>
        <w:jc w:val="both"/>
        <w:rPr>
          <w:sz w:val="24"/>
          <w:szCs w:val="24"/>
        </w:rPr>
      </w:pPr>
      <w:r>
        <w:rPr>
          <w:rFonts w:ascii="Times New Roman" w:eastAsia="Times New Roman" w:hAnsi="Times New Roman" w:cs="Times New Roman"/>
          <w:sz w:val="24"/>
          <w:szCs w:val="24"/>
        </w:rPr>
        <w:t>7</w:t>
      </w:r>
      <w:r w:rsidRPr="00A41A83">
        <w:rPr>
          <w:rFonts w:ascii="Times New Roman" w:eastAsia="Times New Roman" w:hAnsi="Times New Roman" w:cs="Times New Roman"/>
          <w:sz w:val="24"/>
          <w:szCs w:val="24"/>
        </w:rPr>
        <w:t xml:space="preserve">.1. В случае возникновения споров между Сторонами по вопросам исполнения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Стороны принимают все меры к их урегулированию путем переговоров. Споры и разногласия, по которым Стороны не достигли договоренности, подлежат рассмотрению в судебном порядке в Арбитражном суде </w:t>
      </w:r>
      <w:r>
        <w:rPr>
          <w:rFonts w:ascii="Times New Roman" w:eastAsia="Times New Roman" w:hAnsi="Times New Roman" w:cs="Times New Roman"/>
          <w:sz w:val="24"/>
          <w:szCs w:val="24"/>
        </w:rPr>
        <w:t>Еврейской автономной</w:t>
      </w:r>
      <w:r w:rsidRPr="00A41A83">
        <w:rPr>
          <w:rFonts w:ascii="Times New Roman" w:eastAsia="Times New Roman" w:hAnsi="Times New Roman" w:cs="Times New Roman"/>
          <w:sz w:val="24"/>
          <w:szCs w:val="24"/>
        </w:rPr>
        <w:t xml:space="preserve"> области. </w:t>
      </w:r>
    </w:p>
    <w:p w:rsidR="002C351C" w:rsidRPr="00A41A83" w:rsidRDefault="002C351C" w:rsidP="002C351C">
      <w:pPr>
        <w:spacing w:after="23"/>
        <w:ind w:left="-5" w:right="52" w:firstLine="572"/>
        <w:jc w:val="center"/>
        <w:rPr>
          <w:sz w:val="24"/>
          <w:szCs w:val="24"/>
        </w:rPr>
      </w:pPr>
      <w:r w:rsidRPr="00A41A83">
        <w:rPr>
          <w:rFonts w:ascii="Times New Roman" w:eastAsia="Times New Roman" w:hAnsi="Times New Roman" w:cs="Times New Roman"/>
          <w:b/>
          <w:sz w:val="24"/>
          <w:szCs w:val="24"/>
        </w:rPr>
        <w:t xml:space="preserve"> </w:t>
      </w:r>
    </w:p>
    <w:p w:rsidR="002C351C" w:rsidRPr="005C360E" w:rsidRDefault="002C351C" w:rsidP="002C351C">
      <w:pPr>
        <w:pStyle w:val="5"/>
        <w:ind w:left="-5" w:right="52" w:firstLine="572"/>
        <w:rPr>
          <w:rFonts w:ascii="Times New Roman" w:hAnsi="Times New Roman"/>
          <w:color w:val="auto"/>
          <w:sz w:val="24"/>
          <w:szCs w:val="24"/>
        </w:rPr>
      </w:pPr>
      <w:r w:rsidRPr="005C360E">
        <w:rPr>
          <w:rFonts w:ascii="Times New Roman" w:hAnsi="Times New Roman"/>
          <w:color w:val="auto"/>
          <w:sz w:val="24"/>
          <w:szCs w:val="24"/>
        </w:rPr>
        <w:t xml:space="preserve">8. ОБСТОЯТЕЛЬСТВА ДЕЙСТВИЯ НЕПРИОДОЛИМОЙ СИЛЫ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8</w:t>
      </w:r>
      <w:r w:rsidRPr="00A41A83">
        <w:rPr>
          <w:rFonts w:ascii="Times New Roman" w:eastAsia="Times New Roman" w:hAnsi="Times New Roman" w:cs="Times New Roman"/>
          <w:sz w:val="24"/>
          <w:szCs w:val="24"/>
        </w:rPr>
        <w:t xml:space="preserve">.1. Стороны освобождаются от ответственности за полное или частичное неисполнение своих обязательств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а также других чрезвычайных обстоятельств, которые возникли после заключения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и непосредственно повлияли на исполнение Сторонами своих обязательств, либо обстоятельств, которых Стороны были не в состоянии предвидеть и предотвратить.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8</w:t>
      </w:r>
      <w:r w:rsidRPr="00A41A83">
        <w:rPr>
          <w:rFonts w:ascii="Times New Roman" w:eastAsia="Times New Roman" w:hAnsi="Times New Roman" w:cs="Times New Roman"/>
          <w:sz w:val="24"/>
          <w:szCs w:val="24"/>
        </w:rPr>
        <w:t xml:space="preserve">.2. 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компетентным органом.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 xml:space="preserve">Если такого уведомления не будет сделано в течение 3 (трех) рабочих дней,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 </w:t>
      </w:r>
    </w:p>
    <w:p w:rsidR="002C351C" w:rsidRPr="00A41A83" w:rsidRDefault="002C351C" w:rsidP="002C351C">
      <w:pPr>
        <w:spacing w:after="0" w:line="277" w:lineRule="auto"/>
        <w:ind w:left="-5" w:right="52" w:firstLine="572"/>
        <w:jc w:val="both"/>
        <w:rPr>
          <w:sz w:val="24"/>
          <w:szCs w:val="24"/>
        </w:rPr>
      </w:pPr>
      <w:r>
        <w:rPr>
          <w:rFonts w:ascii="Times New Roman" w:eastAsia="Times New Roman" w:hAnsi="Times New Roman" w:cs="Times New Roman"/>
          <w:sz w:val="24"/>
          <w:szCs w:val="24"/>
        </w:rPr>
        <w:t>8</w:t>
      </w:r>
      <w:r w:rsidRPr="00A41A83">
        <w:rPr>
          <w:rFonts w:ascii="Times New Roman" w:eastAsia="Times New Roman" w:hAnsi="Times New Roman" w:cs="Times New Roman"/>
          <w:sz w:val="24"/>
          <w:szCs w:val="24"/>
        </w:rPr>
        <w:t xml:space="preserve">.3. При возникновении обстоятельств непреодолимой силы, предусмотренных п. 8.1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при условии соблюдения требований п. 8.2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срок исполнения обязательств по настоящему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продлевается соразмерно сроку действия обстоятельств непреодолимой силы.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lastRenderedPageBreak/>
        <w:t>8</w:t>
      </w:r>
      <w:r w:rsidRPr="00A41A83">
        <w:rPr>
          <w:rFonts w:ascii="Times New Roman" w:eastAsia="Times New Roman" w:hAnsi="Times New Roman" w:cs="Times New Roman"/>
          <w:sz w:val="24"/>
          <w:szCs w:val="24"/>
        </w:rPr>
        <w:t xml:space="preserve">.4. Если обстоятельства непреодолимой силы будут действовать свыше 6 (шести) месяцев, каждая из Сторон вправе требовать расторжения настоящего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полностью или частично.  </w:t>
      </w:r>
    </w:p>
    <w:p w:rsidR="002C351C" w:rsidRPr="00A41A83" w:rsidRDefault="002C351C" w:rsidP="002C351C">
      <w:pPr>
        <w:spacing w:after="23"/>
        <w:ind w:left="-5" w:right="52" w:firstLine="572"/>
        <w:jc w:val="center"/>
        <w:rPr>
          <w:sz w:val="24"/>
          <w:szCs w:val="24"/>
        </w:rPr>
      </w:pPr>
      <w:r w:rsidRPr="00A41A83">
        <w:rPr>
          <w:rFonts w:ascii="Times New Roman" w:eastAsia="Times New Roman" w:hAnsi="Times New Roman" w:cs="Times New Roman"/>
          <w:b/>
          <w:sz w:val="24"/>
          <w:szCs w:val="24"/>
        </w:rPr>
        <w:t xml:space="preserve"> </w:t>
      </w:r>
    </w:p>
    <w:p w:rsidR="002C351C" w:rsidRPr="005C360E" w:rsidRDefault="002C351C" w:rsidP="002C351C">
      <w:pPr>
        <w:pStyle w:val="5"/>
        <w:ind w:left="-5" w:right="52" w:firstLine="572"/>
        <w:rPr>
          <w:rFonts w:ascii="Times New Roman" w:hAnsi="Times New Roman"/>
          <w:color w:val="auto"/>
          <w:sz w:val="24"/>
          <w:szCs w:val="24"/>
        </w:rPr>
      </w:pPr>
      <w:r w:rsidRPr="005C360E">
        <w:rPr>
          <w:rFonts w:ascii="Times New Roman" w:hAnsi="Times New Roman"/>
          <w:color w:val="auto"/>
          <w:sz w:val="24"/>
          <w:szCs w:val="24"/>
        </w:rPr>
        <w:t xml:space="preserve">9. ОТВЕТСТВЕННОСТЬ СТОРОН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.1. За неисполнение или ненадлежащее исполнение условий настоящего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Стороны несут ответственность в соответствии с действующим законодательством Российской Федерации и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.2. Стороны обязуются хранить в тайне любую информацию и данные, предоставленные каждой из Сторон в связи с выполнением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не раскрывать и не разглашать в общем или в частности факты или информацию какой-либо третьей стороне без предварительного письменного согласия одной из Сторон настоящего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.3. Отчеты производятся исключительно для собственных целей Заказчика и не могут воспроизводиться и распространяться Исполнителем в любой форме без согласия Заказчика.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.4. В случае просрочки исполнения Заказчиком обязательств, предусмотренных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а также в иных случаях неисполнения или ненадлежащего исполнения Заказчиком обязательств, предусмотренных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Исполнитель вправе потребовать уплаты неустоек (штрафов, пеней).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.4.1. Пеня начисляется за каждый день просрочки исполнения обязательства, предусмотренного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начиная со дня, следующего после дня истечения установленного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срока исполнения обязательства. Такая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.4.2. Штрафы начисляются за ненадлежащее исполнение Заказчиком обязательств, предусмотренных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за исключением просрочки исполнения обязательств, </w:t>
      </w:r>
      <w:r w:rsidRPr="005E0910">
        <w:rPr>
          <w:rFonts w:ascii="Times New Roman" w:eastAsia="Times New Roman" w:hAnsi="Times New Roman" w:cs="Times New Roman"/>
          <w:sz w:val="24"/>
          <w:szCs w:val="24"/>
        </w:rPr>
        <w:t xml:space="preserve">предусмотренных Договором. Размер штрафа устанавливается Договором в виде фиксированной суммы, определенной в Постановлении Правительства Российской Федерации от 25.11.2013 г. № 1063, в размере </w:t>
      </w:r>
      <w:r>
        <w:rPr>
          <w:rFonts w:ascii="Times New Roman" w:eastAsia="Times New Roman" w:hAnsi="Times New Roman" w:cs="Times New Roman"/>
          <w:sz w:val="24"/>
          <w:szCs w:val="24"/>
        </w:rPr>
        <w:t>2 750 (две тысячи семьсот пятьдесят) рублей 00 копеек.</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.5. В случае просрочки исполнения Исполнителем обязательств (в том числе гарантийного обязательства), предусмотренных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а также в иных случаях неисполнения или ненадлежащего исполнения Исполнителем обязательств, предусмотренных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Заказчик направляет Исполнителю требование об уплате неустоек (штрафов, пеней). </w:t>
      </w:r>
    </w:p>
    <w:p w:rsidR="002C351C" w:rsidRPr="005E0910"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5E0910">
        <w:rPr>
          <w:rFonts w:ascii="Times New Roman" w:eastAsia="Times New Roman" w:hAnsi="Times New Roman" w:cs="Times New Roman"/>
          <w:sz w:val="24"/>
          <w:szCs w:val="24"/>
        </w:rPr>
        <w:t xml:space="preserve">.5.1.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определенном в Постановлением Правительства Российской Федерации от 25.11.2013 г. № 1063, но не менее чем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w:t>
      </w:r>
    </w:p>
    <w:p w:rsidR="002C351C" w:rsidRPr="0082228A" w:rsidRDefault="002C351C" w:rsidP="002C351C">
      <w:pPr>
        <w:spacing w:after="5" w:line="267" w:lineRule="auto"/>
        <w:ind w:left="-5" w:right="52" w:firstLine="5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E0910">
        <w:rPr>
          <w:rFonts w:ascii="Times New Roman" w:eastAsia="Times New Roman" w:hAnsi="Times New Roman" w:cs="Times New Roman"/>
          <w:sz w:val="24"/>
          <w:szCs w:val="24"/>
        </w:rPr>
        <w:t xml:space="preserve">.5.2.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Договором в виде фиксированной суммы, определенной в Постановлении Правительства Российской Федерации от 25.11.2013 г. № 1063, в размере </w:t>
      </w:r>
      <w:r>
        <w:rPr>
          <w:rFonts w:ascii="Times New Roman" w:eastAsia="Times New Roman" w:hAnsi="Times New Roman" w:cs="Times New Roman"/>
          <w:sz w:val="24"/>
          <w:szCs w:val="24"/>
        </w:rPr>
        <w:t>11 000 (одиннадцать тысяч) р</w:t>
      </w:r>
      <w:r w:rsidRPr="005E0910">
        <w:rPr>
          <w:rFonts w:ascii="Times New Roman" w:eastAsia="Times New Roman" w:hAnsi="Times New Roman" w:cs="Times New Roman"/>
          <w:sz w:val="24"/>
          <w:szCs w:val="24"/>
        </w:rPr>
        <w:t>уб</w:t>
      </w:r>
      <w:r>
        <w:rPr>
          <w:rFonts w:ascii="Times New Roman" w:eastAsia="Times New Roman" w:hAnsi="Times New Roman" w:cs="Times New Roman"/>
          <w:sz w:val="24"/>
          <w:szCs w:val="24"/>
        </w:rPr>
        <w:t>лей 00 копеек</w:t>
      </w:r>
      <w:r w:rsidRPr="005E0910">
        <w:rPr>
          <w:rFonts w:ascii="Times New Roman" w:eastAsia="Times New Roman" w:hAnsi="Times New Roman" w:cs="Times New Roman"/>
          <w:sz w:val="24"/>
          <w:szCs w:val="24"/>
        </w:rPr>
        <w:t>.</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.6. Сторона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произошло вследствие непреодолимой силы или по вине другой Стороны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t>9</w:t>
      </w:r>
      <w:r w:rsidRPr="00A41A83">
        <w:rPr>
          <w:rFonts w:ascii="Times New Roman" w:eastAsia="Times New Roman" w:hAnsi="Times New Roman" w:cs="Times New Roman"/>
          <w:sz w:val="24"/>
          <w:szCs w:val="24"/>
        </w:rPr>
        <w:t xml:space="preserve">.7. Оплата пени и штрафа по настоящему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у не освобождает Сторону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от исполнения своих обязательств, предусмотренных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w:t>
      </w:r>
    </w:p>
    <w:p w:rsidR="002C351C" w:rsidRPr="00A41A83" w:rsidRDefault="002C351C" w:rsidP="002C351C">
      <w:pPr>
        <w:spacing w:after="5" w:line="267" w:lineRule="auto"/>
        <w:ind w:left="-5" w:right="52" w:firstLine="572"/>
        <w:jc w:val="both"/>
        <w:rPr>
          <w:sz w:val="24"/>
          <w:szCs w:val="24"/>
        </w:rPr>
      </w:pPr>
      <w:r>
        <w:rPr>
          <w:rFonts w:ascii="Times New Roman" w:eastAsia="Times New Roman" w:hAnsi="Times New Roman" w:cs="Times New Roman"/>
          <w:sz w:val="24"/>
          <w:szCs w:val="24"/>
        </w:rPr>
        <w:lastRenderedPageBreak/>
        <w:t>9</w:t>
      </w:r>
      <w:r w:rsidRPr="00A41A83">
        <w:rPr>
          <w:rFonts w:ascii="Times New Roman" w:eastAsia="Times New Roman" w:hAnsi="Times New Roman" w:cs="Times New Roman"/>
          <w:sz w:val="24"/>
          <w:szCs w:val="24"/>
        </w:rPr>
        <w:t xml:space="preserve">.8. Исполнитель принимает на себя дополнительную ответственность по возмещению в полном объеме убытков, причиненных Заказчику в результате нарушения требований законодательства об аудиторской деятельности. </w:t>
      </w:r>
    </w:p>
    <w:p w:rsidR="002C351C" w:rsidRPr="00A41A83" w:rsidRDefault="002C351C" w:rsidP="002C351C">
      <w:pPr>
        <w:spacing w:after="57"/>
        <w:ind w:left="-5" w:right="52" w:firstLine="572"/>
        <w:rPr>
          <w:sz w:val="24"/>
          <w:szCs w:val="24"/>
        </w:rPr>
      </w:pPr>
      <w:r w:rsidRPr="00A41A83">
        <w:rPr>
          <w:rFonts w:ascii="Times New Roman" w:eastAsia="Times New Roman" w:hAnsi="Times New Roman" w:cs="Times New Roman"/>
          <w:sz w:val="24"/>
          <w:szCs w:val="24"/>
        </w:rPr>
        <w:t xml:space="preserve"> </w:t>
      </w:r>
    </w:p>
    <w:p w:rsidR="002C351C" w:rsidRPr="00A41A83" w:rsidRDefault="002C351C" w:rsidP="002C351C">
      <w:pPr>
        <w:spacing w:after="0" w:line="263" w:lineRule="auto"/>
        <w:ind w:left="567" w:right="52"/>
        <w:jc w:val="center"/>
        <w:rPr>
          <w:sz w:val="24"/>
          <w:szCs w:val="24"/>
        </w:rPr>
      </w:pPr>
      <w:r>
        <w:rPr>
          <w:rFonts w:ascii="Times New Roman" w:eastAsia="Times New Roman" w:hAnsi="Times New Roman" w:cs="Times New Roman"/>
          <w:b/>
          <w:sz w:val="24"/>
          <w:szCs w:val="24"/>
        </w:rPr>
        <w:t xml:space="preserve">10.  </w:t>
      </w:r>
      <w:r w:rsidRPr="00A41A83">
        <w:rPr>
          <w:rFonts w:ascii="Times New Roman" w:eastAsia="Times New Roman" w:hAnsi="Times New Roman" w:cs="Times New Roman"/>
          <w:b/>
          <w:sz w:val="24"/>
          <w:szCs w:val="24"/>
        </w:rPr>
        <w:t xml:space="preserve">СРОК ДЕЙСТВИЯ </w:t>
      </w:r>
      <w:r>
        <w:rPr>
          <w:rFonts w:ascii="Times New Roman" w:eastAsia="Times New Roman" w:hAnsi="Times New Roman" w:cs="Times New Roman"/>
          <w:b/>
          <w:sz w:val="24"/>
          <w:szCs w:val="24"/>
        </w:rPr>
        <w:t>ДОГОВОРА</w:t>
      </w:r>
      <w:r w:rsidRPr="00A41A83">
        <w:rPr>
          <w:rFonts w:ascii="Times New Roman" w:eastAsia="Times New Roman" w:hAnsi="Times New Roman" w:cs="Times New Roman"/>
          <w:b/>
          <w:sz w:val="24"/>
          <w:szCs w:val="24"/>
        </w:rPr>
        <w:t>.</w:t>
      </w:r>
    </w:p>
    <w:p w:rsidR="002C351C" w:rsidRPr="00A41A83" w:rsidRDefault="002C351C" w:rsidP="002C351C">
      <w:pPr>
        <w:spacing w:after="55" w:line="267" w:lineRule="auto"/>
        <w:ind w:left="-5" w:right="52" w:firstLine="572"/>
        <w:jc w:val="both"/>
        <w:rPr>
          <w:sz w:val="24"/>
          <w:szCs w:val="24"/>
        </w:rPr>
      </w:pPr>
      <w:r>
        <w:rPr>
          <w:rFonts w:ascii="Times New Roman" w:eastAsia="Times New Roman" w:hAnsi="Times New Roman" w:cs="Times New Roman"/>
          <w:sz w:val="24"/>
          <w:szCs w:val="24"/>
        </w:rPr>
        <w:t>10</w:t>
      </w:r>
      <w:r w:rsidRPr="00A41A83">
        <w:rPr>
          <w:rFonts w:ascii="Times New Roman" w:eastAsia="Times New Roman" w:hAnsi="Times New Roman" w:cs="Times New Roman"/>
          <w:sz w:val="24"/>
          <w:szCs w:val="24"/>
        </w:rPr>
        <w:t xml:space="preserve">.1. </w:t>
      </w:r>
      <w:r w:rsidRPr="005E0910">
        <w:rPr>
          <w:rFonts w:ascii="Times New Roman" w:eastAsia="Times New Roman" w:hAnsi="Times New Roman" w:cs="Times New Roman"/>
          <w:sz w:val="24"/>
          <w:szCs w:val="24"/>
        </w:rPr>
        <w:t xml:space="preserve">Договор вступает в силу с момента его подписания Сторонами и действует до </w:t>
      </w:r>
      <w:r>
        <w:rPr>
          <w:rFonts w:ascii="Times New Roman" w:eastAsia="Times New Roman" w:hAnsi="Times New Roman" w:cs="Times New Roman"/>
          <w:sz w:val="24"/>
          <w:szCs w:val="24"/>
        </w:rPr>
        <w:t>«</w:t>
      </w:r>
      <w:r w:rsidR="005C360E">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w:t>
      </w:r>
      <w:r w:rsidR="005C360E">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w:t>
      </w:r>
      <w:r w:rsidRPr="009B66CF">
        <w:rPr>
          <w:rFonts w:ascii="Times New Roman" w:eastAsia="Times New Roman" w:hAnsi="Times New Roman" w:cs="Times New Roman"/>
          <w:sz w:val="24"/>
          <w:szCs w:val="24"/>
        </w:rPr>
        <w:t>201</w:t>
      </w:r>
      <w:r w:rsidR="005C360E">
        <w:rPr>
          <w:rFonts w:ascii="Times New Roman" w:eastAsia="Times New Roman" w:hAnsi="Times New Roman" w:cs="Times New Roman"/>
          <w:sz w:val="24"/>
          <w:szCs w:val="24"/>
        </w:rPr>
        <w:t xml:space="preserve">7 </w:t>
      </w:r>
      <w:r w:rsidRPr="009B66CF">
        <w:rPr>
          <w:rFonts w:ascii="Times New Roman" w:eastAsia="Times New Roman" w:hAnsi="Times New Roman" w:cs="Times New Roman"/>
          <w:sz w:val="24"/>
          <w:szCs w:val="24"/>
        </w:rPr>
        <w:t>г.</w:t>
      </w:r>
      <w:r w:rsidRPr="005E0910">
        <w:rPr>
          <w:rFonts w:ascii="Times New Roman" w:eastAsia="Times New Roman" w:hAnsi="Times New Roman" w:cs="Times New Roman"/>
          <w:b/>
          <w:sz w:val="24"/>
          <w:szCs w:val="24"/>
        </w:rPr>
        <w:t xml:space="preserve"> </w:t>
      </w:r>
    </w:p>
    <w:p w:rsidR="002C351C" w:rsidRPr="00A41A83" w:rsidRDefault="002C351C" w:rsidP="002C351C">
      <w:pPr>
        <w:spacing w:after="22"/>
        <w:ind w:left="-5" w:right="52" w:firstLine="572"/>
        <w:jc w:val="center"/>
        <w:rPr>
          <w:sz w:val="24"/>
          <w:szCs w:val="24"/>
        </w:rPr>
      </w:pPr>
      <w:r w:rsidRPr="00A41A83">
        <w:rPr>
          <w:rFonts w:ascii="Times New Roman" w:eastAsia="Times New Roman" w:hAnsi="Times New Roman" w:cs="Times New Roman"/>
          <w:b/>
          <w:sz w:val="24"/>
          <w:szCs w:val="24"/>
        </w:rPr>
        <w:t xml:space="preserve"> </w:t>
      </w:r>
    </w:p>
    <w:p w:rsidR="002C351C" w:rsidRPr="00A41A83" w:rsidRDefault="002C351C" w:rsidP="002C351C">
      <w:pPr>
        <w:spacing w:after="0" w:line="263" w:lineRule="auto"/>
        <w:ind w:left="-5" w:right="52" w:firstLine="572"/>
        <w:jc w:val="center"/>
        <w:rPr>
          <w:sz w:val="24"/>
          <w:szCs w:val="24"/>
        </w:rPr>
      </w:pPr>
      <w:r w:rsidRPr="00A41A8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A41A83">
        <w:rPr>
          <w:rFonts w:ascii="Times New Roman" w:eastAsia="Times New Roman" w:hAnsi="Times New Roman" w:cs="Times New Roman"/>
          <w:b/>
          <w:sz w:val="24"/>
          <w:szCs w:val="24"/>
        </w:rPr>
        <w:t xml:space="preserve">.РАСТОРЖЕНИЕ </w:t>
      </w:r>
      <w:r>
        <w:rPr>
          <w:rFonts w:ascii="Times New Roman" w:eastAsia="Times New Roman" w:hAnsi="Times New Roman" w:cs="Times New Roman"/>
          <w:b/>
          <w:sz w:val="24"/>
          <w:szCs w:val="24"/>
        </w:rPr>
        <w:t>ДОГОВОРА</w:t>
      </w:r>
      <w:r w:rsidRPr="00A41A83">
        <w:rPr>
          <w:rFonts w:ascii="Times New Roman" w:eastAsia="Times New Roman" w:hAnsi="Times New Roman" w:cs="Times New Roman"/>
          <w:b/>
          <w:sz w:val="24"/>
          <w:szCs w:val="24"/>
        </w:rPr>
        <w:t xml:space="preserve">. </w:t>
      </w:r>
    </w:p>
    <w:p w:rsidR="002C351C" w:rsidRPr="00A41A83" w:rsidRDefault="002C351C" w:rsidP="002C351C">
      <w:pPr>
        <w:spacing w:after="0"/>
        <w:ind w:left="-5" w:right="52" w:firstLine="572"/>
        <w:rPr>
          <w:sz w:val="24"/>
          <w:szCs w:val="24"/>
        </w:rPr>
      </w:pPr>
      <w:r w:rsidRPr="00A41A8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11.1. </w:t>
      </w:r>
      <w:r w:rsidRPr="00A41A83">
        <w:rPr>
          <w:rFonts w:ascii="Times New Roman" w:eastAsia="Times New Roman" w:hAnsi="Times New Roman" w:cs="Times New Roman"/>
          <w:sz w:val="24"/>
          <w:szCs w:val="24"/>
        </w:rPr>
        <w:t xml:space="preserve">Расторжение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допускается по соглашению Сторон, по решению суда, в случае одностороннего отказа Стороны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 соответствии с Гражданским Кодексом Российской Федерации.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11.2. </w:t>
      </w:r>
      <w:r w:rsidRPr="00A41A83">
        <w:rPr>
          <w:rFonts w:ascii="Times New Roman" w:eastAsia="Times New Roman" w:hAnsi="Times New Roman" w:cs="Times New Roman"/>
          <w:sz w:val="24"/>
          <w:szCs w:val="24"/>
        </w:rPr>
        <w:t xml:space="preserve">Заказчик вправе принять решение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11.3. </w:t>
      </w:r>
      <w:r w:rsidRPr="00A41A83">
        <w:rPr>
          <w:rFonts w:ascii="Times New Roman" w:eastAsia="Times New Roman" w:hAnsi="Times New Roman" w:cs="Times New Roman"/>
          <w:sz w:val="24"/>
          <w:szCs w:val="24"/>
        </w:rPr>
        <w:t xml:space="preserve">Заказчик вправе провести экспертизу оказанной услуги с привлечением эксперта (экспертной организации) до принятия решения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11.4. </w:t>
      </w:r>
      <w:r w:rsidRPr="00A41A83">
        <w:rPr>
          <w:rFonts w:ascii="Times New Roman" w:eastAsia="Times New Roman" w:hAnsi="Times New Roman" w:cs="Times New Roman"/>
          <w:sz w:val="24"/>
          <w:szCs w:val="24"/>
        </w:rPr>
        <w:t xml:space="preserve">Если Заказчиком проведена экспертиза оказанной услуги с привлечением эксперта (экспертной организации), решение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послужившие основанием для одностороннего отказа Заказчика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11.5. </w:t>
      </w:r>
      <w:r w:rsidRPr="00A41A83">
        <w:rPr>
          <w:rFonts w:ascii="Times New Roman" w:eastAsia="Times New Roman" w:hAnsi="Times New Roman" w:cs="Times New Roman"/>
          <w:sz w:val="24"/>
          <w:szCs w:val="24"/>
        </w:rPr>
        <w:t xml:space="preserve">Решение Заказчика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w:t>
      </w:r>
      <w:r>
        <w:rPr>
          <w:rFonts w:ascii="Times New Roman" w:eastAsia="Times New Roman" w:hAnsi="Times New Roman" w:cs="Times New Roman"/>
          <w:sz w:val="24"/>
          <w:szCs w:val="24"/>
        </w:rPr>
        <w:t>Договоре</w:t>
      </w:r>
      <w:r w:rsidRPr="00A41A83">
        <w:rPr>
          <w:rFonts w:ascii="Times New Roman" w:eastAsia="Times New Roman" w:hAnsi="Times New Roman" w:cs="Times New Roman"/>
          <w:sz w:val="24"/>
          <w:szCs w:val="24"/>
        </w:rPr>
        <w:t>, а также по адресу электронной почты. 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w:t>
      </w:r>
      <w:r>
        <w:rPr>
          <w:rFonts w:ascii="Times New Roman" w:eastAsia="Times New Roman" w:hAnsi="Times New Roman" w:cs="Times New Roman"/>
          <w:sz w:val="24"/>
          <w:szCs w:val="24"/>
        </w:rPr>
        <w:t>мации об отсутствии Исполнителя</w:t>
      </w:r>
      <w:r w:rsidRPr="00A41A83">
        <w:rPr>
          <w:rFonts w:ascii="Times New Roman" w:eastAsia="Times New Roman" w:hAnsi="Times New Roman" w:cs="Times New Roman"/>
          <w:sz w:val="24"/>
          <w:szCs w:val="24"/>
        </w:rPr>
        <w:t xml:space="preserve"> по его адресу, указанному в </w:t>
      </w:r>
      <w:r>
        <w:rPr>
          <w:rFonts w:ascii="Times New Roman" w:eastAsia="Times New Roman" w:hAnsi="Times New Roman" w:cs="Times New Roman"/>
          <w:sz w:val="24"/>
          <w:szCs w:val="24"/>
        </w:rPr>
        <w:t>Договоре</w:t>
      </w:r>
      <w:r w:rsidRPr="00A41A83">
        <w:rPr>
          <w:rFonts w:ascii="Times New Roman" w:eastAsia="Times New Roman" w:hAnsi="Times New Roman" w:cs="Times New Roman"/>
          <w:sz w:val="24"/>
          <w:szCs w:val="24"/>
        </w:rPr>
        <w:t xml:space="preserve">.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 единой информационной системе.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11.6. </w:t>
      </w:r>
      <w:r w:rsidRPr="00A41A83">
        <w:rPr>
          <w:rFonts w:ascii="Times New Roman" w:eastAsia="Times New Roman" w:hAnsi="Times New Roman" w:cs="Times New Roman"/>
          <w:sz w:val="24"/>
          <w:szCs w:val="24"/>
        </w:rPr>
        <w:t xml:space="preserve">Решение Заказчика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вступает в силу и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 считается расторгнутым через 10 (десять) дней с даты надлежащего уведомления Заказчиком Исполнителя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11.7. </w:t>
      </w:r>
      <w:r w:rsidRPr="00A41A83">
        <w:rPr>
          <w:rFonts w:ascii="Times New Roman" w:eastAsia="Times New Roman" w:hAnsi="Times New Roman" w:cs="Times New Roman"/>
          <w:sz w:val="24"/>
          <w:szCs w:val="24"/>
        </w:rPr>
        <w:t xml:space="preserve">Заказчик обязан отменить не вступившее в силу решение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если в течение десятидневного срока с даты надлежащего уведомления Исполнителя о принятом решении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устранено нарушение условий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которые в соответствии с гражданским законодательством являются основанием для одностороннего отказа Заказчика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t xml:space="preserve">11.8. </w:t>
      </w:r>
      <w:r w:rsidRPr="00A41A83">
        <w:rPr>
          <w:rFonts w:ascii="Times New Roman" w:eastAsia="Times New Roman" w:hAnsi="Times New Roman" w:cs="Times New Roman"/>
          <w:sz w:val="24"/>
          <w:szCs w:val="24"/>
        </w:rPr>
        <w:t xml:space="preserve">Заказчик обязан принять решение об одностороннем отказе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если в ходе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конкурса на право заключения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w:t>
      </w:r>
    </w:p>
    <w:p w:rsidR="002C351C" w:rsidRPr="00A41A83" w:rsidRDefault="002C351C" w:rsidP="002C351C">
      <w:pPr>
        <w:spacing w:after="5" w:line="267" w:lineRule="auto"/>
        <w:ind w:right="52" w:firstLine="567"/>
        <w:jc w:val="both"/>
        <w:rPr>
          <w:sz w:val="24"/>
          <w:szCs w:val="24"/>
        </w:rPr>
      </w:pPr>
      <w:r>
        <w:rPr>
          <w:rFonts w:ascii="Times New Roman" w:eastAsia="Times New Roman" w:hAnsi="Times New Roman" w:cs="Times New Roman"/>
          <w:sz w:val="24"/>
          <w:szCs w:val="24"/>
        </w:rPr>
        <w:lastRenderedPageBreak/>
        <w:t xml:space="preserve">11.9. </w:t>
      </w:r>
      <w:r w:rsidRPr="00A41A83">
        <w:rPr>
          <w:rFonts w:ascii="Times New Roman" w:eastAsia="Times New Roman" w:hAnsi="Times New Roman" w:cs="Times New Roman"/>
          <w:sz w:val="24"/>
          <w:szCs w:val="24"/>
        </w:rPr>
        <w:t xml:space="preserve">Информация об Исполнителе, с которым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 был расторгнут в связи с односторонним отказом Заказчика от исполнения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включается в реестр недобросовестных Исполнителей. </w:t>
      </w:r>
    </w:p>
    <w:p w:rsidR="002C351C" w:rsidRPr="00BB2734" w:rsidRDefault="002C351C" w:rsidP="002C351C">
      <w:pPr>
        <w:spacing w:after="76" w:line="267" w:lineRule="auto"/>
        <w:ind w:right="52" w:firstLine="567"/>
        <w:jc w:val="both"/>
        <w:rPr>
          <w:sz w:val="24"/>
          <w:szCs w:val="24"/>
        </w:rPr>
      </w:pPr>
      <w:r>
        <w:rPr>
          <w:rFonts w:ascii="Times New Roman" w:eastAsia="Times New Roman" w:hAnsi="Times New Roman" w:cs="Times New Roman"/>
          <w:sz w:val="24"/>
          <w:szCs w:val="24"/>
        </w:rPr>
        <w:t xml:space="preserve">11.10. </w:t>
      </w:r>
      <w:r w:rsidRPr="00A41A83">
        <w:rPr>
          <w:rFonts w:ascii="Times New Roman" w:eastAsia="Times New Roman" w:hAnsi="Times New Roman" w:cs="Times New Roman"/>
          <w:sz w:val="24"/>
          <w:szCs w:val="24"/>
        </w:rPr>
        <w:t xml:space="preserve">Если до расторжения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а Исполнитель частично исполнил обязательства, предусмотренные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при заключении нового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объем оказываемой услуги должен быть уменьшен с учетом объема оказанной услуги по расторгнутому </w:t>
      </w:r>
      <w:r>
        <w:rPr>
          <w:rFonts w:ascii="Times New Roman" w:eastAsia="Times New Roman" w:hAnsi="Times New Roman" w:cs="Times New Roman"/>
          <w:sz w:val="24"/>
          <w:szCs w:val="24"/>
        </w:rPr>
        <w:t>Договору</w:t>
      </w:r>
      <w:r w:rsidRPr="00A41A83">
        <w:rPr>
          <w:rFonts w:ascii="Times New Roman" w:eastAsia="Times New Roman" w:hAnsi="Times New Roman" w:cs="Times New Roman"/>
          <w:sz w:val="24"/>
          <w:szCs w:val="24"/>
        </w:rPr>
        <w:t xml:space="preserve">. При этом цена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должна быть уменьшена пропорционально объему оказанной услуги. </w:t>
      </w:r>
    </w:p>
    <w:p w:rsidR="002C351C" w:rsidRPr="00BB2734" w:rsidRDefault="002C351C" w:rsidP="002C351C">
      <w:pPr>
        <w:spacing w:after="76" w:line="267" w:lineRule="auto"/>
        <w:ind w:left="567" w:right="52"/>
        <w:jc w:val="both"/>
        <w:rPr>
          <w:sz w:val="24"/>
          <w:szCs w:val="24"/>
        </w:rPr>
      </w:pPr>
    </w:p>
    <w:p w:rsidR="002C351C" w:rsidRPr="005C360E" w:rsidRDefault="002C351C" w:rsidP="002C351C">
      <w:pPr>
        <w:pStyle w:val="5"/>
        <w:spacing w:line="240" w:lineRule="auto"/>
        <w:ind w:left="-5" w:right="52" w:firstLine="573"/>
        <w:rPr>
          <w:rFonts w:ascii="Times New Roman" w:hAnsi="Times New Roman"/>
          <w:color w:val="auto"/>
          <w:sz w:val="24"/>
          <w:szCs w:val="24"/>
        </w:rPr>
      </w:pPr>
      <w:r w:rsidRPr="005C360E">
        <w:rPr>
          <w:rFonts w:ascii="Times New Roman" w:hAnsi="Times New Roman"/>
          <w:color w:val="auto"/>
          <w:sz w:val="24"/>
          <w:szCs w:val="24"/>
        </w:rPr>
        <w:t xml:space="preserve">12. ДОПОЛНИТЕЛЬНЫЕ УСЛОВИЯ </w:t>
      </w:r>
    </w:p>
    <w:p w:rsidR="002C351C" w:rsidRPr="00A41A83" w:rsidRDefault="002C351C" w:rsidP="002C351C">
      <w:pPr>
        <w:spacing w:after="0" w:line="240" w:lineRule="auto"/>
        <w:ind w:firstLine="573"/>
        <w:jc w:val="both"/>
        <w:rPr>
          <w:sz w:val="24"/>
          <w:szCs w:val="24"/>
        </w:rPr>
      </w:pPr>
      <w:r w:rsidRPr="00A41A8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41A83">
        <w:rPr>
          <w:rFonts w:ascii="Times New Roman" w:eastAsia="Times New Roman" w:hAnsi="Times New Roman" w:cs="Times New Roman"/>
          <w:sz w:val="24"/>
          <w:szCs w:val="24"/>
        </w:rPr>
        <w:t xml:space="preserve">.1. Настоящий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 составлен и подписан в двух экземплярах, имеющих равную юридическую силу, один из которых находится у Исполнителя, а другой у Заказчика. </w:t>
      </w:r>
    </w:p>
    <w:p w:rsidR="002C351C" w:rsidRPr="00A41A83" w:rsidRDefault="002C351C" w:rsidP="002C351C">
      <w:pPr>
        <w:spacing w:after="0" w:line="240" w:lineRule="auto"/>
        <w:ind w:left="-5" w:right="52" w:firstLine="573"/>
        <w:jc w:val="both"/>
        <w:rPr>
          <w:sz w:val="24"/>
          <w:szCs w:val="24"/>
        </w:rPr>
      </w:pPr>
      <w:r w:rsidRPr="00A41A8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41A83">
        <w:rPr>
          <w:rFonts w:ascii="Times New Roman" w:eastAsia="Times New Roman" w:hAnsi="Times New Roman" w:cs="Times New Roman"/>
          <w:sz w:val="24"/>
          <w:szCs w:val="24"/>
        </w:rPr>
        <w:t xml:space="preserve">.2. Все указанные в настоящем </w:t>
      </w:r>
      <w:r>
        <w:rPr>
          <w:rFonts w:ascii="Times New Roman" w:eastAsia="Times New Roman" w:hAnsi="Times New Roman" w:cs="Times New Roman"/>
          <w:sz w:val="24"/>
          <w:szCs w:val="24"/>
        </w:rPr>
        <w:t>Договоре</w:t>
      </w:r>
      <w:r w:rsidRPr="00A41A83">
        <w:rPr>
          <w:rFonts w:ascii="Times New Roman" w:eastAsia="Times New Roman" w:hAnsi="Times New Roman" w:cs="Times New Roman"/>
          <w:sz w:val="24"/>
          <w:szCs w:val="24"/>
        </w:rPr>
        <w:t xml:space="preserve"> приложения являются его неотъемлемой частью. </w:t>
      </w:r>
    </w:p>
    <w:p w:rsidR="002C351C" w:rsidRPr="00A41A83" w:rsidRDefault="002C351C" w:rsidP="002C351C">
      <w:pPr>
        <w:spacing w:after="0" w:line="240" w:lineRule="auto"/>
        <w:ind w:left="-5" w:right="52" w:firstLine="573"/>
        <w:jc w:val="both"/>
        <w:rPr>
          <w:sz w:val="24"/>
          <w:szCs w:val="24"/>
        </w:rPr>
      </w:pPr>
      <w:r w:rsidRPr="00A41A8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41A83">
        <w:rPr>
          <w:rFonts w:ascii="Times New Roman" w:eastAsia="Times New Roman" w:hAnsi="Times New Roman" w:cs="Times New Roman"/>
          <w:sz w:val="24"/>
          <w:szCs w:val="24"/>
        </w:rPr>
        <w:t xml:space="preserve">.3. Все изменения и дополнения к настоящему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у имеют силу только в том случае, если они оформлены и подписаны уполномоченными представителями Сторон.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41A83">
        <w:rPr>
          <w:rFonts w:ascii="Times New Roman" w:eastAsia="Times New Roman" w:hAnsi="Times New Roman" w:cs="Times New Roman"/>
          <w:sz w:val="24"/>
          <w:szCs w:val="24"/>
        </w:rPr>
        <w:t xml:space="preserve">.4. По всем неурегулированным настоящим </w:t>
      </w:r>
      <w:r>
        <w:rPr>
          <w:rFonts w:ascii="Times New Roman" w:eastAsia="Times New Roman" w:hAnsi="Times New Roman" w:cs="Times New Roman"/>
          <w:sz w:val="24"/>
          <w:szCs w:val="24"/>
        </w:rPr>
        <w:t>Договор</w:t>
      </w:r>
      <w:r w:rsidRPr="00A41A83">
        <w:rPr>
          <w:rFonts w:ascii="Times New Roman" w:eastAsia="Times New Roman" w:hAnsi="Times New Roman" w:cs="Times New Roman"/>
          <w:sz w:val="24"/>
          <w:szCs w:val="24"/>
        </w:rPr>
        <w:t xml:space="preserve">ом вопросам, Стороны руководствуются действующим законодательством Российской Федерации.  </w:t>
      </w:r>
    </w:p>
    <w:p w:rsidR="002C351C" w:rsidRPr="00A41A83" w:rsidRDefault="002C351C" w:rsidP="002C351C">
      <w:pPr>
        <w:spacing w:after="5" w:line="267" w:lineRule="auto"/>
        <w:ind w:left="-5" w:right="52" w:firstLine="572"/>
        <w:jc w:val="both"/>
        <w:rPr>
          <w:sz w:val="24"/>
          <w:szCs w:val="24"/>
        </w:rPr>
      </w:pPr>
      <w:r w:rsidRPr="00A41A83">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A41A83">
        <w:rPr>
          <w:rFonts w:ascii="Times New Roman" w:eastAsia="Times New Roman" w:hAnsi="Times New Roman" w:cs="Times New Roman"/>
          <w:sz w:val="24"/>
          <w:szCs w:val="24"/>
        </w:rPr>
        <w:t xml:space="preserve">.5.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w:t>
      </w:r>
      <w:r>
        <w:rPr>
          <w:rFonts w:ascii="Times New Roman" w:eastAsia="Times New Roman" w:hAnsi="Times New Roman" w:cs="Times New Roman"/>
          <w:sz w:val="24"/>
          <w:szCs w:val="24"/>
        </w:rPr>
        <w:t>Договора</w:t>
      </w:r>
      <w:r w:rsidRPr="00A41A83">
        <w:rPr>
          <w:rFonts w:ascii="Times New Roman" w:eastAsia="Times New Roman" w:hAnsi="Times New Roman" w:cs="Times New Roman"/>
          <w:sz w:val="24"/>
          <w:szCs w:val="24"/>
        </w:rPr>
        <w:t xml:space="preserve">, иначе как с письменного согласия обеих Сторон. </w:t>
      </w:r>
    </w:p>
    <w:p w:rsidR="002C351C" w:rsidRPr="00A41A83" w:rsidRDefault="002C351C" w:rsidP="002C351C">
      <w:pPr>
        <w:spacing w:after="88"/>
        <w:ind w:left="-5" w:right="52" w:firstLine="572"/>
        <w:rPr>
          <w:sz w:val="24"/>
          <w:szCs w:val="24"/>
        </w:rPr>
      </w:pPr>
      <w:r w:rsidRPr="00A41A83">
        <w:rPr>
          <w:rFonts w:ascii="Times New Roman" w:eastAsia="Times New Roman" w:hAnsi="Times New Roman" w:cs="Times New Roman"/>
          <w:sz w:val="24"/>
          <w:szCs w:val="24"/>
        </w:rPr>
        <w:t xml:space="preserve"> </w:t>
      </w:r>
    </w:p>
    <w:p w:rsidR="002C351C" w:rsidRPr="00A41A83" w:rsidRDefault="002C351C" w:rsidP="002C351C">
      <w:pPr>
        <w:spacing w:after="62"/>
        <w:ind w:left="-5" w:right="52" w:firstLine="572"/>
        <w:jc w:val="center"/>
        <w:rPr>
          <w:sz w:val="24"/>
          <w:szCs w:val="24"/>
        </w:rPr>
      </w:pPr>
      <w:r w:rsidRPr="00A41A83">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w:t>
      </w:r>
      <w:r w:rsidRPr="00A41A8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41A83">
        <w:rPr>
          <w:rFonts w:ascii="Times New Roman" w:eastAsia="Times New Roman" w:hAnsi="Times New Roman" w:cs="Times New Roman"/>
          <w:b/>
          <w:sz w:val="24"/>
          <w:szCs w:val="24"/>
        </w:rPr>
        <w:t>ЮРИДИЧЕСКИЕ АДРЕСА И РЕКВИЗИТЫ СТОРОН</w:t>
      </w:r>
    </w:p>
    <w:tbl>
      <w:tblPr>
        <w:tblStyle w:val="a6"/>
        <w:tblW w:w="95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772"/>
      </w:tblGrid>
      <w:tr w:rsidR="002C351C" w:rsidTr="002C4966">
        <w:tc>
          <w:tcPr>
            <w:tcW w:w="4825" w:type="dxa"/>
          </w:tcPr>
          <w:p w:rsidR="002C351C" w:rsidRPr="002334F8" w:rsidRDefault="002C351C" w:rsidP="002C4966">
            <w:pPr>
              <w:spacing w:after="84"/>
              <w:ind w:right="52"/>
              <w:rPr>
                <w:rFonts w:ascii="Times New Roman" w:eastAsia="Times New Roman" w:hAnsi="Times New Roman"/>
                <w:sz w:val="24"/>
              </w:rPr>
            </w:pPr>
            <w:r>
              <w:rPr>
                <w:rFonts w:ascii="Times New Roman" w:eastAsia="Times New Roman" w:hAnsi="Times New Roman"/>
                <w:b/>
                <w:sz w:val="24"/>
              </w:rPr>
              <w:t xml:space="preserve"> </w:t>
            </w:r>
            <w:r w:rsidRPr="002334F8">
              <w:rPr>
                <w:rFonts w:ascii="Times New Roman" w:eastAsia="Times New Roman" w:hAnsi="Times New Roman"/>
                <w:sz w:val="24"/>
              </w:rPr>
              <w:t>Заказчик:</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НКО «РОКР»</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679000, г. Биробиджан, ул. Шолом-Алейхема, д. 25</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ИНН 7901995562</w:t>
            </w:r>
            <w:r w:rsidR="00014A58">
              <w:rPr>
                <w:rFonts w:ascii="Times New Roman" w:eastAsia="Times New Roman" w:hAnsi="Times New Roman"/>
                <w:sz w:val="24"/>
              </w:rPr>
              <w:t xml:space="preserve">, </w:t>
            </w:r>
            <w:r w:rsidRPr="002334F8">
              <w:rPr>
                <w:rFonts w:ascii="Times New Roman" w:eastAsia="Times New Roman" w:hAnsi="Times New Roman"/>
                <w:sz w:val="24"/>
              </w:rPr>
              <w:t>КПП 790101001</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 xml:space="preserve">р/с 40703810670120000900 </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 xml:space="preserve">БИК 040813608 </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 xml:space="preserve">Дальневосточный банк Сбербанка </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 xml:space="preserve">России </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ОКПО 38685012</w:t>
            </w:r>
          </w:p>
          <w:p w:rsidR="002C351C" w:rsidRPr="002334F8" w:rsidRDefault="002C351C" w:rsidP="002C4966">
            <w:pPr>
              <w:spacing w:after="84"/>
              <w:ind w:right="52"/>
              <w:rPr>
                <w:rFonts w:ascii="Times New Roman" w:eastAsia="Times New Roman" w:hAnsi="Times New Roman"/>
                <w:sz w:val="24"/>
              </w:rPr>
            </w:pPr>
            <w:r w:rsidRPr="002334F8">
              <w:rPr>
                <w:rFonts w:ascii="Times New Roman" w:eastAsia="Times New Roman" w:hAnsi="Times New Roman"/>
                <w:sz w:val="24"/>
              </w:rPr>
              <w:t xml:space="preserve">Директор </w:t>
            </w:r>
            <w:r>
              <w:rPr>
                <w:rFonts w:ascii="Times New Roman" w:eastAsia="Times New Roman" w:hAnsi="Times New Roman"/>
                <w:sz w:val="24"/>
              </w:rPr>
              <w:t>НКО «РОКР»</w:t>
            </w:r>
            <w:r w:rsidRPr="002334F8">
              <w:rPr>
                <w:rFonts w:ascii="Times New Roman" w:eastAsia="Times New Roman" w:hAnsi="Times New Roman"/>
                <w:sz w:val="24"/>
              </w:rPr>
              <w:t xml:space="preserve"> </w:t>
            </w:r>
          </w:p>
          <w:p w:rsidR="002C351C" w:rsidRPr="002334F8" w:rsidRDefault="002C351C" w:rsidP="002C4966">
            <w:pPr>
              <w:spacing w:after="84"/>
              <w:ind w:right="52"/>
            </w:pPr>
          </w:p>
        </w:tc>
        <w:tc>
          <w:tcPr>
            <w:tcW w:w="4772" w:type="dxa"/>
          </w:tcPr>
          <w:p w:rsidR="002C351C" w:rsidRPr="006E2DF4" w:rsidRDefault="002C351C" w:rsidP="002C4966">
            <w:pPr>
              <w:spacing w:after="84"/>
              <w:ind w:right="52"/>
              <w:rPr>
                <w:rFonts w:ascii="Times New Roman" w:eastAsia="Times New Roman" w:hAnsi="Times New Roman"/>
                <w:sz w:val="24"/>
                <w:szCs w:val="24"/>
              </w:rPr>
            </w:pPr>
            <w:r w:rsidRPr="006E2DF4">
              <w:rPr>
                <w:rFonts w:ascii="Times New Roman" w:eastAsia="Times New Roman" w:hAnsi="Times New Roman"/>
                <w:sz w:val="24"/>
                <w:szCs w:val="24"/>
              </w:rPr>
              <w:t>Исполнитель:</w:t>
            </w:r>
          </w:p>
          <w:p w:rsidR="002C351C" w:rsidRPr="006E2DF4" w:rsidRDefault="002C351C" w:rsidP="002C4966">
            <w:pPr>
              <w:spacing w:after="84"/>
              <w:ind w:right="52"/>
              <w:rPr>
                <w:rFonts w:ascii="Times New Roman" w:hAnsi="Times New Roman"/>
                <w:sz w:val="24"/>
                <w:szCs w:val="24"/>
              </w:rPr>
            </w:pPr>
          </w:p>
        </w:tc>
      </w:tr>
      <w:tr w:rsidR="002C351C" w:rsidTr="002C4966">
        <w:tc>
          <w:tcPr>
            <w:tcW w:w="4825" w:type="dxa"/>
          </w:tcPr>
          <w:p w:rsidR="002C351C" w:rsidRPr="006E2DF4" w:rsidRDefault="002C351C" w:rsidP="002C4966">
            <w:pPr>
              <w:spacing w:after="84"/>
              <w:ind w:right="52"/>
              <w:rPr>
                <w:rFonts w:ascii="Times New Roman" w:eastAsia="Times New Roman" w:hAnsi="Times New Roman"/>
                <w:sz w:val="24"/>
              </w:rPr>
            </w:pPr>
          </w:p>
          <w:p w:rsidR="002C351C" w:rsidRPr="006E2DF4" w:rsidRDefault="002C351C" w:rsidP="002C4966">
            <w:pPr>
              <w:spacing w:after="84"/>
              <w:ind w:right="52"/>
              <w:rPr>
                <w:rFonts w:ascii="Times New Roman" w:eastAsia="Times New Roman" w:hAnsi="Times New Roman"/>
                <w:sz w:val="24"/>
              </w:rPr>
            </w:pPr>
            <w:r w:rsidRPr="006E2DF4">
              <w:rPr>
                <w:rFonts w:ascii="Times New Roman" w:eastAsia="Times New Roman" w:hAnsi="Times New Roman"/>
                <w:sz w:val="24"/>
              </w:rPr>
              <w:t xml:space="preserve">______________________ </w:t>
            </w:r>
            <w:r>
              <w:rPr>
                <w:rFonts w:ascii="Times New Roman" w:eastAsia="Times New Roman" w:hAnsi="Times New Roman"/>
                <w:sz w:val="24"/>
              </w:rPr>
              <w:t>/</w:t>
            </w:r>
            <w:r w:rsidRPr="006E2DF4">
              <w:rPr>
                <w:rFonts w:ascii="Times New Roman" w:eastAsia="Times New Roman" w:hAnsi="Times New Roman"/>
                <w:sz w:val="24"/>
              </w:rPr>
              <w:t>А.В. Войтенко</w:t>
            </w:r>
            <w:r>
              <w:rPr>
                <w:rFonts w:ascii="Times New Roman" w:eastAsia="Times New Roman" w:hAnsi="Times New Roman"/>
                <w:sz w:val="24"/>
              </w:rPr>
              <w:t>/</w:t>
            </w:r>
          </w:p>
          <w:p w:rsidR="002C351C" w:rsidRPr="006E2DF4" w:rsidRDefault="002C351C" w:rsidP="002C4966">
            <w:pPr>
              <w:spacing w:after="84"/>
              <w:ind w:right="52"/>
              <w:rPr>
                <w:rFonts w:ascii="Times New Roman" w:eastAsia="Times New Roman" w:hAnsi="Times New Roman"/>
                <w:sz w:val="24"/>
              </w:rPr>
            </w:pPr>
            <w:r w:rsidRPr="006E2DF4">
              <w:rPr>
                <w:rFonts w:ascii="Times New Roman" w:eastAsia="Times New Roman" w:hAnsi="Times New Roman"/>
                <w:sz w:val="24"/>
              </w:rPr>
              <w:t xml:space="preserve">                 М.П.</w:t>
            </w:r>
          </w:p>
        </w:tc>
        <w:tc>
          <w:tcPr>
            <w:tcW w:w="4772" w:type="dxa"/>
          </w:tcPr>
          <w:p w:rsidR="002C351C" w:rsidRPr="006E2DF4" w:rsidRDefault="002C351C" w:rsidP="002C4966">
            <w:pPr>
              <w:spacing w:after="84"/>
              <w:ind w:right="52"/>
              <w:rPr>
                <w:rFonts w:ascii="Times New Roman" w:eastAsia="Times New Roman" w:hAnsi="Times New Roman"/>
                <w:sz w:val="24"/>
              </w:rPr>
            </w:pPr>
          </w:p>
          <w:p w:rsidR="002C351C" w:rsidRPr="006E2DF4" w:rsidRDefault="002C351C" w:rsidP="002C4966">
            <w:pPr>
              <w:spacing w:after="84"/>
              <w:ind w:right="52"/>
              <w:rPr>
                <w:rFonts w:ascii="Times New Roman" w:eastAsia="Times New Roman" w:hAnsi="Times New Roman"/>
                <w:sz w:val="24"/>
              </w:rPr>
            </w:pPr>
            <w:r w:rsidRPr="006E2DF4">
              <w:rPr>
                <w:rFonts w:ascii="Times New Roman" w:eastAsia="Times New Roman" w:hAnsi="Times New Roman"/>
                <w:sz w:val="24"/>
              </w:rPr>
              <w:t>__________________  /</w:t>
            </w:r>
            <w:r w:rsidR="005C360E" w:rsidRPr="006E2DF4">
              <w:rPr>
                <w:rFonts w:ascii="Times New Roman" w:eastAsia="Times New Roman" w:hAnsi="Times New Roman"/>
                <w:sz w:val="24"/>
              </w:rPr>
              <w:t xml:space="preserve"> </w:t>
            </w:r>
            <w:r w:rsidRPr="006E2DF4">
              <w:rPr>
                <w:rFonts w:ascii="Times New Roman" w:eastAsia="Times New Roman" w:hAnsi="Times New Roman"/>
                <w:sz w:val="24"/>
              </w:rPr>
              <w:t>/</w:t>
            </w:r>
          </w:p>
          <w:p w:rsidR="002C351C" w:rsidRPr="006E2DF4" w:rsidRDefault="002C351C" w:rsidP="002C4966">
            <w:pPr>
              <w:spacing w:after="84"/>
              <w:ind w:right="52"/>
              <w:rPr>
                <w:rFonts w:ascii="Times New Roman" w:eastAsia="Times New Roman" w:hAnsi="Times New Roman"/>
                <w:sz w:val="24"/>
              </w:rPr>
            </w:pPr>
            <w:r w:rsidRPr="006E2DF4">
              <w:rPr>
                <w:rFonts w:ascii="Times New Roman" w:eastAsia="Times New Roman" w:hAnsi="Times New Roman"/>
                <w:sz w:val="24"/>
              </w:rPr>
              <w:t xml:space="preserve">                 М.П.</w:t>
            </w:r>
          </w:p>
        </w:tc>
      </w:tr>
    </w:tbl>
    <w:p w:rsidR="00014A58" w:rsidRDefault="00014A58">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C351C" w:rsidRDefault="002C351C" w:rsidP="002C351C">
      <w:pPr>
        <w:spacing w:after="4" w:line="268"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1</w:t>
      </w:r>
    </w:p>
    <w:p w:rsidR="002C351C" w:rsidRDefault="002C351C" w:rsidP="002C351C">
      <w:pPr>
        <w:spacing w:after="4" w:line="268" w:lineRule="auto"/>
        <w:jc w:val="right"/>
      </w:pPr>
      <w:r>
        <w:rPr>
          <w:rFonts w:ascii="Times New Roman" w:eastAsia="Times New Roman" w:hAnsi="Times New Roman" w:cs="Times New Roman"/>
          <w:sz w:val="24"/>
        </w:rPr>
        <w:t xml:space="preserve">к </w:t>
      </w:r>
      <w:r w:rsidR="005C360E">
        <w:rPr>
          <w:rFonts w:ascii="Times New Roman" w:eastAsia="Times New Roman" w:hAnsi="Times New Roman" w:cs="Times New Roman"/>
        </w:rPr>
        <w:t>Договору от «__</w:t>
      </w:r>
      <w:proofErr w:type="gramStart"/>
      <w:r w:rsidR="005C360E">
        <w:rPr>
          <w:rFonts w:ascii="Times New Roman" w:eastAsia="Times New Roman" w:hAnsi="Times New Roman" w:cs="Times New Roman"/>
        </w:rPr>
        <w:t>»</w:t>
      </w:r>
      <w:r>
        <w:rPr>
          <w:rFonts w:ascii="Times New Roman" w:eastAsia="Times New Roman" w:hAnsi="Times New Roman" w:cs="Times New Roman"/>
        </w:rPr>
        <w:t>.0</w:t>
      </w:r>
      <w:r w:rsidR="005C360E">
        <w:rPr>
          <w:rFonts w:ascii="Times New Roman" w:eastAsia="Times New Roman" w:hAnsi="Times New Roman" w:cs="Times New Roman"/>
        </w:rPr>
        <w:t>6</w:t>
      </w:r>
      <w:r>
        <w:rPr>
          <w:rFonts w:ascii="Times New Roman" w:eastAsia="Times New Roman" w:hAnsi="Times New Roman" w:cs="Times New Roman"/>
        </w:rPr>
        <w:t>.201</w:t>
      </w:r>
      <w:r w:rsidR="005C360E">
        <w:rPr>
          <w:rFonts w:ascii="Times New Roman" w:eastAsia="Times New Roman" w:hAnsi="Times New Roman" w:cs="Times New Roman"/>
        </w:rPr>
        <w:t>7</w:t>
      </w:r>
      <w:proofErr w:type="gramEnd"/>
      <w:r w:rsidR="005C360E">
        <w:rPr>
          <w:rFonts w:ascii="Times New Roman" w:eastAsia="Times New Roman" w:hAnsi="Times New Roman" w:cs="Times New Roman"/>
        </w:rPr>
        <w:t xml:space="preserve"> </w:t>
      </w:r>
      <w:r>
        <w:rPr>
          <w:rFonts w:ascii="Times New Roman" w:eastAsia="Times New Roman" w:hAnsi="Times New Roman" w:cs="Times New Roman"/>
        </w:rPr>
        <w:t>г. № ______</w:t>
      </w:r>
    </w:p>
    <w:p w:rsidR="007B614D" w:rsidRPr="001111CA" w:rsidRDefault="007B614D" w:rsidP="007B614D">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p>
    <w:p w:rsidR="007B614D" w:rsidRPr="008074D3" w:rsidRDefault="007B614D" w:rsidP="007B614D">
      <w:pPr>
        <w:pStyle w:val="2"/>
        <w:spacing w:line="249" w:lineRule="auto"/>
        <w:ind w:right="434"/>
        <w:jc w:val="center"/>
        <w:rPr>
          <w:rFonts w:ascii="Times New Roman" w:hAnsi="Times New Roman"/>
          <w:color w:val="auto"/>
          <w:sz w:val="24"/>
          <w:szCs w:val="24"/>
        </w:rPr>
      </w:pPr>
      <w:r w:rsidRPr="008074D3">
        <w:rPr>
          <w:rFonts w:ascii="Times New Roman" w:hAnsi="Times New Roman"/>
          <w:color w:val="auto"/>
          <w:sz w:val="24"/>
          <w:szCs w:val="24"/>
        </w:rPr>
        <w:t>ТЕХНИЧЕСКОЕ ЗАДАНИЕ НА ОКАЗАНИЕ УСЛУГИ ПО ПРОВЕДЕНИЮ АУДИТОРСКОЙ ПРОВЕРКИ ГОДОВОЙ БУХГАЛТЕРСКОЙ (ФИНАНСОВОЙ) ОТЧЕТНОСТИ НЕКОММЕРЧЕСКОЙ ОРГАНИЗАЦИИ - ФОНДА «РЕГИОНАЛЬНЫЙ ОПЕРАТОР ПО ПРОВЕДЕНИЮ КАПИТАЛЬНОГО РЕМОНТА МНОГОКВАРТИРНЫХ ДОМОВ ЕВРЕЙСКОЙ АВТОНОМНОЙ ОБЛАСТИ» ЗА 2016 ГОД</w:t>
      </w:r>
    </w:p>
    <w:p w:rsidR="007B614D" w:rsidRPr="008074D3" w:rsidRDefault="007B614D" w:rsidP="007B614D">
      <w:pPr>
        <w:pStyle w:val="2"/>
        <w:spacing w:line="249" w:lineRule="auto"/>
        <w:ind w:right="434"/>
        <w:jc w:val="center"/>
        <w:rPr>
          <w:rFonts w:ascii="Times New Roman" w:hAnsi="Times New Roman"/>
          <w:color w:val="auto"/>
          <w:sz w:val="24"/>
          <w:szCs w:val="24"/>
        </w:rPr>
      </w:pPr>
      <w:r w:rsidRPr="008074D3">
        <w:rPr>
          <w:rFonts w:ascii="Times New Roman" w:hAnsi="Times New Roman"/>
          <w:color w:val="auto"/>
          <w:sz w:val="24"/>
          <w:szCs w:val="24"/>
        </w:rPr>
        <w:t>Раздел I. АУДИТОРСКАЯ ПРОВЕРКА ГОДОВОЙ БУХГАЛТЕРСКОЙ (ФИНАНСОВОЙ) ОТЧЕТНОСТИ НЕКОММЕРЧЕСКОЙ ОРГАНИЗАЦИИ - ФОНДА «РЕГИОНАЛЬНЫЙ ОПЕРАТОР ПО ПРОВЕДЕНИЮ КАПИТАЛЬНОГО РЕМОНТА МНОГОКВАРТИРНЫХ ДОМОВ ЕВРЕЙСКОЙ АВТОНОМНОЙ ОБЛАСТИ» ЗА 2016 ГОД</w:t>
      </w:r>
    </w:p>
    <w:p w:rsidR="007B614D" w:rsidRPr="008074D3" w:rsidRDefault="007B614D" w:rsidP="007B614D">
      <w:pPr>
        <w:spacing w:after="97"/>
        <w:ind w:left="720"/>
        <w:jc w:val="center"/>
        <w:rPr>
          <w:rFonts w:ascii="Times New Roman" w:hAnsi="Times New Roman" w:cs="Times New Roman"/>
          <w:sz w:val="24"/>
          <w:szCs w:val="24"/>
        </w:rPr>
      </w:pPr>
    </w:p>
    <w:p w:rsidR="007B614D" w:rsidRDefault="007B614D" w:rsidP="007B614D">
      <w:pPr>
        <w:spacing w:after="97"/>
        <w:ind w:firstLine="567"/>
        <w:jc w:val="both"/>
      </w:pPr>
      <w:r>
        <w:rPr>
          <w:rFonts w:ascii="Times New Roman" w:eastAsia="Times New Roman" w:hAnsi="Times New Roman" w:cs="Times New Roman"/>
          <w:sz w:val="24"/>
        </w:rPr>
        <w:t xml:space="preserve">Аудиторская проверка производится с выездом сотрудников аудиторской организации на месторасположение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rsidR="007B614D" w:rsidRDefault="007B614D" w:rsidP="007B614D">
      <w:pPr>
        <w:spacing w:after="5" w:line="269" w:lineRule="auto"/>
        <w:ind w:left="-15" w:right="52" w:firstLine="540"/>
        <w:jc w:val="both"/>
      </w:pPr>
      <w:r>
        <w:rPr>
          <w:rFonts w:ascii="Times New Roman" w:eastAsia="Times New Roman" w:hAnsi="Times New Roman" w:cs="Times New Roman"/>
          <w:sz w:val="24"/>
        </w:rPr>
        <w:t xml:space="preserve">Аудиторский отчет в числе прочего должен содержать следующие сведения о проверяемой организации: </w:t>
      </w:r>
    </w:p>
    <w:p w:rsidR="007B614D" w:rsidRDefault="007B614D" w:rsidP="007B614D">
      <w:pPr>
        <w:spacing w:after="5" w:line="269" w:lineRule="auto"/>
        <w:ind w:left="550" w:right="52" w:hanging="10"/>
        <w:jc w:val="both"/>
      </w:pPr>
      <w:r>
        <w:rPr>
          <w:rFonts w:ascii="Times New Roman" w:eastAsia="Times New Roman" w:hAnsi="Times New Roman" w:cs="Times New Roman"/>
          <w:sz w:val="24"/>
        </w:rPr>
        <w:t xml:space="preserve">1. Общие сведения о проверяемой организации по следующей форме: </w:t>
      </w:r>
    </w:p>
    <w:tbl>
      <w:tblPr>
        <w:tblStyle w:val="TableGrid"/>
        <w:tblW w:w="10051" w:type="dxa"/>
        <w:jc w:val="center"/>
        <w:tblInd w:w="0" w:type="dxa"/>
        <w:tblCellMar>
          <w:top w:w="72" w:type="dxa"/>
          <w:left w:w="72" w:type="dxa"/>
          <w:right w:w="115" w:type="dxa"/>
        </w:tblCellMar>
        <w:tblLook w:val="04A0" w:firstRow="1" w:lastRow="0" w:firstColumn="1" w:lastColumn="0" w:noHBand="0" w:noVBand="1"/>
      </w:tblPr>
      <w:tblGrid>
        <w:gridCol w:w="427"/>
        <w:gridCol w:w="8491"/>
        <w:gridCol w:w="1133"/>
      </w:tblGrid>
      <w:tr w:rsidR="007B614D" w:rsidTr="00D30A2E">
        <w:trPr>
          <w:trHeight w:val="665"/>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1.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Полное наименование в соответствии с действующей редакцией Устава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658"/>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2.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Сокращенное наименование в соответствии с действующей редакцией Устава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56"/>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2.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Юридический адрес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232"/>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3.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Адрес местонахождения (фактический адрес)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65"/>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4.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ОКПО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00"/>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5.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ИНН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76"/>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6.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ОГРН организации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237"/>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7.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Дата присвоения ОГРН (дата </w:t>
            </w:r>
            <w:proofErr w:type="gramStart"/>
            <w:r>
              <w:rPr>
                <w:rFonts w:ascii="Times New Roman" w:eastAsia="Times New Roman" w:hAnsi="Times New Roman" w:cs="Times New Roman"/>
              </w:rPr>
              <w:t xml:space="preserve">изменений)   </w:t>
            </w:r>
            <w:proofErr w:type="gram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30"/>
          <w:jc w:val="center"/>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8. </w:t>
            </w:r>
          </w:p>
        </w:tc>
        <w:tc>
          <w:tcPr>
            <w:tcW w:w="8491"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Год начала деятельности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bl>
    <w:p w:rsidR="007B614D" w:rsidRDefault="007B614D" w:rsidP="007B614D">
      <w:pPr>
        <w:spacing w:after="20"/>
        <w:ind w:left="540"/>
      </w:pPr>
      <w:r>
        <w:rPr>
          <w:rFonts w:ascii="Times New Roman" w:eastAsia="Times New Roman" w:hAnsi="Times New Roman" w:cs="Times New Roman"/>
          <w:sz w:val="24"/>
        </w:rPr>
        <w:t xml:space="preserve"> </w:t>
      </w:r>
    </w:p>
    <w:p w:rsidR="007B614D" w:rsidRDefault="007B614D" w:rsidP="007B614D">
      <w:pPr>
        <w:spacing w:after="120" w:line="269" w:lineRule="auto"/>
        <w:ind w:right="52"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Контактная информация: </w:t>
      </w:r>
    </w:p>
    <w:tbl>
      <w:tblPr>
        <w:tblStyle w:val="a6"/>
        <w:tblW w:w="0" w:type="auto"/>
        <w:jc w:val="center"/>
        <w:tblLook w:val="04A0" w:firstRow="1" w:lastRow="0" w:firstColumn="1" w:lastColumn="0" w:noHBand="0" w:noVBand="1"/>
      </w:tblPr>
      <w:tblGrid>
        <w:gridCol w:w="4745"/>
        <w:gridCol w:w="4746"/>
      </w:tblGrid>
      <w:tr w:rsidR="007B614D" w:rsidTr="00D30A2E">
        <w:trPr>
          <w:jc w:val="center"/>
        </w:trPr>
        <w:tc>
          <w:tcPr>
            <w:tcW w:w="4745" w:type="dxa"/>
          </w:tcPr>
          <w:p w:rsidR="007B614D" w:rsidRDefault="007B614D" w:rsidP="00D30A2E">
            <w:pPr>
              <w:spacing w:after="17"/>
              <w:rPr>
                <w:rFonts w:ascii="Times New Roman" w:eastAsia="Times New Roman" w:hAnsi="Times New Roman"/>
                <w:sz w:val="24"/>
              </w:rPr>
            </w:pPr>
            <w:r>
              <w:rPr>
                <w:rFonts w:ascii="Times New Roman" w:eastAsia="Times New Roman" w:hAnsi="Times New Roman"/>
                <w:sz w:val="24"/>
              </w:rPr>
              <w:t xml:space="preserve">2.1. Междугородний телефонный код: ____  </w:t>
            </w:r>
          </w:p>
          <w:p w:rsidR="007B614D" w:rsidRDefault="007B614D" w:rsidP="00D30A2E">
            <w:pPr>
              <w:spacing w:after="5" w:line="269" w:lineRule="auto"/>
              <w:ind w:right="52"/>
              <w:jc w:val="both"/>
            </w:pPr>
          </w:p>
        </w:tc>
        <w:tc>
          <w:tcPr>
            <w:tcW w:w="4746" w:type="dxa"/>
          </w:tcPr>
          <w:p w:rsidR="007B614D" w:rsidRDefault="007B614D" w:rsidP="00D30A2E">
            <w:pPr>
              <w:spacing w:after="5" w:line="269" w:lineRule="auto"/>
              <w:ind w:right="52"/>
              <w:jc w:val="both"/>
            </w:pPr>
            <w:r>
              <w:rPr>
                <w:rFonts w:ascii="Times New Roman" w:eastAsia="Times New Roman" w:hAnsi="Times New Roman"/>
                <w:sz w:val="24"/>
              </w:rPr>
              <w:t>2.4. Телефон: _________________________</w:t>
            </w:r>
          </w:p>
        </w:tc>
      </w:tr>
      <w:tr w:rsidR="007B614D" w:rsidTr="00D30A2E">
        <w:trPr>
          <w:jc w:val="center"/>
        </w:trPr>
        <w:tc>
          <w:tcPr>
            <w:tcW w:w="4745" w:type="dxa"/>
          </w:tcPr>
          <w:p w:rsidR="007B614D" w:rsidRDefault="007B614D" w:rsidP="00D30A2E">
            <w:pPr>
              <w:spacing w:after="5" w:line="269" w:lineRule="auto"/>
              <w:ind w:right="52"/>
              <w:jc w:val="both"/>
            </w:pPr>
            <w:r>
              <w:rPr>
                <w:rFonts w:ascii="Times New Roman" w:eastAsia="Times New Roman" w:hAnsi="Times New Roman"/>
                <w:sz w:val="24"/>
              </w:rPr>
              <w:t>2.2. Телефакс: ________________________</w:t>
            </w:r>
          </w:p>
        </w:tc>
        <w:tc>
          <w:tcPr>
            <w:tcW w:w="4746" w:type="dxa"/>
          </w:tcPr>
          <w:p w:rsidR="007B614D" w:rsidRDefault="007B614D" w:rsidP="00D30A2E">
            <w:pPr>
              <w:spacing w:after="5" w:line="269" w:lineRule="auto"/>
              <w:ind w:left="-5" w:right="366" w:hanging="10"/>
              <w:jc w:val="both"/>
            </w:pPr>
            <w:r>
              <w:rPr>
                <w:rFonts w:ascii="Times New Roman" w:eastAsia="Times New Roman" w:hAnsi="Times New Roman"/>
                <w:sz w:val="24"/>
              </w:rPr>
              <w:t>2.5. WWW: ________________________</w:t>
            </w:r>
          </w:p>
        </w:tc>
      </w:tr>
      <w:tr w:rsidR="007B614D" w:rsidTr="00D30A2E">
        <w:trPr>
          <w:jc w:val="center"/>
        </w:trPr>
        <w:tc>
          <w:tcPr>
            <w:tcW w:w="4745" w:type="dxa"/>
          </w:tcPr>
          <w:p w:rsidR="007B614D" w:rsidRPr="00436320" w:rsidRDefault="007B614D" w:rsidP="00D30A2E">
            <w:pPr>
              <w:spacing w:after="5" w:line="269" w:lineRule="auto"/>
              <w:ind w:left="-5" w:right="-178" w:hanging="10"/>
              <w:jc w:val="both"/>
              <w:rPr>
                <w:rFonts w:ascii="Times New Roman" w:eastAsia="Times New Roman" w:hAnsi="Times New Roman"/>
                <w:sz w:val="24"/>
              </w:rPr>
            </w:pPr>
            <w:r>
              <w:rPr>
                <w:rFonts w:ascii="Times New Roman" w:eastAsia="Times New Roman" w:hAnsi="Times New Roman"/>
                <w:sz w:val="24"/>
              </w:rPr>
              <w:t>2.3. E-</w:t>
            </w:r>
            <w:proofErr w:type="spellStart"/>
            <w:r>
              <w:rPr>
                <w:rFonts w:ascii="Times New Roman" w:eastAsia="Times New Roman" w:hAnsi="Times New Roman"/>
                <w:sz w:val="24"/>
              </w:rPr>
              <w:t>mail</w:t>
            </w:r>
            <w:proofErr w:type="spellEnd"/>
            <w:r>
              <w:rPr>
                <w:rFonts w:ascii="Times New Roman" w:eastAsia="Times New Roman" w:hAnsi="Times New Roman"/>
                <w:sz w:val="24"/>
              </w:rPr>
              <w:t>: ___________________________</w:t>
            </w:r>
          </w:p>
        </w:tc>
        <w:tc>
          <w:tcPr>
            <w:tcW w:w="4746" w:type="dxa"/>
          </w:tcPr>
          <w:p w:rsidR="007B614D" w:rsidRDefault="007B614D" w:rsidP="00D30A2E">
            <w:pPr>
              <w:spacing w:after="5" w:line="269" w:lineRule="auto"/>
              <w:ind w:right="52"/>
              <w:jc w:val="both"/>
            </w:pPr>
          </w:p>
        </w:tc>
      </w:tr>
    </w:tbl>
    <w:p w:rsidR="007B614D" w:rsidRDefault="007B614D" w:rsidP="007B614D">
      <w:pPr>
        <w:spacing w:after="0"/>
      </w:pPr>
    </w:p>
    <w:p w:rsidR="007B614D" w:rsidRDefault="007B614D" w:rsidP="007B614D">
      <w:pPr>
        <w:spacing w:after="5" w:line="269" w:lineRule="auto"/>
        <w:ind w:right="52" w:firstLine="540"/>
        <w:jc w:val="both"/>
      </w:pPr>
      <w:r>
        <w:rPr>
          <w:rFonts w:ascii="Times New Roman" w:eastAsia="Times New Roman" w:hAnsi="Times New Roman" w:cs="Times New Roman"/>
          <w:sz w:val="24"/>
        </w:rPr>
        <w:t xml:space="preserve">3. Сведения о руководителе, заместителях руководителя и главном бухгалтере организации следующей форме: </w:t>
      </w:r>
    </w:p>
    <w:tbl>
      <w:tblPr>
        <w:tblStyle w:val="TableGrid"/>
        <w:tblW w:w="9216" w:type="dxa"/>
        <w:jc w:val="center"/>
        <w:tblInd w:w="0" w:type="dxa"/>
        <w:tblCellMar>
          <w:top w:w="72" w:type="dxa"/>
        </w:tblCellMar>
        <w:tblLook w:val="04A0" w:firstRow="1" w:lastRow="0" w:firstColumn="1" w:lastColumn="0" w:noHBand="0" w:noVBand="1"/>
      </w:tblPr>
      <w:tblGrid>
        <w:gridCol w:w="8083"/>
        <w:gridCol w:w="1133"/>
      </w:tblGrid>
      <w:tr w:rsidR="007B614D" w:rsidTr="00D30A2E">
        <w:trPr>
          <w:trHeight w:val="148"/>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 xml:space="preserve">Должность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223"/>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Ф.И.О. (полностью)</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58"/>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pPr>
            <w:r>
              <w:rPr>
                <w:rFonts w:ascii="Times New Roman" w:eastAsia="Times New Roman" w:hAnsi="Times New Roman" w:cs="Times New Roman"/>
              </w:rPr>
              <w:t>Дата рождения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337"/>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both"/>
            </w:pPr>
            <w:r>
              <w:rPr>
                <w:rFonts w:ascii="Times New Roman" w:eastAsia="Times New Roman" w:hAnsi="Times New Roman" w:cs="Times New Roman"/>
              </w:rPr>
              <w:t xml:space="preserve">Паспортные данные (серия, номер, кем и когда выдан, адрес прописки)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 </w:t>
            </w:r>
          </w:p>
        </w:tc>
      </w:tr>
      <w:tr w:rsidR="007B614D" w:rsidTr="00D30A2E">
        <w:trPr>
          <w:trHeight w:val="140"/>
          <w:jc w:val="center"/>
        </w:trPr>
        <w:tc>
          <w:tcPr>
            <w:tcW w:w="8083" w:type="dxa"/>
            <w:tcBorders>
              <w:top w:val="nil"/>
              <w:left w:val="single" w:sz="4" w:space="0" w:color="000000"/>
              <w:bottom w:val="single" w:sz="4" w:space="0" w:color="000000"/>
              <w:right w:val="single" w:sz="4" w:space="0" w:color="000000"/>
            </w:tcBorders>
          </w:tcPr>
          <w:p w:rsidR="007B614D" w:rsidRDefault="007B614D" w:rsidP="00D30A2E">
            <w:pPr>
              <w:ind w:left="74"/>
            </w:pPr>
            <w:r>
              <w:rPr>
                <w:rFonts w:ascii="Times New Roman" w:eastAsia="Times New Roman" w:hAnsi="Times New Roman" w:cs="Times New Roman"/>
              </w:rPr>
              <w:t xml:space="preserve">ИНН                                                        </w:t>
            </w:r>
          </w:p>
        </w:tc>
        <w:tc>
          <w:tcPr>
            <w:tcW w:w="1133" w:type="dxa"/>
            <w:tcBorders>
              <w:top w:val="nil"/>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r w:rsidR="007B614D" w:rsidTr="00D30A2E">
        <w:trPr>
          <w:trHeight w:val="432"/>
          <w:jc w:val="center"/>
        </w:trPr>
        <w:tc>
          <w:tcPr>
            <w:tcW w:w="808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4"/>
              <w:jc w:val="both"/>
            </w:pPr>
            <w:r>
              <w:rPr>
                <w:rFonts w:ascii="Times New Roman" w:eastAsia="Times New Roman" w:hAnsi="Times New Roman" w:cs="Times New Roman"/>
              </w:rPr>
              <w:lastRenderedPageBreak/>
              <w:t xml:space="preserve">Месячный оклад согласно трудовому договору и штатному расписанию (руб.)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r w:rsidR="007B614D" w:rsidTr="00D30A2E">
        <w:trPr>
          <w:trHeight w:val="410"/>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4"/>
              <w:jc w:val="both"/>
            </w:pPr>
            <w:r>
              <w:rPr>
                <w:rFonts w:ascii="Times New Roman" w:eastAsia="Times New Roman" w:hAnsi="Times New Roman" w:cs="Times New Roman"/>
              </w:rPr>
              <w:t xml:space="preserve">Совокупный доход, выплаченный предприятием за последний отчетный год (руб.)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8"/>
            </w:pPr>
            <w:r>
              <w:rPr>
                <w:rFonts w:ascii="Times New Roman" w:eastAsia="Times New Roman" w:hAnsi="Times New Roman" w:cs="Times New Roman"/>
              </w:rPr>
              <w:t xml:space="preserve">  </w:t>
            </w:r>
          </w:p>
        </w:tc>
      </w:tr>
      <w:tr w:rsidR="007B614D" w:rsidTr="00D30A2E">
        <w:trPr>
          <w:trHeight w:val="403"/>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4"/>
            </w:pPr>
            <w:r>
              <w:rPr>
                <w:rFonts w:ascii="Times New Roman" w:eastAsia="Times New Roman" w:hAnsi="Times New Roman" w:cs="Times New Roman"/>
              </w:rPr>
              <w:t xml:space="preserve">Ученая степень, звание (при наличии)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r w:rsidR="007B614D" w:rsidTr="00D30A2E">
        <w:trPr>
          <w:trHeight w:val="655"/>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4"/>
            </w:pPr>
            <w:r>
              <w:rPr>
                <w:rFonts w:ascii="Times New Roman" w:eastAsia="Times New Roman" w:hAnsi="Times New Roman" w:cs="Times New Roman"/>
              </w:rPr>
              <w:t xml:space="preserve">Основание назначения на должность (наименование органа, издавшего приказ, номер и дата </w:t>
            </w:r>
            <w:proofErr w:type="gramStart"/>
            <w:r>
              <w:rPr>
                <w:rFonts w:ascii="Times New Roman" w:eastAsia="Times New Roman" w:hAnsi="Times New Roman" w:cs="Times New Roman"/>
              </w:rPr>
              <w:t xml:space="preserve">приказа)   </w:t>
            </w:r>
            <w:proofErr w:type="gram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r w:rsidR="007B614D" w:rsidTr="00D30A2E">
        <w:trPr>
          <w:trHeight w:val="658"/>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4"/>
            </w:pPr>
            <w:r>
              <w:rPr>
                <w:rFonts w:ascii="Times New Roman" w:eastAsia="Times New Roman" w:hAnsi="Times New Roman" w:cs="Times New Roman"/>
              </w:rPr>
              <w:t xml:space="preserve">Соответствие трудового договора с Руководителем типовому трудовому договору (соответствует/не </w:t>
            </w:r>
            <w:proofErr w:type="gramStart"/>
            <w:r>
              <w:rPr>
                <w:rFonts w:ascii="Times New Roman" w:eastAsia="Times New Roman" w:hAnsi="Times New Roman" w:cs="Times New Roman"/>
              </w:rPr>
              <w:t xml:space="preserve">соответствует)   </w:t>
            </w:r>
            <w:proofErr w:type="gram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r w:rsidR="007B614D" w:rsidTr="00D30A2E">
        <w:trPr>
          <w:trHeight w:val="656"/>
          <w:jc w:val="center"/>
        </w:trPr>
        <w:tc>
          <w:tcPr>
            <w:tcW w:w="808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4"/>
            </w:pPr>
            <w:r>
              <w:rPr>
                <w:rFonts w:ascii="Times New Roman" w:eastAsia="Times New Roman" w:hAnsi="Times New Roman" w:cs="Times New Roman"/>
              </w:rPr>
              <w:t xml:space="preserve">Сведения о должностях, занимаемых в иных организациях (наименование и организационно-правовая форма организации, должность) (при </w:t>
            </w:r>
            <w:proofErr w:type="gramStart"/>
            <w:r>
              <w:rPr>
                <w:rFonts w:ascii="Times New Roman" w:eastAsia="Times New Roman" w:hAnsi="Times New Roman" w:cs="Times New Roman"/>
              </w:rPr>
              <w:t xml:space="preserve">наличии)   </w:t>
            </w:r>
            <w:proofErr w:type="gram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2"/>
            </w:pPr>
            <w:r>
              <w:rPr>
                <w:rFonts w:ascii="Times New Roman" w:eastAsia="Times New Roman" w:hAnsi="Times New Roman" w:cs="Times New Roman"/>
              </w:rPr>
              <w:t xml:space="preserve"> </w:t>
            </w:r>
          </w:p>
        </w:tc>
      </w:tr>
    </w:tbl>
    <w:p w:rsidR="007B614D" w:rsidRDefault="007B614D" w:rsidP="007B614D">
      <w:pPr>
        <w:spacing w:after="5" w:line="269" w:lineRule="auto"/>
        <w:ind w:right="52" w:firstLine="540"/>
        <w:jc w:val="both"/>
        <w:rPr>
          <w:rFonts w:ascii="Times New Roman" w:eastAsia="Times New Roman" w:hAnsi="Times New Roman" w:cs="Times New Roman"/>
          <w:sz w:val="24"/>
        </w:rPr>
      </w:pPr>
    </w:p>
    <w:p w:rsidR="007B614D" w:rsidRDefault="007B614D" w:rsidP="007B614D">
      <w:pPr>
        <w:spacing w:after="5" w:line="269" w:lineRule="auto"/>
        <w:ind w:right="52" w:firstLine="540"/>
        <w:jc w:val="both"/>
      </w:pPr>
      <w:r>
        <w:rPr>
          <w:rFonts w:ascii="Times New Roman" w:eastAsia="Times New Roman" w:hAnsi="Times New Roman" w:cs="Times New Roman"/>
          <w:sz w:val="24"/>
        </w:rPr>
        <w:t xml:space="preserve">4. Перечень видов деятельности, осуществляемых организацией, и производимой продукции (услугах) по следующей форме: </w:t>
      </w:r>
    </w:p>
    <w:p w:rsidR="007B614D" w:rsidRDefault="007B614D" w:rsidP="007B614D">
      <w:pPr>
        <w:spacing w:after="5" w:line="269" w:lineRule="auto"/>
        <w:ind w:left="550" w:right="52" w:hanging="10"/>
        <w:jc w:val="both"/>
      </w:pPr>
      <w:r>
        <w:rPr>
          <w:rFonts w:ascii="Times New Roman" w:eastAsia="Times New Roman" w:hAnsi="Times New Roman" w:cs="Times New Roman"/>
          <w:sz w:val="24"/>
        </w:rPr>
        <w:t xml:space="preserve">4.1. Виды деятельности в соответствии с кодами ОКОНХ: </w:t>
      </w:r>
    </w:p>
    <w:tbl>
      <w:tblPr>
        <w:tblStyle w:val="TableGrid"/>
        <w:tblW w:w="9216" w:type="dxa"/>
        <w:jc w:val="center"/>
        <w:tblInd w:w="0" w:type="dxa"/>
        <w:tblCellMar>
          <w:top w:w="82" w:type="dxa"/>
          <w:left w:w="96" w:type="dxa"/>
          <w:right w:w="31" w:type="dxa"/>
        </w:tblCellMar>
        <w:tblLook w:val="04A0" w:firstRow="1" w:lastRow="0" w:firstColumn="1" w:lastColumn="0" w:noHBand="0" w:noVBand="1"/>
      </w:tblPr>
      <w:tblGrid>
        <w:gridCol w:w="490"/>
        <w:gridCol w:w="2631"/>
        <w:gridCol w:w="2835"/>
        <w:gridCol w:w="3260"/>
      </w:tblGrid>
      <w:tr w:rsidR="007B614D" w:rsidTr="00D30A2E">
        <w:trPr>
          <w:trHeight w:val="919"/>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rPr>
              <w:t>№  п</w:t>
            </w:r>
            <w:proofErr w:type="gramEnd"/>
            <w:r>
              <w:rPr>
                <w:rFonts w:ascii="Times New Roman" w:eastAsia="Times New Roman" w:hAnsi="Times New Roman" w:cs="Times New Roman"/>
              </w:rPr>
              <w:t xml:space="preserve">/п </w:t>
            </w:r>
          </w:p>
        </w:tc>
        <w:tc>
          <w:tcPr>
            <w:tcW w:w="2631"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67"/>
              <w:jc w:val="center"/>
            </w:pPr>
            <w:r>
              <w:rPr>
                <w:rFonts w:ascii="Times New Roman" w:eastAsia="Times New Roman" w:hAnsi="Times New Roman" w:cs="Times New Roman"/>
              </w:rPr>
              <w:t xml:space="preserve">Вид деятельности </w:t>
            </w:r>
          </w:p>
        </w:tc>
        <w:tc>
          <w:tcPr>
            <w:tcW w:w="283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72"/>
              <w:jc w:val="center"/>
            </w:pPr>
            <w:r>
              <w:rPr>
                <w:rFonts w:ascii="Times New Roman" w:eastAsia="Times New Roman" w:hAnsi="Times New Roman" w:cs="Times New Roman"/>
              </w:rPr>
              <w:t xml:space="preserve">Код ОКОНХ </w:t>
            </w:r>
          </w:p>
        </w:tc>
        <w:tc>
          <w:tcPr>
            <w:tcW w:w="3260"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rPr>
              <w:t xml:space="preserve">Годовая выручка по виду деятельности за последний отчетный год (руб.) </w:t>
            </w:r>
          </w:p>
        </w:tc>
      </w:tr>
      <w:tr w:rsidR="007B614D" w:rsidTr="00D30A2E">
        <w:trPr>
          <w:trHeight w:val="413"/>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r>
      <w:tr w:rsidR="007B614D" w:rsidTr="00D30A2E">
        <w:trPr>
          <w:trHeight w:val="413"/>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r>
      <w:tr w:rsidR="007B614D" w:rsidTr="00D30A2E">
        <w:trPr>
          <w:trHeight w:val="413"/>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c>
          <w:tcPr>
            <w:tcW w:w="2631"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B614D" w:rsidRPr="00B02483" w:rsidRDefault="007B614D" w:rsidP="00D30A2E">
            <w:pPr>
              <w:ind w:right="17"/>
              <w:jc w:val="center"/>
            </w:pPr>
            <w:r>
              <w:rPr>
                <w:rFonts w:ascii="Times New Roman" w:eastAsia="Times New Roman" w:hAnsi="Times New Roman" w:cs="Times New Roman"/>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rPr>
              <w:t xml:space="preserve"> </w:t>
            </w:r>
          </w:p>
        </w:tc>
      </w:tr>
    </w:tbl>
    <w:p w:rsidR="007B614D" w:rsidRDefault="007B614D" w:rsidP="007B614D">
      <w:pPr>
        <w:spacing w:after="5" w:line="269" w:lineRule="auto"/>
        <w:ind w:right="52" w:firstLine="540"/>
        <w:jc w:val="both"/>
        <w:rPr>
          <w:rFonts w:ascii="Times New Roman" w:eastAsia="Times New Roman" w:hAnsi="Times New Roman" w:cs="Times New Roman"/>
          <w:sz w:val="24"/>
        </w:rPr>
      </w:pPr>
    </w:p>
    <w:p w:rsidR="007B614D" w:rsidRDefault="007B614D" w:rsidP="007B614D">
      <w:pPr>
        <w:spacing w:after="5" w:line="269" w:lineRule="auto"/>
        <w:ind w:right="52" w:firstLine="540"/>
        <w:jc w:val="both"/>
      </w:pPr>
      <w:r>
        <w:rPr>
          <w:rFonts w:ascii="Times New Roman" w:eastAsia="Times New Roman" w:hAnsi="Times New Roman" w:cs="Times New Roman"/>
          <w:sz w:val="24"/>
        </w:rPr>
        <w:t xml:space="preserve">5. Показатели финансово-хозяйственной деятельности организации по следующей форме: </w:t>
      </w:r>
    </w:p>
    <w:tbl>
      <w:tblPr>
        <w:tblStyle w:val="TableGrid"/>
        <w:tblW w:w="9216" w:type="dxa"/>
        <w:jc w:val="center"/>
        <w:tblInd w:w="0" w:type="dxa"/>
        <w:tblCellMar>
          <w:top w:w="72" w:type="dxa"/>
          <w:left w:w="74" w:type="dxa"/>
          <w:right w:w="31" w:type="dxa"/>
        </w:tblCellMar>
        <w:tblLook w:val="04A0" w:firstRow="1" w:lastRow="0" w:firstColumn="1" w:lastColumn="0" w:noHBand="0" w:noVBand="1"/>
      </w:tblPr>
      <w:tblGrid>
        <w:gridCol w:w="490"/>
        <w:gridCol w:w="7593"/>
        <w:gridCol w:w="1133"/>
      </w:tblGrid>
      <w:tr w:rsidR="007B614D" w:rsidTr="00D30A2E">
        <w:trPr>
          <w:trHeight w:val="667"/>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proofErr w:type="gramStart"/>
            <w:r>
              <w:rPr>
                <w:rFonts w:ascii="Times New Roman" w:eastAsia="Times New Roman" w:hAnsi="Times New Roman" w:cs="Times New Roman"/>
              </w:rPr>
              <w:t>№  п</w:t>
            </w:r>
            <w:proofErr w:type="gramEnd"/>
            <w:r>
              <w:rPr>
                <w:rFonts w:ascii="Times New Roman" w:eastAsia="Times New Roman" w:hAnsi="Times New Roman" w:cs="Times New Roman"/>
              </w:rPr>
              <w:t xml:space="preserve">/п </w:t>
            </w:r>
          </w:p>
        </w:tc>
        <w:tc>
          <w:tcPr>
            <w:tcW w:w="759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Наименование показателя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55"/>
            </w:pPr>
            <w:r>
              <w:rPr>
                <w:rFonts w:ascii="Times New Roman" w:eastAsia="Times New Roman" w:hAnsi="Times New Roman" w:cs="Times New Roman"/>
              </w:rPr>
              <w:t xml:space="preserve">Значение </w:t>
            </w:r>
          </w:p>
        </w:tc>
      </w:tr>
      <w:tr w:rsidR="007B614D" w:rsidTr="00D30A2E">
        <w:trPr>
          <w:trHeight w:val="1048"/>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1. </w:t>
            </w:r>
          </w:p>
        </w:tc>
        <w:tc>
          <w:tcPr>
            <w:tcW w:w="759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19"/>
            </w:pPr>
            <w:r>
              <w:rPr>
                <w:rFonts w:ascii="Times New Roman" w:eastAsia="Times New Roman" w:hAnsi="Times New Roman" w:cs="Times New Roman"/>
              </w:rPr>
              <w:t xml:space="preserve">Стоимость чистых активов организации (руб.):  </w:t>
            </w:r>
          </w:p>
          <w:p w:rsidR="007B614D" w:rsidRDefault="007B614D" w:rsidP="00D30A2E">
            <w:pPr>
              <w:numPr>
                <w:ilvl w:val="0"/>
                <w:numId w:val="15"/>
              </w:numPr>
              <w:spacing w:after="18"/>
              <w:ind w:hanging="127"/>
            </w:pPr>
            <w:r>
              <w:rPr>
                <w:rFonts w:ascii="Times New Roman" w:eastAsia="Times New Roman" w:hAnsi="Times New Roman" w:cs="Times New Roman"/>
              </w:rPr>
              <w:t xml:space="preserve">в соответствии с годовым бухгалтерским балансом;  </w:t>
            </w:r>
          </w:p>
          <w:p w:rsidR="007B614D" w:rsidRDefault="007B614D" w:rsidP="00D30A2E">
            <w:pPr>
              <w:numPr>
                <w:ilvl w:val="0"/>
                <w:numId w:val="15"/>
              </w:numPr>
              <w:spacing w:after="20"/>
              <w:ind w:hanging="127"/>
            </w:pPr>
            <w:r>
              <w:rPr>
                <w:rFonts w:ascii="Times New Roman" w:eastAsia="Times New Roman" w:hAnsi="Times New Roman" w:cs="Times New Roman"/>
              </w:rPr>
              <w:t xml:space="preserve">в соответствии с бухгалтерским балансом на последнюю отчетную дату; </w:t>
            </w:r>
          </w:p>
          <w:p w:rsidR="007B614D" w:rsidRDefault="007B614D" w:rsidP="00D30A2E">
            <w:pPr>
              <w:numPr>
                <w:ilvl w:val="0"/>
                <w:numId w:val="15"/>
              </w:numPr>
              <w:ind w:hanging="127"/>
            </w:pPr>
            <w:r>
              <w:rPr>
                <w:rFonts w:ascii="Times New Roman" w:eastAsia="Times New Roman" w:hAnsi="Times New Roman" w:cs="Times New Roman"/>
              </w:rPr>
              <w:t xml:space="preserve">в соответствии с промежуточным бухгалтерским балансом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1165"/>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2.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8"/>
            </w:pPr>
            <w:r>
              <w:rPr>
                <w:rFonts w:ascii="Times New Roman" w:eastAsia="Times New Roman" w:hAnsi="Times New Roman" w:cs="Times New Roman"/>
              </w:rPr>
              <w:t xml:space="preserve">Выручка организации (руб.):  </w:t>
            </w:r>
          </w:p>
          <w:p w:rsidR="007B614D" w:rsidRDefault="007B614D" w:rsidP="00D30A2E">
            <w:pPr>
              <w:ind w:right="502"/>
            </w:pPr>
            <w:r>
              <w:rPr>
                <w:rFonts w:ascii="Times New Roman" w:eastAsia="Times New Roman" w:hAnsi="Times New Roman" w:cs="Times New Roman"/>
              </w:rPr>
              <w:t xml:space="preserve">- в соответствии с годовой бухгалтерской (финансовой) </w:t>
            </w:r>
            <w:proofErr w:type="gramStart"/>
            <w:r>
              <w:rPr>
                <w:rFonts w:ascii="Times New Roman" w:eastAsia="Times New Roman" w:hAnsi="Times New Roman" w:cs="Times New Roman"/>
              </w:rPr>
              <w:t>отчетностью;  -</w:t>
            </w:r>
            <w:proofErr w:type="gramEnd"/>
            <w:r>
              <w:rPr>
                <w:rFonts w:ascii="Times New Roman" w:eastAsia="Times New Roman" w:hAnsi="Times New Roman" w:cs="Times New Roman"/>
              </w:rPr>
              <w:t xml:space="preserve"> в соответствии с бухгалтерской (финансовой) отчетностью за последний отчетный период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1162"/>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3.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8"/>
            </w:pPr>
            <w:r>
              <w:rPr>
                <w:rFonts w:ascii="Times New Roman" w:eastAsia="Times New Roman" w:hAnsi="Times New Roman" w:cs="Times New Roman"/>
              </w:rPr>
              <w:t xml:space="preserve">Чистая прибыль (убыток) организации (руб.):  </w:t>
            </w:r>
          </w:p>
          <w:p w:rsidR="007B614D" w:rsidRDefault="007B614D" w:rsidP="00D30A2E">
            <w:pPr>
              <w:ind w:right="500"/>
            </w:pPr>
            <w:r>
              <w:rPr>
                <w:rFonts w:ascii="Times New Roman" w:eastAsia="Times New Roman" w:hAnsi="Times New Roman" w:cs="Times New Roman"/>
              </w:rPr>
              <w:t xml:space="preserve">- в соответствии с годовой бухгалтерской (финансовой) </w:t>
            </w:r>
            <w:proofErr w:type="gramStart"/>
            <w:r>
              <w:rPr>
                <w:rFonts w:ascii="Times New Roman" w:eastAsia="Times New Roman" w:hAnsi="Times New Roman" w:cs="Times New Roman"/>
              </w:rPr>
              <w:t>отчетностью  -</w:t>
            </w:r>
            <w:proofErr w:type="gramEnd"/>
            <w:r>
              <w:rPr>
                <w:rFonts w:ascii="Times New Roman" w:eastAsia="Times New Roman" w:hAnsi="Times New Roman" w:cs="Times New Roman"/>
              </w:rPr>
              <w:t xml:space="preserve"> в соответствии с бухгалтерской (финансовой) отчетностью за последний отчетный период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655"/>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4.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5"/>
            </w:pPr>
            <w:r>
              <w:rPr>
                <w:rFonts w:ascii="Times New Roman" w:eastAsia="Times New Roman" w:hAnsi="Times New Roman" w:cs="Times New Roman"/>
              </w:rPr>
              <w:t xml:space="preserve">Штатная численность организации на дату проведения аудиторской проверки </w:t>
            </w:r>
          </w:p>
          <w:p w:rsidR="007B614D" w:rsidRDefault="007B614D" w:rsidP="00D30A2E">
            <w:r>
              <w:rPr>
                <w:rFonts w:ascii="Times New Roman" w:eastAsia="Times New Roman" w:hAnsi="Times New Roman" w:cs="Times New Roman"/>
              </w:rPr>
              <w:t xml:space="preserve">(чел.)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692"/>
          <w:jc w:val="center"/>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rPr>
              <w:t xml:space="preserve">5.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 xml:space="preserve">Фактическая среднесписочная численность сотрудников организации на дату проведения аудиторской проверки (чел.)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420"/>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rPr>
              <w:t xml:space="preserve">6.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Дата, на которую проведена инвентаризация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422"/>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rPr>
              <w:t xml:space="preserve">7.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Дата составления промежуточного бухгалтерского баланса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
              <w:jc w:val="center"/>
            </w:pPr>
            <w:r>
              <w:rPr>
                <w:rFonts w:ascii="Times New Roman" w:eastAsia="Times New Roman" w:hAnsi="Times New Roman" w:cs="Times New Roman"/>
              </w:rPr>
              <w:t xml:space="preserve"> </w:t>
            </w:r>
          </w:p>
        </w:tc>
      </w:tr>
      <w:tr w:rsidR="007B614D" w:rsidTr="00D30A2E">
        <w:trPr>
          <w:trHeight w:val="403"/>
          <w:jc w:val="center"/>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rPr>
              <w:lastRenderedPageBreak/>
              <w:t xml:space="preserve">8. </w:t>
            </w:r>
          </w:p>
        </w:tc>
        <w:tc>
          <w:tcPr>
            <w:tcW w:w="7593"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rPr>
              <w:t>Дата проведения аудиторской проверки (</w:t>
            </w:r>
            <w:proofErr w:type="spellStart"/>
            <w:r>
              <w:rPr>
                <w:rFonts w:ascii="Times New Roman" w:eastAsia="Times New Roman" w:hAnsi="Times New Roman" w:cs="Times New Roman"/>
              </w:rPr>
              <w:t>чч.мм.гг</w:t>
            </w:r>
            <w:proofErr w:type="spellEnd"/>
            <w:r>
              <w:rPr>
                <w:rFonts w:ascii="Times New Roman" w:eastAsia="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7"/>
              <w:jc w:val="center"/>
            </w:pPr>
            <w:r>
              <w:rPr>
                <w:rFonts w:ascii="Times New Roman" w:eastAsia="Times New Roman" w:hAnsi="Times New Roman" w:cs="Times New Roman"/>
              </w:rPr>
              <w:t xml:space="preserve"> </w:t>
            </w:r>
          </w:p>
        </w:tc>
      </w:tr>
    </w:tbl>
    <w:p w:rsidR="007B614D" w:rsidRDefault="007B614D" w:rsidP="007B614D">
      <w:pPr>
        <w:spacing w:after="0"/>
        <w:ind w:right="52" w:firstLine="540"/>
        <w:jc w:val="both"/>
        <w:rPr>
          <w:rFonts w:ascii="Times New Roman" w:eastAsia="Times New Roman" w:hAnsi="Times New Roman" w:cs="Times New Roman"/>
          <w:sz w:val="24"/>
        </w:rPr>
      </w:pPr>
    </w:p>
    <w:p w:rsidR="007B614D" w:rsidRDefault="007B614D" w:rsidP="007B614D">
      <w:pPr>
        <w:spacing w:after="0"/>
        <w:ind w:right="52" w:firstLine="540"/>
        <w:jc w:val="both"/>
      </w:pPr>
      <w:r>
        <w:rPr>
          <w:rFonts w:ascii="Times New Roman" w:eastAsia="Times New Roman" w:hAnsi="Times New Roman" w:cs="Times New Roman"/>
          <w:sz w:val="24"/>
        </w:rPr>
        <w:t xml:space="preserve">6. Сведения о кредиторской задолженности организации и обязательствах по займам и кредитам по следующей форме: </w:t>
      </w:r>
    </w:p>
    <w:tbl>
      <w:tblPr>
        <w:tblStyle w:val="TableGrid"/>
        <w:tblW w:w="9634" w:type="dxa"/>
        <w:jc w:val="center"/>
        <w:tblInd w:w="0" w:type="dxa"/>
        <w:tblCellMar>
          <w:top w:w="126" w:type="dxa"/>
          <w:left w:w="74" w:type="dxa"/>
          <w:right w:w="32" w:type="dxa"/>
        </w:tblCellMar>
        <w:tblLook w:val="04A0" w:firstRow="1" w:lastRow="0" w:firstColumn="1" w:lastColumn="0" w:noHBand="0" w:noVBand="1"/>
      </w:tblPr>
      <w:tblGrid>
        <w:gridCol w:w="566"/>
        <w:gridCol w:w="4824"/>
        <w:gridCol w:w="2410"/>
        <w:gridCol w:w="1834"/>
      </w:tblGrid>
      <w:tr w:rsidR="007B614D" w:rsidTr="00D30A2E">
        <w:trPr>
          <w:trHeight w:val="122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rPr>
              <w:t xml:space="preserve">N   п/п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4"/>
              <w:jc w:val="center"/>
            </w:pPr>
            <w:r>
              <w:rPr>
                <w:rFonts w:ascii="Times New Roman" w:eastAsia="Times New Roman" w:hAnsi="Times New Roman" w:cs="Times New Roman"/>
              </w:rPr>
              <w:t xml:space="preserve">Наименование показателя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2" w:line="236" w:lineRule="auto"/>
              <w:jc w:val="center"/>
            </w:pPr>
            <w:r>
              <w:rPr>
                <w:rFonts w:ascii="Times New Roman" w:eastAsia="Times New Roman" w:hAnsi="Times New Roman" w:cs="Times New Roman"/>
              </w:rPr>
              <w:t xml:space="preserve">В соответствии с бухгалтерской </w:t>
            </w:r>
          </w:p>
          <w:p w:rsidR="007B614D" w:rsidRDefault="007B614D" w:rsidP="00D30A2E">
            <w:pPr>
              <w:spacing w:line="236" w:lineRule="auto"/>
              <w:jc w:val="center"/>
            </w:pPr>
            <w:r>
              <w:rPr>
                <w:rFonts w:ascii="Times New Roman" w:eastAsia="Times New Roman" w:hAnsi="Times New Roman" w:cs="Times New Roman"/>
              </w:rPr>
              <w:t xml:space="preserve">(финансовой) отчетностью за </w:t>
            </w:r>
          </w:p>
          <w:p w:rsidR="007B614D" w:rsidRDefault="007B614D" w:rsidP="00D30A2E">
            <w:pPr>
              <w:jc w:val="center"/>
            </w:pPr>
            <w:r>
              <w:rPr>
                <w:rFonts w:ascii="Times New Roman" w:eastAsia="Times New Roman" w:hAnsi="Times New Roman" w:cs="Times New Roman"/>
              </w:rPr>
              <w:t>последний отчетный год (руб.)</w:t>
            </w:r>
          </w:p>
        </w:tc>
        <w:tc>
          <w:tcPr>
            <w:tcW w:w="1834"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 w:line="238" w:lineRule="auto"/>
              <w:jc w:val="center"/>
            </w:pPr>
            <w:r>
              <w:rPr>
                <w:rFonts w:ascii="Times New Roman" w:eastAsia="Times New Roman" w:hAnsi="Times New Roman" w:cs="Times New Roman"/>
              </w:rPr>
              <w:t xml:space="preserve">В соответствии с </w:t>
            </w:r>
          </w:p>
          <w:p w:rsidR="007B614D" w:rsidRDefault="007B614D" w:rsidP="00D30A2E">
            <w:pPr>
              <w:spacing w:line="236" w:lineRule="auto"/>
              <w:jc w:val="center"/>
            </w:pPr>
            <w:r>
              <w:rPr>
                <w:rFonts w:ascii="Times New Roman" w:eastAsia="Times New Roman" w:hAnsi="Times New Roman" w:cs="Times New Roman"/>
              </w:rPr>
              <w:t xml:space="preserve">промежуточным </w:t>
            </w:r>
          </w:p>
          <w:p w:rsidR="007B614D" w:rsidRDefault="007B614D" w:rsidP="00D30A2E">
            <w:pPr>
              <w:jc w:val="center"/>
            </w:pPr>
            <w:r>
              <w:rPr>
                <w:rFonts w:ascii="Times New Roman" w:eastAsia="Times New Roman" w:hAnsi="Times New Roman" w:cs="Times New Roman"/>
              </w:rPr>
              <w:t>бухгалтерским балансом (руб.)</w:t>
            </w:r>
          </w:p>
        </w:tc>
      </w:tr>
      <w:tr w:rsidR="007B614D" w:rsidTr="00D30A2E">
        <w:trPr>
          <w:trHeight w:val="248"/>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Всего текущая кредиторская задолженность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116"/>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1.1.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31"/>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131"/>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2.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Всего обязательств по займам и кредитам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24"/>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2.1.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186"/>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3.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Задолженность по налогам и сборам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205"/>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3.1.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23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4.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Задолженность перед внебюджетными фондами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11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4.1.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277"/>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5.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Задолженность по оплате труда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287"/>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5.1.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325"/>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5"/>
              <w:jc w:val="center"/>
            </w:pPr>
            <w:r>
              <w:rPr>
                <w:rFonts w:ascii="Times New Roman" w:eastAsia="Times New Roman" w:hAnsi="Times New Roman" w:cs="Times New Roman"/>
              </w:rPr>
              <w:t xml:space="preserve">6.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rPr>
              <w:t xml:space="preserve">Задолженность перед третьими лицами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r w:rsidR="007B614D" w:rsidTr="00D30A2E">
        <w:trPr>
          <w:trHeight w:val="100"/>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3"/>
            </w:pPr>
            <w:r>
              <w:rPr>
                <w:rFonts w:ascii="Times New Roman" w:eastAsia="Times New Roman" w:hAnsi="Times New Roman" w:cs="Times New Roman"/>
              </w:rPr>
              <w:t xml:space="preserve">6.1. </w:t>
            </w:r>
          </w:p>
        </w:tc>
        <w:tc>
          <w:tcPr>
            <w:tcW w:w="482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50"/>
            </w:pPr>
            <w:r>
              <w:rPr>
                <w:rFonts w:ascii="Times New Roman" w:eastAsia="Times New Roman" w:hAnsi="Times New Roman" w:cs="Times New Roman"/>
              </w:rPr>
              <w:t xml:space="preserve">в т.ч. с истекшим сроком выплаты </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8"/>
              <w:jc w:val="center"/>
            </w:pPr>
            <w:r>
              <w:rPr>
                <w:rFonts w:ascii="Times New Roman" w:eastAsia="Times New Roman" w:hAnsi="Times New Roman" w:cs="Times New Roman"/>
              </w:rPr>
              <w:t xml:space="preserve"> </w:t>
            </w:r>
          </w:p>
        </w:tc>
        <w:tc>
          <w:tcPr>
            <w:tcW w:w="18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3"/>
              <w:jc w:val="center"/>
            </w:pPr>
            <w:r>
              <w:rPr>
                <w:rFonts w:ascii="Times New Roman" w:eastAsia="Times New Roman" w:hAnsi="Times New Roman" w:cs="Times New Roman"/>
              </w:rPr>
              <w:t xml:space="preserve"> </w:t>
            </w:r>
          </w:p>
        </w:tc>
      </w:tr>
    </w:tbl>
    <w:p w:rsidR="007B614D" w:rsidRDefault="007B614D" w:rsidP="007B614D">
      <w:pPr>
        <w:spacing w:after="0"/>
        <w:ind w:left="540"/>
      </w:pPr>
      <w:r>
        <w:rPr>
          <w:rFonts w:ascii="Times New Roman" w:eastAsia="Times New Roman" w:hAnsi="Times New Roman" w:cs="Times New Roman"/>
          <w:sz w:val="24"/>
        </w:rPr>
        <w:t xml:space="preserve"> </w:t>
      </w:r>
    </w:p>
    <w:p w:rsidR="007B614D" w:rsidRDefault="007B614D" w:rsidP="007B614D">
      <w:pPr>
        <w:spacing w:after="142"/>
        <w:ind w:firstLine="540"/>
      </w:pPr>
      <w:r w:rsidRPr="004D7629">
        <w:rPr>
          <w:rFonts w:ascii="Times New Roman" w:eastAsia="Arial" w:hAnsi="Times New Roman" w:cs="Times New Roman"/>
          <w:sz w:val="24"/>
          <w:szCs w:val="24"/>
        </w:rPr>
        <w:t xml:space="preserve"> 7. </w:t>
      </w:r>
      <w:r w:rsidRPr="004D7629">
        <w:rPr>
          <w:rFonts w:ascii="Times New Roman" w:eastAsia="Times New Roman" w:hAnsi="Times New Roman" w:cs="Times New Roman"/>
          <w:sz w:val="24"/>
          <w:szCs w:val="24"/>
        </w:rPr>
        <w:t>Результаты анализа финансово-экономического состояния организации по</w:t>
      </w:r>
      <w:r>
        <w:rPr>
          <w:rFonts w:ascii="Times New Roman" w:eastAsia="Times New Roman" w:hAnsi="Times New Roman" w:cs="Times New Roman"/>
          <w:sz w:val="24"/>
        </w:rPr>
        <w:t xml:space="preserve"> следующей форме: </w:t>
      </w:r>
    </w:p>
    <w:tbl>
      <w:tblPr>
        <w:tblStyle w:val="TableGrid"/>
        <w:tblW w:w="10117" w:type="dxa"/>
        <w:jc w:val="center"/>
        <w:tblInd w:w="0" w:type="dxa"/>
        <w:tblCellMar>
          <w:top w:w="72" w:type="dxa"/>
          <w:left w:w="84" w:type="dxa"/>
          <w:right w:w="32" w:type="dxa"/>
        </w:tblCellMar>
        <w:tblLook w:val="04A0" w:firstRow="1" w:lastRow="0" w:firstColumn="1" w:lastColumn="0" w:noHBand="0" w:noVBand="1"/>
      </w:tblPr>
      <w:tblGrid>
        <w:gridCol w:w="4588"/>
        <w:gridCol w:w="1558"/>
        <w:gridCol w:w="1277"/>
        <w:gridCol w:w="1560"/>
        <w:gridCol w:w="1134"/>
      </w:tblGrid>
      <w:tr w:rsidR="007B614D" w:rsidTr="00D30A2E">
        <w:trPr>
          <w:trHeight w:val="619"/>
          <w:jc w:val="center"/>
        </w:trPr>
        <w:tc>
          <w:tcPr>
            <w:tcW w:w="4588"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9"/>
              <w:jc w:val="center"/>
            </w:pPr>
            <w:r>
              <w:rPr>
                <w:rFonts w:ascii="Times New Roman" w:eastAsia="Times New Roman" w:hAnsi="Times New Roman" w:cs="Times New Roman"/>
                <w:sz w:val="20"/>
              </w:rPr>
              <w:t xml:space="preserve">Показатель (единица измерения) </w:t>
            </w:r>
          </w:p>
        </w:tc>
        <w:tc>
          <w:tcPr>
            <w:tcW w:w="5529" w:type="dxa"/>
            <w:gridSpan w:val="4"/>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Значение в соответствии с бухгалтерской (финансовой) отчетностью организации </w:t>
            </w:r>
          </w:p>
        </w:tc>
      </w:tr>
      <w:tr w:rsidR="007B614D" w:rsidTr="00D30A2E">
        <w:trPr>
          <w:trHeight w:val="1186"/>
          <w:jc w:val="center"/>
        </w:trPr>
        <w:tc>
          <w:tcPr>
            <w:tcW w:w="4588" w:type="dxa"/>
            <w:vMerge/>
            <w:tcBorders>
              <w:top w:val="nil"/>
              <w:left w:val="single" w:sz="4" w:space="0" w:color="000000"/>
              <w:bottom w:val="single" w:sz="4" w:space="0" w:color="000000"/>
              <w:right w:val="single" w:sz="4" w:space="0" w:color="000000"/>
            </w:tcBorders>
          </w:tcPr>
          <w:p w:rsidR="007B614D" w:rsidRDefault="007B614D" w:rsidP="00D30A2E"/>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За предпоследний отчетный год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За </w:t>
            </w:r>
            <w:proofErr w:type="gramStart"/>
            <w:r>
              <w:rPr>
                <w:rFonts w:ascii="Times New Roman" w:eastAsia="Times New Roman" w:hAnsi="Times New Roman" w:cs="Times New Roman"/>
                <w:sz w:val="18"/>
              </w:rPr>
              <w:t>последний  отчетный</w:t>
            </w:r>
            <w:proofErr w:type="gramEnd"/>
            <w:r>
              <w:rPr>
                <w:rFonts w:ascii="Times New Roman" w:eastAsia="Times New Roman" w:hAnsi="Times New Roman" w:cs="Times New Roman"/>
                <w:sz w:val="18"/>
              </w:rPr>
              <w:t xml:space="preserve"> год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2" w:line="238" w:lineRule="auto"/>
              <w:jc w:val="center"/>
            </w:pPr>
            <w:r>
              <w:rPr>
                <w:rFonts w:ascii="Times New Roman" w:eastAsia="Times New Roman" w:hAnsi="Times New Roman" w:cs="Times New Roman"/>
                <w:sz w:val="18"/>
              </w:rPr>
              <w:t xml:space="preserve">На дату составления </w:t>
            </w:r>
          </w:p>
          <w:p w:rsidR="007B614D" w:rsidRDefault="007B614D" w:rsidP="00D30A2E">
            <w:pPr>
              <w:spacing w:after="15"/>
              <w:ind w:left="45"/>
            </w:pPr>
            <w:r>
              <w:rPr>
                <w:rFonts w:ascii="Times New Roman" w:eastAsia="Times New Roman" w:hAnsi="Times New Roman" w:cs="Times New Roman"/>
                <w:sz w:val="18"/>
              </w:rPr>
              <w:t xml:space="preserve">промежуточного </w:t>
            </w:r>
          </w:p>
          <w:p w:rsidR="007B614D" w:rsidRDefault="007B614D" w:rsidP="00D30A2E">
            <w:pPr>
              <w:jc w:val="center"/>
            </w:pPr>
            <w:r>
              <w:rPr>
                <w:rFonts w:ascii="Times New Roman" w:eastAsia="Times New Roman" w:hAnsi="Times New Roman" w:cs="Times New Roman"/>
                <w:sz w:val="18"/>
              </w:rPr>
              <w:t xml:space="preserve">бухгалтерского баланса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2" w:line="238" w:lineRule="auto"/>
              <w:jc w:val="center"/>
            </w:pPr>
            <w:r>
              <w:rPr>
                <w:rFonts w:ascii="Times New Roman" w:eastAsia="Times New Roman" w:hAnsi="Times New Roman" w:cs="Times New Roman"/>
                <w:sz w:val="18"/>
              </w:rPr>
              <w:t xml:space="preserve">На последнюю </w:t>
            </w:r>
          </w:p>
          <w:p w:rsidR="007B614D" w:rsidRDefault="007B614D" w:rsidP="00D30A2E">
            <w:pPr>
              <w:jc w:val="center"/>
            </w:pPr>
            <w:r>
              <w:rPr>
                <w:rFonts w:ascii="Times New Roman" w:eastAsia="Times New Roman" w:hAnsi="Times New Roman" w:cs="Times New Roman"/>
                <w:sz w:val="18"/>
              </w:rPr>
              <w:t xml:space="preserve">отчетную дату </w:t>
            </w:r>
          </w:p>
        </w:tc>
      </w:tr>
      <w:tr w:rsidR="007B614D" w:rsidTr="00D30A2E">
        <w:trPr>
          <w:trHeight w:val="90"/>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52"/>
            </w:pPr>
            <w:r>
              <w:rPr>
                <w:rFonts w:ascii="Times New Roman" w:eastAsia="Times New Roman" w:hAnsi="Times New Roman" w:cs="Times New Roman"/>
                <w:sz w:val="20"/>
              </w:rPr>
              <w:t xml:space="preserve">Коэффициент абсолютной ликвидности </w:t>
            </w:r>
          </w:p>
        </w:tc>
        <w:tc>
          <w:tcPr>
            <w:tcW w:w="155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
              <w:jc w:val="center"/>
            </w:pPr>
            <w:r>
              <w:rPr>
                <w:rFonts w:ascii="Times New Roman" w:eastAsia="Times New Roman" w:hAnsi="Times New Roman" w:cs="Times New Roman"/>
                <w:sz w:val="20"/>
              </w:rPr>
              <w:t xml:space="preserve"> </w:t>
            </w:r>
          </w:p>
        </w:tc>
      </w:tr>
      <w:tr w:rsidR="007B614D" w:rsidTr="00D30A2E">
        <w:trPr>
          <w:trHeight w:val="68"/>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60"/>
              <w:jc w:val="center"/>
            </w:pPr>
            <w:r>
              <w:rPr>
                <w:rFonts w:ascii="Times New Roman" w:eastAsia="Times New Roman" w:hAnsi="Times New Roman" w:cs="Times New Roman"/>
                <w:sz w:val="20"/>
              </w:rPr>
              <w:t xml:space="preserve">Коэффициент текущей ликвидности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r>
      <w:tr w:rsidR="007B614D" w:rsidTr="00D30A2E">
        <w:trPr>
          <w:trHeight w:val="241"/>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Коэффициент автономии (финансовой независимости)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r>
      <w:tr w:rsidR="007B614D" w:rsidTr="00D30A2E">
        <w:trPr>
          <w:trHeight w:val="251"/>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Коэффициент обеспеченности собственными оборотными средствами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r>
      <w:tr w:rsidR="007B614D" w:rsidTr="00D30A2E">
        <w:trPr>
          <w:trHeight w:val="144"/>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60"/>
              <w:jc w:val="center"/>
            </w:pPr>
            <w:r>
              <w:rPr>
                <w:rFonts w:ascii="Times New Roman" w:eastAsia="Times New Roman" w:hAnsi="Times New Roman" w:cs="Times New Roman"/>
                <w:sz w:val="20"/>
              </w:rPr>
              <w:t xml:space="preserve">Доля просроченной кредиторской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8"/>
              <w:jc w:val="center"/>
            </w:pPr>
            <w:r>
              <w:rPr>
                <w:rFonts w:ascii="Times New Roman" w:eastAsia="Times New Roman" w:hAnsi="Times New Roman" w:cs="Times New Roman"/>
                <w:sz w:val="20"/>
              </w:rPr>
              <w:t xml:space="preserve"> </w:t>
            </w:r>
          </w:p>
        </w:tc>
      </w:tr>
      <w:tr w:rsidR="007B614D" w:rsidTr="00D30A2E">
        <w:trPr>
          <w:trHeight w:val="194"/>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9"/>
              <w:jc w:val="center"/>
            </w:pPr>
            <w:r>
              <w:rPr>
                <w:rFonts w:ascii="Times New Roman" w:eastAsia="Times New Roman" w:hAnsi="Times New Roman" w:cs="Times New Roman"/>
                <w:sz w:val="20"/>
              </w:rPr>
              <w:t xml:space="preserve">задолженности в пассивах, % </w:t>
            </w:r>
          </w:p>
        </w:tc>
        <w:tc>
          <w:tcPr>
            <w:tcW w:w="1558"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1134" w:type="dxa"/>
            <w:tcBorders>
              <w:top w:val="single" w:sz="4" w:space="0" w:color="000000"/>
              <w:left w:val="single" w:sz="4" w:space="0" w:color="000000"/>
              <w:bottom w:val="single" w:sz="4" w:space="0" w:color="000000"/>
              <w:right w:val="single" w:sz="4" w:space="0" w:color="000000"/>
            </w:tcBorders>
          </w:tcPr>
          <w:p w:rsidR="007B614D" w:rsidRDefault="007B614D" w:rsidP="00D30A2E"/>
        </w:tc>
      </w:tr>
      <w:tr w:rsidR="007B614D" w:rsidTr="00D30A2E">
        <w:trPr>
          <w:trHeight w:val="153"/>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Показатель отношения дебиторской задолженности к совокупным активам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379"/>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5"/>
              <w:jc w:val="center"/>
            </w:pPr>
            <w:r>
              <w:rPr>
                <w:rFonts w:ascii="Times New Roman" w:eastAsia="Times New Roman" w:hAnsi="Times New Roman" w:cs="Times New Roman"/>
                <w:sz w:val="20"/>
              </w:rPr>
              <w:t xml:space="preserve">Рентабельность активов </w:t>
            </w:r>
          </w:p>
        </w:tc>
        <w:tc>
          <w:tcPr>
            <w:tcW w:w="155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53"/>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3"/>
              <w:jc w:val="center"/>
            </w:pPr>
            <w:r>
              <w:rPr>
                <w:rFonts w:ascii="Times New Roman" w:eastAsia="Times New Roman" w:hAnsi="Times New Roman" w:cs="Times New Roman"/>
                <w:sz w:val="20"/>
              </w:rPr>
              <w:t xml:space="preserve">Норма чистой прибыли, % </w:t>
            </w:r>
          </w:p>
        </w:tc>
        <w:tc>
          <w:tcPr>
            <w:tcW w:w="155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284"/>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lastRenderedPageBreak/>
              <w:t xml:space="preserve">Балансовая стоимость мобилизационных мощностей,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163"/>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Балансовая стоимость имущества, ограниченно </w:t>
            </w:r>
            <w:proofErr w:type="spellStart"/>
            <w:r>
              <w:rPr>
                <w:rFonts w:ascii="Times New Roman" w:eastAsia="Times New Roman" w:hAnsi="Times New Roman" w:cs="Times New Roman"/>
                <w:sz w:val="20"/>
              </w:rPr>
              <w:t>оборотоспособного</w:t>
            </w:r>
            <w:proofErr w:type="spellEnd"/>
            <w:r>
              <w:rPr>
                <w:rFonts w:ascii="Times New Roman" w:eastAsia="Times New Roman" w:hAnsi="Times New Roman" w:cs="Times New Roman"/>
                <w:sz w:val="20"/>
              </w:rPr>
              <w:t xml:space="preserve">,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313"/>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Степень загрузки производственных мощностей, %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78"/>
          <w:jc w:val="center"/>
        </w:trPr>
        <w:tc>
          <w:tcPr>
            <w:tcW w:w="458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6"/>
              <w:jc w:val="center"/>
            </w:pPr>
            <w:r>
              <w:rPr>
                <w:rFonts w:ascii="Times New Roman" w:eastAsia="Times New Roman" w:hAnsi="Times New Roman" w:cs="Times New Roman"/>
                <w:sz w:val="20"/>
              </w:rPr>
              <w:t xml:space="preserve">Степень износа основных средств, % </w:t>
            </w:r>
          </w:p>
        </w:tc>
        <w:tc>
          <w:tcPr>
            <w:tcW w:w="155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153"/>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Оборачиваемость дебиторской задолженности, дней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161"/>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Балансовая стоимость объектов непроизводственной сферы,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339"/>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Затраты на содержание объектов непроизводственной сферы, руб. в год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r w:rsidR="007B614D" w:rsidTr="00D30A2E">
        <w:trPr>
          <w:trHeight w:val="207"/>
          <w:jc w:val="center"/>
        </w:trPr>
        <w:tc>
          <w:tcPr>
            <w:tcW w:w="4588"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20"/>
              </w:rPr>
              <w:t xml:space="preserve">Сумма дебиторской задолженности, безнадежной к взысканию, руб. </w:t>
            </w:r>
          </w:p>
        </w:tc>
        <w:tc>
          <w:tcPr>
            <w:tcW w:w="155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20"/>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
              <w:jc w:val="center"/>
            </w:pPr>
            <w:r>
              <w:rPr>
                <w:rFonts w:ascii="Times New Roman" w:eastAsia="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20"/>
              </w:rPr>
              <w:t xml:space="preserve"> </w:t>
            </w:r>
          </w:p>
        </w:tc>
      </w:tr>
    </w:tbl>
    <w:p w:rsidR="007B614D" w:rsidRDefault="007B614D" w:rsidP="007B614D">
      <w:pPr>
        <w:spacing w:after="5" w:line="269" w:lineRule="auto"/>
        <w:ind w:left="-15" w:right="427" w:firstLine="540"/>
        <w:jc w:val="both"/>
      </w:pPr>
      <w:r>
        <w:rPr>
          <w:rFonts w:ascii="Times New Roman" w:eastAsia="Times New Roman" w:hAnsi="Times New Roman" w:cs="Times New Roman"/>
          <w:sz w:val="24"/>
        </w:rPr>
        <w:t xml:space="preserve">Мнение аудитора о финансово-экономическом состоянии организации и о возможности нормализации финансово-хозяйственной деятельности организации в произвольной форме. </w:t>
      </w:r>
    </w:p>
    <w:p w:rsidR="007B614D" w:rsidRDefault="007B614D" w:rsidP="007B614D">
      <w:pPr>
        <w:spacing w:after="5" w:line="269" w:lineRule="auto"/>
        <w:ind w:right="52" w:firstLine="567"/>
        <w:jc w:val="both"/>
      </w:pPr>
      <w:r>
        <w:rPr>
          <w:rFonts w:ascii="Times New Roman" w:eastAsia="Times New Roman" w:hAnsi="Times New Roman" w:cs="Times New Roman"/>
          <w:sz w:val="24"/>
        </w:rPr>
        <w:t xml:space="preserve">8. Сведения о планируемом поступлении денежных средств организации на 6месячный период по месяцам, в разбивке по источникам поступления (руб.). </w:t>
      </w:r>
    </w:p>
    <w:p w:rsidR="007B614D" w:rsidRDefault="007B614D" w:rsidP="007B614D">
      <w:pPr>
        <w:spacing w:after="5" w:line="269" w:lineRule="auto"/>
        <w:ind w:right="52" w:firstLine="540"/>
        <w:jc w:val="both"/>
      </w:pPr>
      <w:r>
        <w:rPr>
          <w:rFonts w:ascii="Times New Roman" w:eastAsia="Times New Roman" w:hAnsi="Times New Roman" w:cs="Times New Roman"/>
          <w:sz w:val="24"/>
        </w:rPr>
        <w:t xml:space="preserve">9. Сведения о осуществленных и планируемых расходах организации, сгруппированные по следующим статьям расходов: </w:t>
      </w:r>
    </w:p>
    <w:tbl>
      <w:tblPr>
        <w:tblStyle w:val="TableGrid"/>
        <w:tblW w:w="9491" w:type="dxa"/>
        <w:jc w:val="center"/>
        <w:tblInd w:w="0" w:type="dxa"/>
        <w:tblCellMar>
          <w:top w:w="72" w:type="dxa"/>
          <w:left w:w="74" w:type="dxa"/>
          <w:right w:w="38" w:type="dxa"/>
        </w:tblCellMar>
        <w:tblLook w:val="04A0" w:firstRow="1" w:lastRow="0" w:firstColumn="1" w:lastColumn="0" w:noHBand="0" w:noVBand="1"/>
      </w:tblPr>
      <w:tblGrid>
        <w:gridCol w:w="5382"/>
        <w:gridCol w:w="1275"/>
        <w:gridCol w:w="1418"/>
        <w:gridCol w:w="1416"/>
      </w:tblGrid>
      <w:tr w:rsidR="007B614D" w:rsidTr="00D30A2E">
        <w:trPr>
          <w:trHeight w:val="2230"/>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27"/>
              <w:jc w:val="center"/>
            </w:pPr>
            <w:r>
              <w:rPr>
                <w:rFonts w:ascii="Times New Roman" w:eastAsia="Times New Roman" w:hAnsi="Times New Roman" w:cs="Times New Roman"/>
                <w:sz w:val="20"/>
              </w:rPr>
              <w:t xml:space="preserve">Статья расходов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15"/>
              <w:jc w:val="center"/>
            </w:pPr>
            <w:r>
              <w:rPr>
                <w:rFonts w:ascii="Times New Roman" w:eastAsia="Times New Roman" w:hAnsi="Times New Roman" w:cs="Times New Roman"/>
                <w:sz w:val="20"/>
              </w:rPr>
              <w:t xml:space="preserve">Объем расходов за последний </w:t>
            </w:r>
          </w:p>
          <w:p w:rsidR="007B614D" w:rsidRDefault="007B614D" w:rsidP="00D30A2E">
            <w:pPr>
              <w:spacing w:after="1" w:line="275" w:lineRule="auto"/>
              <w:ind w:left="12"/>
              <w:jc w:val="center"/>
            </w:pPr>
            <w:r>
              <w:rPr>
                <w:rFonts w:ascii="Times New Roman" w:eastAsia="Times New Roman" w:hAnsi="Times New Roman" w:cs="Times New Roman"/>
                <w:sz w:val="20"/>
              </w:rPr>
              <w:t xml:space="preserve">отчетный год  </w:t>
            </w:r>
          </w:p>
          <w:p w:rsidR="007B614D" w:rsidRDefault="007B614D" w:rsidP="00D30A2E">
            <w:pPr>
              <w:ind w:right="34"/>
              <w:jc w:val="center"/>
            </w:pPr>
            <w:r>
              <w:rPr>
                <w:rFonts w:ascii="Times New Roman" w:eastAsia="Times New Roman" w:hAnsi="Times New Roman" w:cs="Times New Roman"/>
                <w:sz w:val="20"/>
              </w:rPr>
              <w:t xml:space="preserve">(руб.)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
              <w:jc w:val="center"/>
            </w:pPr>
            <w:r>
              <w:rPr>
                <w:rFonts w:ascii="Times New Roman" w:eastAsia="Times New Roman" w:hAnsi="Times New Roman" w:cs="Times New Roman"/>
                <w:sz w:val="20"/>
              </w:rPr>
              <w:t xml:space="preserve">Объем расходов за </w:t>
            </w:r>
          </w:p>
          <w:p w:rsidR="007B614D" w:rsidRDefault="007B614D" w:rsidP="00D30A2E">
            <w:pPr>
              <w:ind w:right="26"/>
              <w:jc w:val="center"/>
            </w:pPr>
            <w:r>
              <w:rPr>
                <w:rFonts w:ascii="Times New Roman" w:eastAsia="Times New Roman" w:hAnsi="Times New Roman" w:cs="Times New Roman"/>
                <w:sz w:val="20"/>
              </w:rPr>
              <w:t xml:space="preserve">последние 6 </w:t>
            </w:r>
          </w:p>
          <w:p w:rsidR="007B614D" w:rsidRDefault="007B614D" w:rsidP="00D30A2E">
            <w:pPr>
              <w:jc w:val="center"/>
            </w:pPr>
            <w:r>
              <w:rPr>
                <w:rFonts w:ascii="Times New Roman" w:eastAsia="Times New Roman" w:hAnsi="Times New Roman" w:cs="Times New Roman"/>
                <w:sz w:val="20"/>
              </w:rPr>
              <w:t xml:space="preserve">месяцев до даты </w:t>
            </w:r>
          </w:p>
          <w:p w:rsidR="007B614D" w:rsidRDefault="007B614D" w:rsidP="00D30A2E">
            <w:pPr>
              <w:ind w:left="142"/>
            </w:pPr>
            <w:r>
              <w:rPr>
                <w:rFonts w:ascii="Times New Roman" w:eastAsia="Times New Roman" w:hAnsi="Times New Roman" w:cs="Times New Roman"/>
                <w:sz w:val="20"/>
              </w:rPr>
              <w:t xml:space="preserve">проведения </w:t>
            </w:r>
          </w:p>
          <w:p w:rsidR="007B614D" w:rsidRDefault="007B614D" w:rsidP="00D30A2E">
            <w:pPr>
              <w:spacing w:after="18"/>
              <w:ind w:left="96"/>
            </w:pPr>
            <w:r>
              <w:rPr>
                <w:rFonts w:ascii="Times New Roman" w:eastAsia="Times New Roman" w:hAnsi="Times New Roman" w:cs="Times New Roman"/>
                <w:sz w:val="20"/>
              </w:rPr>
              <w:t xml:space="preserve">аудиторской  </w:t>
            </w:r>
          </w:p>
          <w:p w:rsidR="007B614D" w:rsidRDefault="007B614D" w:rsidP="00D30A2E">
            <w:pPr>
              <w:spacing w:after="17"/>
              <w:ind w:right="24"/>
              <w:jc w:val="center"/>
            </w:pPr>
            <w:r>
              <w:rPr>
                <w:rFonts w:ascii="Times New Roman" w:eastAsia="Times New Roman" w:hAnsi="Times New Roman" w:cs="Times New Roman"/>
                <w:sz w:val="20"/>
              </w:rPr>
              <w:t xml:space="preserve">проверки   </w:t>
            </w:r>
          </w:p>
          <w:p w:rsidR="007B614D" w:rsidRDefault="007B614D" w:rsidP="00D30A2E">
            <w:pPr>
              <w:ind w:right="28"/>
              <w:jc w:val="center"/>
            </w:pPr>
            <w:r>
              <w:rPr>
                <w:rFonts w:ascii="Times New Roman" w:eastAsia="Times New Roman" w:hAnsi="Times New Roman" w:cs="Times New Roman"/>
                <w:sz w:val="20"/>
              </w:rPr>
              <w:t xml:space="preserve">(руб.)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
              <w:jc w:val="center"/>
            </w:pPr>
            <w:r>
              <w:rPr>
                <w:rFonts w:ascii="Times New Roman" w:eastAsia="Times New Roman" w:hAnsi="Times New Roman" w:cs="Times New Roman"/>
                <w:sz w:val="20"/>
              </w:rPr>
              <w:t xml:space="preserve">Планируемый объем </w:t>
            </w:r>
          </w:p>
          <w:p w:rsidR="007B614D" w:rsidRDefault="007B614D" w:rsidP="00D30A2E">
            <w:pPr>
              <w:ind w:right="28"/>
              <w:jc w:val="center"/>
            </w:pPr>
            <w:r>
              <w:rPr>
                <w:rFonts w:ascii="Times New Roman" w:eastAsia="Times New Roman" w:hAnsi="Times New Roman" w:cs="Times New Roman"/>
                <w:sz w:val="20"/>
              </w:rPr>
              <w:t xml:space="preserve">расходов на  </w:t>
            </w:r>
          </w:p>
          <w:p w:rsidR="007B614D" w:rsidRDefault="007B614D" w:rsidP="00D30A2E">
            <w:pPr>
              <w:ind w:left="34"/>
            </w:pPr>
            <w:proofErr w:type="gramStart"/>
            <w:r>
              <w:rPr>
                <w:rFonts w:ascii="Times New Roman" w:eastAsia="Times New Roman" w:hAnsi="Times New Roman" w:cs="Times New Roman"/>
                <w:sz w:val="20"/>
              </w:rPr>
              <w:t>ближайшие  6</w:t>
            </w:r>
            <w:proofErr w:type="gramEnd"/>
            <w:r>
              <w:rPr>
                <w:rFonts w:ascii="Times New Roman" w:eastAsia="Times New Roman" w:hAnsi="Times New Roman" w:cs="Times New Roman"/>
                <w:sz w:val="20"/>
              </w:rPr>
              <w:t xml:space="preserve"> </w:t>
            </w:r>
          </w:p>
          <w:p w:rsidR="007B614D" w:rsidRDefault="007B614D" w:rsidP="00D30A2E">
            <w:pPr>
              <w:spacing w:after="2" w:line="237" w:lineRule="auto"/>
              <w:jc w:val="center"/>
            </w:pPr>
            <w:r>
              <w:rPr>
                <w:rFonts w:ascii="Times New Roman" w:eastAsia="Times New Roman" w:hAnsi="Times New Roman" w:cs="Times New Roman"/>
                <w:sz w:val="20"/>
              </w:rPr>
              <w:t xml:space="preserve">месяцев после проведения </w:t>
            </w:r>
          </w:p>
          <w:p w:rsidR="007B614D" w:rsidRDefault="007B614D" w:rsidP="00D30A2E">
            <w:pPr>
              <w:ind w:left="94"/>
            </w:pPr>
            <w:r>
              <w:rPr>
                <w:rFonts w:ascii="Times New Roman" w:eastAsia="Times New Roman" w:hAnsi="Times New Roman" w:cs="Times New Roman"/>
                <w:sz w:val="20"/>
              </w:rPr>
              <w:t xml:space="preserve">аудиторской  </w:t>
            </w:r>
          </w:p>
          <w:p w:rsidR="007B614D" w:rsidRDefault="007B614D" w:rsidP="00D30A2E">
            <w:pPr>
              <w:spacing w:after="17"/>
              <w:ind w:right="27"/>
              <w:jc w:val="center"/>
            </w:pPr>
            <w:r>
              <w:rPr>
                <w:rFonts w:ascii="Times New Roman" w:eastAsia="Times New Roman" w:hAnsi="Times New Roman" w:cs="Times New Roman"/>
                <w:sz w:val="20"/>
              </w:rPr>
              <w:t xml:space="preserve">проверки </w:t>
            </w:r>
          </w:p>
          <w:p w:rsidR="007B614D" w:rsidRDefault="007B614D" w:rsidP="00D30A2E">
            <w:pPr>
              <w:ind w:right="30"/>
              <w:jc w:val="center"/>
            </w:pPr>
            <w:r>
              <w:rPr>
                <w:rFonts w:ascii="Times New Roman" w:eastAsia="Times New Roman" w:hAnsi="Times New Roman" w:cs="Times New Roman"/>
                <w:sz w:val="20"/>
              </w:rPr>
              <w:t xml:space="preserve">(руб.) </w:t>
            </w:r>
          </w:p>
        </w:tc>
      </w:tr>
      <w:tr w:rsidR="007B614D" w:rsidTr="00D30A2E">
        <w:trPr>
          <w:trHeight w:val="98"/>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на юридические и информационные услуги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190"/>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sz w:val="18"/>
              </w:rPr>
              <w:t xml:space="preserve">Расходы на консультационные и иные аналогичные услуги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21"/>
          <w:jc w:val="center"/>
        </w:trPr>
        <w:tc>
          <w:tcPr>
            <w:tcW w:w="538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sz w:val="18"/>
              </w:rPr>
              <w:t xml:space="preserve">Расходы на научные исследования и разработки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325"/>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на исследование рынка, рекламу и маркетинговые мероприятия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235"/>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Арендные (лизинговые) платежи за арендуемое (принятое в лизинг) имущество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301"/>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на командировки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0"/>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5"/>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3"/>
              <w:jc w:val="center"/>
            </w:pPr>
            <w:r>
              <w:rPr>
                <w:rFonts w:ascii="Times New Roman" w:eastAsia="Times New Roman" w:hAnsi="Times New Roman" w:cs="Times New Roman"/>
                <w:sz w:val="20"/>
              </w:rPr>
              <w:t xml:space="preserve"> </w:t>
            </w:r>
          </w:p>
        </w:tc>
      </w:tr>
      <w:tr w:rsidR="007B614D" w:rsidTr="00D30A2E">
        <w:trPr>
          <w:trHeight w:val="124"/>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Представительские расходы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9"/>
              <w:jc w:val="center"/>
            </w:pPr>
            <w:r>
              <w:rPr>
                <w:rFonts w:ascii="Times New Roman" w:eastAsia="Times New Roman" w:hAnsi="Times New Roman" w:cs="Times New Roman"/>
                <w:sz w:val="20"/>
              </w:rPr>
              <w:t xml:space="preserve"> </w:t>
            </w:r>
          </w:p>
        </w:tc>
      </w:tr>
      <w:tr w:rsidR="007B614D" w:rsidTr="00D30A2E">
        <w:trPr>
          <w:trHeight w:val="74"/>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на подготовку и переподготовку кадров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9"/>
              <w:jc w:val="center"/>
            </w:pPr>
            <w:r>
              <w:rPr>
                <w:rFonts w:ascii="Times New Roman" w:eastAsia="Times New Roman" w:hAnsi="Times New Roman" w:cs="Times New Roman"/>
                <w:sz w:val="20"/>
              </w:rPr>
              <w:t xml:space="preserve"> </w:t>
            </w:r>
          </w:p>
        </w:tc>
      </w:tr>
      <w:tr w:rsidR="007B614D" w:rsidTr="00D30A2E">
        <w:trPr>
          <w:trHeight w:val="652"/>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по приобретению и (или) созданию амортизируемого имущества, </w:t>
            </w:r>
            <w:proofErr w:type="gramStart"/>
            <w:r>
              <w:rPr>
                <w:rFonts w:ascii="Times New Roman" w:eastAsia="Times New Roman" w:hAnsi="Times New Roman" w:cs="Times New Roman"/>
                <w:sz w:val="18"/>
              </w:rPr>
              <w:t>а  также</w:t>
            </w:r>
            <w:proofErr w:type="gramEnd"/>
            <w:r>
              <w:rPr>
                <w:rFonts w:ascii="Times New Roman" w:eastAsia="Times New Roman" w:hAnsi="Times New Roman" w:cs="Times New Roman"/>
                <w:sz w:val="18"/>
              </w:rPr>
              <w:t xml:space="preserve"> расходы, осуществленные в случаях достройки, дооборудования, реконструкции, модернизации, технического перевооружения объектов основных средств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9"/>
              <w:jc w:val="center"/>
            </w:pPr>
            <w:r>
              <w:rPr>
                <w:rFonts w:ascii="Times New Roman" w:eastAsia="Times New Roman" w:hAnsi="Times New Roman" w:cs="Times New Roman"/>
                <w:sz w:val="20"/>
              </w:rPr>
              <w:t xml:space="preserve"> </w:t>
            </w:r>
          </w:p>
        </w:tc>
      </w:tr>
      <w:tr w:rsidR="007B614D" w:rsidTr="00D30A2E">
        <w:trPr>
          <w:trHeight w:val="169"/>
          <w:jc w:val="center"/>
        </w:trPr>
        <w:tc>
          <w:tcPr>
            <w:tcW w:w="5382"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Расходы на приобретение программных продуктов, компьютеров и оргтехники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6"/>
              <w:jc w:val="center"/>
            </w:pPr>
            <w:r>
              <w:rPr>
                <w:rFonts w:ascii="Times New Roman" w:eastAsia="Times New Roman" w:hAnsi="Times New Roman" w:cs="Times New Roman"/>
                <w:sz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1"/>
              <w:jc w:val="center"/>
            </w:pPr>
            <w:r>
              <w:rPr>
                <w:rFonts w:ascii="Times New Roman" w:eastAsia="Times New Roman" w:hAnsi="Times New Roman" w:cs="Times New Roman"/>
                <w:sz w:val="20"/>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9"/>
              <w:jc w:val="center"/>
            </w:pPr>
            <w:r>
              <w:rPr>
                <w:rFonts w:ascii="Times New Roman" w:eastAsia="Times New Roman" w:hAnsi="Times New Roman" w:cs="Times New Roman"/>
                <w:sz w:val="20"/>
              </w:rPr>
              <w:t xml:space="preserve"> </w:t>
            </w:r>
          </w:p>
        </w:tc>
      </w:tr>
    </w:tbl>
    <w:p w:rsidR="007B614D" w:rsidRDefault="007B614D" w:rsidP="007B614D">
      <w:pPr>
        <w:spacing w:after="0"/>
        <w:ind w:left="720"/>
      </w:pPr>
      <w:r>
        <w:rPr>
          <w:rFonts w:ascii="Arial" w:eastAsia="Arial" w:hAnsi="Arial" w:cs="Arial"/>
        </w:rPr>
        <w:t xml:space="preserve"> </w:t>
      </w:r>
    </w:p>
    <w:p w:rsidR="007B614D" w:rsidRDefault="007B614D" w:rsidP="007B614D">
      <w:pPr>
        <w:spacing w:after="93"/>
        <w:ind w:firstLine="720"/>
        <w:jc w:val="both"/>
      </w:pPr>
      <w:r>
        <w:rPr>
          <w:rFonts w:ascii="Arial" w:eastAsia="Arial" w:hAnsi="Arial" w:cs="Arial"/>
          <w:sz w:val="12"/>
        </w:rPr>
        <w:t xml:space="preserve"> </w:t>
      </w:r>
      <w:r>
        <w:rPr>
          <w:rFonts w:ascii="Times New Roman" w:eastAsia="Times New Roman" w:hAnsi="Times New Roman" w:cs="Times New Roman"/>
          <w:sz w:val="24"/>
        </w:rPr>
        <w:t>При проведении аудиторской проверки достоверности промежуточных бухгалтерских (финансовых) отчетностей и результатов инвентаризации имущества и обязательств областных государственных унитарных предприятий аудиторская организация должна обеспечить проведение и отразить в аудиторском отчете результаты выполнения следующих задач и процедур</w:t>
      </w:r>
      <w:r>
        <w:rPr>
          <w:rFonts w:ascii="Arial" w:eastAsia="Arial" w:hAnsi="Arial" w:cs="Arial"/>
        </w:rPr>
        <w:t xml:space="preserve">: </w:t>
      </w:r>
    </w:p>
    <w:tbl>
      <w:tblPr>
        <w:tblStyle w:val="TableGrid"/>
        <w:tblW w:w="10121" w:type="dxa"/>
        <w:jc w:val="center"/>
        <w:tblInd w:w="0" w:type="dxa"/>
        <w:tblCellMar>
          <w:top w:w="36" w:type="dxa"/>
          <w:left w:w="38" w:type="dxa"/>
          <w:bottom w:w="8" w:type="dxa"/>
          <w:right w:w="68" w:type="dxa"/>
        </w:tblCellMar>
        <w:tblLook w:val="04A0" w:firstRow="1" w:lastRow="0" w:firstColumn="1" w:lastColumn="0" w:noHBand="0" w:noVBand="1"/>
      </w:tblPr>
      <w:tblGrid>
        <w:gridCol w:w="684"/>
        <w:gridCol w:w="1561"/>
        <w:gridCol w:w="569"/>
        <w:gridCol w:w="2410"/>
        <w:gridCol w:w="4897"/>
      </w:tblGrid>
      <w:tr w:rsidR="007B614D" w:rsidTr="00D30A2E">
        <w:trPr>
          <w:trHeight w:val="516"/>
          <w:jc w:val="center"/>
        </w:trPr>
        <w:tc>
          <w:tcPr>
            <w:tcW w:w="684"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5"/>
              <w:ind w:left="194"/>
            </w:pPr>
            <w:r>
              <w:rPr>
                <w:rFonts w:ascii="Times New Roman" w:eastAsia="Times New Roman" w:hAnsi="Times New Roman" w:cs="Times New Roman"/>
              </w:rPr>
              <w:t xml:space="preserve">№ </w:t>
            </w:r>
          </w:p>
          <w:p w:rsidR="007B614D" w:rsidRDefault="007B614D" w:rsidP="00D30A2E">
            <w:pPr>
              <w:ind w:left="23"/>
              <w:jc w:val="center"/>
            </w:pPr>
            <w:r>
              <w:rPr>
                <w:rFonts w:ascii="Times New Roman" w:eastAsia="Times New Roman" w:hAnsi="Times New Roman" w:cs="Times New Roman"/>
              </w:rPr>
              <w:t xml:space="preserve">п/п </w:t>
            </w:r>
          </w:p>
        </w:tc>
        <w:tc>
          <w:tcPr>
            <w:tcW w:w="1561"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77" w:hanging="377"/>
            </w:pPr>
            <w:r>
              <w:rPr>
                <w:rFonts w:ascii="Times New Roman" w:eastAsia="Times New Roman" w:hAnsi="Times New Roman" w:cs="Times New Roman"/>
              </w:rPr>
              <w:t xml:space="preserve">Наименование задачи </w:t>
            </w:r>
          </w:p>
        </w:tc>
        <w:tc>
          <w:tcPr>
            <w:tcW w:w="569" w:type="dxa"/>
            <w:tcBorders>
              <w:top w:val="single" w:sz="4" w:space="0" w:color="000000"/>
              <w:left w:val="single" w:sz="4" w:space="0" w:color="000000"/>
              <w:bottom w:val="single" w:sz="4" w:space="0" w:color="000000"/>
              <w:right w:val="single" w:sz="4" w:space="0" w:color="000000"/>
            </w:tcBorders>
            <w:vAlign w:val="bottom"/>
          </w:tcPr>
          <w:p w:rsidR="007B614D" w:rsidRDefault="007B614D" w:rsidP="00D30A2E">
            <w:pPr>
              <w:ind w:left="96"/>
            </w:pPr>
            <w:r>
              <w:rPr>
                <w:rFonts w:ascii="Times New Roman" w:eastAsia="Times New Roman" w:hAnsi="Times New Roman" w:cs="Times New Roman"/>
              </w:rPr>
              <w:t xml:space="preserve">п/п </w:t>
            </w:r>
          </w:p>
        </w:tc>
        <w:tc>
          <w:tcPr>
            <w:tcW w:w="241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9"/>
              <w:jc w:val="center"/>
            </w:pPr>
            <w:r>
              <w:rPr>
                <w:rFonts w:ascii="Times New Roman" w:eastAsia="Times New Roman" w:hAnsi="Times New Roman" w:cs="Times New Roman"/>
              </w:rPr>
              <w:t xml:space="preserve">Наименование подзадачи </w:t>
            </w:r>
          </w:p>
        </w:tc>
        <w:tc>
          <w:tcPr>
            <w:tcW w:w="489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61"/>
              <w:jc w:val="center"/>
            </w:pPr>
            <w:r>
              <w:rPr>
                <w:rFonts w:ascii="Times New Roman" w:eastAsia="Times New Roman" w:hAnsi="Times New Roman" w:cs="Times New Roman"/>
              </w:rPr>
              <w:t xml:space="preserve">Перечень процедур </w:t>
            </w:r>
          </w:p>
        </w:tc>
      </w:tr>
      <w:tr w:rsidR="007B614D" w:rsidTr="00D30A2E">
        <w:trPr>
          <w:trHeight w:val="379"/>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6"/>
              <w:jc w:val="center"/>
            </w:pPr>
            <w:r>
              <w:rPr>
                <w:rFonts w:ascii="Times New Roman" w:eastAsia="Times New Roman" w:hAnsi="Times New Roman" w:cs="Times New Roman"/>
                <w:i/>
                <w:sz w:val="16"/>
              </w:rPr>
              <w:lastRenderedPageBreak/>
              <w:t>1</w:t>
            </w:r>
          </w:p>
        </w:tc>
        <w:tc>
          <w:tcPr>
            <w:tcW w:w="1561"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8"/>
              <w:jc w:val="center"/>
            </w:pPr>
            <w:r>
              <w:rPr>
                <w:rFonts w:ascii="Times New Roman" w:eastAsia="Times New Roman" w:hAnsi="Times New Roman" w:cs="Times New Roman"/>
                <w:i/>
                <w:sz w:val="16"/>
              </w:rPr>
              <w:t>2</w:t>
            </w:r>
          </w:p>
        </w:tc>
        <w:tc>
          <w:tcPr>
            <w:tcW w:w="569"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6"/>
              <w:jc w:val="center"/>
            </w:pPr>
            <w:r>
              <w:rPr>
                <w:rFonts w:ascii="Times New Roman" w:eastAsia="Times New Roman" w:hAnsi="Times New Roman" w:cs="Times New Roman"/>
                <w:i/>
                <w:sz w:val="16"/>
              </w:rPr>
              <w:t>3</w:t>
            </w:r>
          </w:p>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4"/>
              <w:jc w:val="center"/>
            </w:pPr>
            <w:r>
              <w:rPr>
                <w:rFonts w:ascii="Times New Roman" w:eastAsia="Times New Roman" w:hAnsi="Times New Roman" w:cs="Times New Roman"/>
                <w:i/>
                <w:sz w:val="16"/>
              </w:rPr>
              <w:t>4</w:t>
            </w:r>
          </w:p>
        </w:tc>
        <w:tc>
          <w:tcPr>
            <w:tcW w:w="489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9"/>
              <w:jc w:val="center"/>
            </w:pPr>
            <w:r>
              <w:rPr>
                <w:rFonts w:ascii="Times New Roman" w:eastAsia="Times New Roman" w:hAnsi="Times New Roman" w:cs="Times New Roman"/>
                <w:i/>
                <w:sz w:val="16"/>
              </w:rPr>
              <w:t>5</w:t>
            </w:r>
          </w:p>
        </w:tc>
      </w:tr>
      <w:tr w:rsidR="007B614D" w:rsidTr="00D30A2E">
        <w:trPr>
          <w:trHeight w:val="945"/>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3"/>
              <w:jc w:val="center"/>
            </w:pPr>
            <w:r>
              <w:rPr>
                <w:rFonts w:ascii="Times New Roman" w:eastAsia="Times New Roman" w:hAnsi="Times New Roman" w:cs="Times New Roman"/>
                <w:sz w:val="16"/>
              </w:rPr>
              <w:t xml:space="preserve">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29"/>
              <w:jc w:val="center"/>
            </w:pPr>
            <w:r>
              <w:rPr>
                <w:rFonts w:ascii="Times New Roman" w:eastAsia="Times New Roman" w:hAnsi="Times New Roman" w:cs="Times New Roman"/>
                <w:sz w:val="16"/>
              </w:rPr>
              <w:t xml:space="preserve">Аудит нематериальных активов (НМА)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результатов инвентаризации НМА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16"/>
              </w:numPr>
              <w:spacing w:after="12"/>
              <w:ind w:right="40"/>
              <w:jc w:val="both"/>
            </w:pPr>
            <w:r w:rsidRPr="00D95B32">
              <w:rPr>
                <w:rFonts w:ascii="Times New Roman" w:eastAsia="Times New Roman" w:hAnsi="Times New Roman" w:cs="Times New Roman"/>
                <w:sz w:val="16"/>
              </w:rPr>
              <w:t xml:space="preserve">проверка </w:t>
            </w:r>
            <w:r w:rsidRPr="00D95B32">
              <w:rPr>
                <w:rFonts w:ascii="Times New Roman" w:eastAsia="Times New Roman" w:hAnsi="Times New Roman" w:cs="Times New Roman"/>
                <w:sz w:val="16"/>
              </w:rPr>
              <w:tab/>
              <w:t xml:space="preserve">соответствия проведенной инвентаризации НМА действующему законодательству; </w:t>
            </w:r>
          </w:p>
          <w:p w:rsidR="007B614D" w:rsidRDefault="007B614D" w:rsidP="00D30A2E">
            <w:pPr>
              <w:numPr>
                <w:ilvl w:val="0"/>
                <w:numId w:val="16"/>
              </w:numPr>
              <w:spacing w:after="13" w:line="258" w:lineRule="auto"/>
              <w:ind w:right="40" w:firstLine="175"/>
              <w:jc w:val="both"/>
            </w:pPr>
            <w:r>
              <w:rPr>
                <w:rFonts w:ascii="Times New Roman" w:eastAsia="Times New Roman" w:hAnsi="Times New Roman" w:cs="Times New Roman"/>
                <w:sz w:val="16"/>
              </w:rPr>
              <w:t xml:space="preserve">проверка правильности оформления результатов и инвентаризации НМА в соответствии с действующим законодательством; </w:t>
            </w:r>
          </w:p>
          <w:p w:rsidR="007B614D" w:rsidRDefault="007B614D" w:rsidP="00D30A2E">
            <w:pPr>
              <w:numPr>
                <w:ilvl w:val="0"/>
                <w:numId w:val="16"/>
              </w:numPr>
              <w:ind w:right="40" w:firstLine="175"/>
              <w:jc w:val="both"/>
            </w:pPr>
            <w:r>
              <w:rPr>
                <w:rFonts w:ascii="Times New Roman" w:eastAsia="Times New Roman" w:hAnsi="Times New Roman" w:cs="Times New Roman"/>
                <w:sz w:val="16"/>
              </w:rPr>
              <w:t xml:space="preserve">оценка полноты и достоверности инвентаризации НМА  </w:t>
            </w:r>
          </w:p>
        </w:tc>
      </w:tr>
      <w:tr w:rsidR="007B614D" w:rsidTr="00D30A2E">
        <w:trPr>
          <w:trHeight w:val="929"/>
          <w:jc w:val="center"/>
        </w:trPr>
        <w:tc>
          <w:tcPr>
            <w:tcW w:w="0" w:type="auto"/>
            <w:vMerge/>
            <w:tcBorders>
              <w:top w:val="nil"/>
              <w:left w:val="single" w:sz="4" w:space="0" w:color="000000"/>
              <w:bottom w:val="nil"/>
              <w:right w:val="single" w:sz="4" w:space="0" w:color="000000"/>
            </w:tcBorders>
          </w:tcPr>
          <w:p w:rsidR="007B614D" w:rsidRDefault="007B614D" w:rsidP="00D30A2E"/>
        </w:tc>
        <w:tc>
          <w:tcPr>
            <w:tcW w:w="0" w:type="auto"/>
            <w:vMerge/>
            <w:tcBorders>
              <w:top w:val="nil"/>
              <w:left w:val="single" w:sz="4" w:space="0" w:color="000000"/>
              <w:bottom w:val="nil"/>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9" w:lineRule="auto"/>
              <w:jc w:val="center"/>
            </w:pPr>
            <w:r>
              <w:rPr>
                <w:rFonts w:ascii="Times New Roman" w:eastAsia="Times New Roman" w:hAnsi="Times New Roman" w:cs="Times New Roman"/>
                <w:sz w:val="16"/>
              </w:rPr>
              <w:t xml:space="preserve">Аудит правильности и полноты отражения НМА в </w:t>
            </w:r>
          </w:p>
          <w:p w:rsidR="007B614D" w:rsidRDefault="007B614D" w:rsidP="00D30A2E">
            <w:pPr>
              <w:spacing w:after="13"/>
              <w:ind w:left="86"/>
            </w:pPr>
            <w:r>
              <w:rPr>
                <w:rFonts w:ascii="Times New Roman" w:eastAsia="Times New Roman" w:hAnsi="Times New Roman" w:cs="Times New Roman"/>
                <w:sz w:val="16"/>
              </w:rPr>
              <w:t xml:space="preserve">промежуточном бухгалтерском </w:t>
            </w:r>
          </w:p>
          <w:p w:rsidR="007B614D" w:rsidRDefault="007B614D" w:rsidP="00D30A2E">
            <w:pPr>
              <w:ind w:left="26"/>
              <w:jc w:val="center"/>
            </w:pPr>
            <w:r>
              <w:rPr>
                <w:rFonts w:ascii="Times New Roman" w:eastAsia="Times New Roman" w:hAnsi="Times New Roman" w:cs="Times New Roman"/>
                <w:sz w:val="16"/>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2" w:line="276" w:lineRule="auto"/>
              <w:ind w:left="67" w:firstLine="175"/>
              <w:jc w:val="both"/>
            </w:pPr>
            <w:r>
              <w:rPr>
                <w:rFonts w:ascii="Times New Roman" w:eastAsia="Times New Roman" w:hAnsi="Times New Roman" w:cs="Times New Roman"/>
                <w:sz w:val="16"/>
              </w:rPr>
              <w:t xml:space="preserve">- проверка правильности и достоверности отражения НМА в промежуточном бухгалтерском балансе; </w:t>
            </w:r>
          </w:p>
          <w:p w:rsidR="007B614D" w:rsidRDefault="007B614D" w:rsidP="00D30A2E">
            <w:pPr>
              <w:ind w:left="67" w:right="41" w:firstLine="175"/>
              <w:jc w:val="both"/>
            </w:pPr>
            <w:r>
              <w:rPr>
                <w:rFonts w:ascii="Times New Roman" w:eastAsia="Times New Roman" w:hAnsi="Times New Roman" w:cs="Times New Roman"/>
                <w:sz w:val="16"/>
              </w:rPr>
              <w:t xml:space="preserve">-проверка правильности постановки на бухгалтерский учет выявленных в результате инвентаризации НМА </w:t>
            </w:r>
          </w:p>
        </w:tc>
      </w:tr>
      <w:tr w:rsidR="007B614D" w:rsidTr="00D30A2E">
        <w:trPr>
          <w:trHeight w:val="746"/>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правоустанавливающих документов на НМА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17"/>
              </w:numPr>
              <w:spacing w:line="284" w:lineRule="auto"/>
              <w:ind w:firstLine="175"/>
              <w:jc w:val="both"/>
            </w:pPr>
            <w:r>
              <w:rPr>
                <w:rFonts w:ascii="Times New Roman" w:eastAsia="Times New Roman" w:hAnsi="Times New Roman" w:cs="Times New Roman"/>
                <w:sz w:val="16"/>
              </w:rPr>
              <w:t xml:space="preserve">проверка </w:t>
            </w:r>
            <w:r>
              <w:rPr>
                <w:rFonts w:ascii="Times New Roman" w:eastAsia="Times New Roman" w:hAnsi="Times New Roman" w:cs="Times New Roman"/>
                <w:sz w:val="16"/>
              </w:rPr>
              <w:tab/>
              <w:t xml:space="preserve">соответствия </w:t>
            </w:r>
            <w:r>
              <w:rPr>
                <w:rFonts w:ascii="Times New Roman" w:eastAsia="Times New Roman" w:hAnsi="Times New Roman" w:cs="Times New Roman"/>
                <w:sz w:val="16"/>
              </w:rPr>
              <w:tab/>
              <w:t xml:space="preserve">правоустанавливающих документов действующему законодательству, </w:t>
            </w:r>
          </w:p>
          <w:p w:rsidR="007B614D" w:rsidRDefault="007B614D" w:rsidP="00D30A2E">
            <w:pPr>
              <w:numPr>
                <w:ilvl w:val="0"/>
                <w:numId w:val="17"/>
              </w:numPr>
              <w:jc w:val="both"/>
            </w:pPr>
            <w:r>
              <w:rPr>
                <w:rFonts w:ascii="Times New Roman" w:eastAsia="Times New Roman" w:hAnsi="Times New Roman" w:cs="Times New Roman"/>
                <w:sz w:val="16"/>
              </w:rPr>
              <w:t xml:space="preserve">оценка объема прав организации согласно правоустанавливающим документам  </w:t>
            </w:r>
          </w:p>
        </w:tc>
      </w:tr>
      <w:tr w:rsidR="007B614D" w:rsidTr="00D30A2E">
        <w:trPr>
          <w:trHeight w:val="2585"/>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3"/>
              <w:jc w:val="center"/>
            </w:pPr>
            <w:r>
              <w:rPr>
                <w:rFonts w:ascii="Times New Roman" w:eastAsia="Times New Roman" w:hAnsi="Times New Roman" w:cs="Times New Roman"/>
                <w:sz w:val="16"/>
              </w:rPr>
              <w:t xml:space="preserve">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основных средств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2" w:line="235" w:lineRule="auto"/>
              <w:jc w:val="center"/>
            </w:pPr>
            <w:r>
              <w:rPr>
                <w:rFonts w:ascii="Times New Roman" w:eastAsia="Times New Roman" w:hAnsi="Times New Roman" w:cs="Times New Roman"/>
                <w:sz w:val="16"/>
              </w:rPr>
              <w:t xml:space="preserve">Аудит результатов инвентаризации основных </w:t>
            </w:r>
          </w:p>
          <w:p w:rsidR="007B614D" w:rsidRDefault="007B614D" w:rsidP="00D30A2E">
            <w:pPr>
              <w:ind w:left="24"/>
              <w:jc w:val="center"/>
            </w:pPr>
            <w:r>
              <w:rPr>
                <w:rFonts w:ascii="Times New Roman" w:eastAsia="Times New Roman" w:hAnsi="Times New Roman" w:cs="Times New Roman"/>
                <w:sz w:val="16"/>
              </w:rPr>
              <w:t xml:space="preserve">средств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18"/>
              </w:numPr>
              <w:spacing w:line="278" w:lineRule="auto"/>
              <w:ind w:right="1" w:firstLine="175"/>
              <w:jc w:val="both"/>
            </w:pPr>
            <w:r>
              <w:rPr>
                <w:rFonts w:ascii="Times New Roman" w:eastAsia="Times New Roman" w:hAnsi="Times New Roman" w:cs="Times New Roman"/>
                <w:sz w:val="16"/>
              </w:rPr>
              <w:t xml:space="preserve">осуществление сплошной проверки инвентаризации объектов недвижимого имущества, </w:t>
            </w:r>
          </w:p>
          <w:p w:rsidR="007B614D" w:rsidRDefault="007B614D" w:rsidP="00D30A2E">
            <w:pPr>
              <w:numPr>
                <w:ilvl w:val="0"/>
                <w:numId w:val="18"/>
              </w:numPr>
              <w:spacing w:after="31" w:line="238" w:lineRule="auto"/>
              <w:ind w:right="1" w:firstLine="175"/>
              <w:jc w:val="both"/>
            </w:pPr>
            <w:r>
              <w:rPr>
                <w:rFonts w:ascii="Times New Roman" w:eastAsia="Times New Roman" w:hAnsi="Times New Roman" w:cs="Times New Roman"/>
                <w:sz w:val="16"/>
              </w:rPr>
              <w:t xml:space="preserve">проверка включения всех объектов недвижимого имущества, находящихся в хозяйственном ведении </w:t>
            </w:r>
          </w:p>
          <w:p w:rsidR="007B614D" w:rsidRDefault="007B614D" w:rsidP="00D30A2E">
            <w:pPr>
              <w:spacing w:after="12"/>
              <w:ind w:left="67"/>
            </w:pPr>
            <w:r>
              <w:rPr>
                <w:rFonts w:ascii="Times New Roman" w:eastAsia="Times New Roman" w:hAnsi="Times New Roman" w:cs="Times New Roman"/>
                <w:sz w:val="16"/>
              </w:rPr>
              <w:t xml:space="preserve">организации, в инвентаризационные описи, </w:t>
            </w:r>
          </w:p>
          <w:p w:rsidR="007B614D" w:rsidRDefault="007B614D" w:rsidP="00D30A2E">
            <w:pPr>
              <w:numPr>
                <w:ilvl w:val="0"/>
                <w:numId w:val="18"/>
              </w:numPr>
              <w:spacing w:after="13" w:line="258" w:lineRule="auto"/>
              <w:ind w:right="1" w:firstLine="175"/>
              <w:jc w:val="both"/>
            </w:pPr>
            <w:r>
              <w:rPr>
                <w:rFonts w:ascii="Times New Roman" w:eastAsia="Times New Roman" w:hAnsi="Times New Roman" w:cs="Times New Roman"/>
                <w:sz w:val="16"/>
              </w:rPr>
              <w:t xml:space="preserve">проверка фактического наличия у организации всех объектов недвижимого имущества, включенных в инвентаризационные описи, </w:t>
            </w:r>
          </w:p>
          <w:p w:rsidR="007B614D" w:rsidRDefault="007B614D" w:rsidP="00D30A2E">
            <w:pPr>
              <w:numPr>
                <w:ilvl w:val="0"/>
                <w:numId w:val="18"/>
              </w:numPr>
              <w:spacing w:after="15"/>
              <w:ind w:right="1"/>
              <w:jc w:val="both"/>
            </w:pPr>
            <w:r w:rsidRPr="00D95B32">
              <w:rPr>
                <w:rFonts w:ascii="Times New Roman" w:eastAsia="Times New Roman" w:hAnsi="Times New Roman" w:cs="Times New Roman"/>
                <w:sz w:val="16"/>
              </w:rPr>
              <w:t xml:space="preserve">проверка </w:t>
            </w:r>
            <w:r w:rsidRPr="00D95B32">
              <w:rPr>
                <w:rFonts w:ascii="Times New Roman" w:eastAsia="Times New Roman" w:hAnsi="Times New Roman" w:cs="Times New Roman"/>
                <w:sz w:val="16"/>
              </w:rPr>
              <w:tab/>
              <w:t xml:space="preserve">соответствия проведенной инвентаризации действующему законодательству, </w:t>
            </w:r>
          </w:p>
          <w:p w:rsidR="007B614D" w:rsidRDefault="007B614D" w:rsidP="00D30A2E">
            <w:pPr>
              <w:numPr>
                <w:ilvl w:val="0"/>
                <w:numId w:val="18"/>
              </w:numPr>
              <w:spacing w:after="14" w:line="235" w:lineRule="auto"/>
              <w:ind w:right="1"/>
              <w:jc w:val="both"/>
            </w:pPr>
            <w:r w:rsidRPr="00D95B32">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18"/>
              </w:numPr>
              <w:ind w:right="1"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rPr>
          <w:trHeight w:val="770"/>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6"/>
              </w:rPr>
              <w:t xml:space="preserve">Аудит правильности и полноты отражения основных средств в </w:t>
            </w:r>
          </w:p>
          <w:p w:rsidR="007B614D" w:rsidRDefault="007B614D" w:rsidP="00D30A2E">
            <w:pPr>
              <w:spacing w:after="13"/>
              <w:ind w:left="86"/>
            </w:pPr>
            <w:r>
              <w:rPr>
                <w:rFonts w:ascii="Times New Roman" w:eastAsia="Times New Roman" w:hAnsi="Times New Roman" w:cs="Times New Roman"/>
                <w:sz w:val="16"/>
              </w:rPr>
              <w:t xml:space="preserve">промежуточном бухгалтерском </w:t>
            </w:r>
          </w:p>
          <w:p w:rsidR="007B614D" w:rsidRDefault="007B614D" w:rsidP="00D30A2E">
            <w:pPr>
              <w:ind w:left="26"/>
              <w:jc w:val="center"/>
            </w:pPr>
            <w:r>
              <w:rPr>
                <w:rFonts w:ascii="Times New Roman" w:eastAsia="Times New Roman" w:hAnsi="Times New Roman" w:cs="Times New Roman"/>
                <w:sz w:val="16"/>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19"/>
              </w:numPr>
              <w:spacing w:after="12" w:line="238" w:lineRule="auto"/>
              <w:ind w:right="40"/>
              <w:jc w:val="both"/>
            </w:pPr>
            <w:r w:rsidRPr="00D95B32">
              <w:rPr>
                <w:rFonts w:ascii="Times New Roman" w:eastAsia="Times New Roman" w:hAnsi="Times New Roman" w:cs="Times New Roman"/>
                <w:sz w:val="16"/>
              </w:rPr>
              <w:t xml:space="preserve">проверка правильности и достоверности отражения основных средств в промежуточном бухгалтерском балансе, </w:t>
            </w:r>
          </w:p>
          <w:p w:rsidR="007B614D" w:rsidRDefault="007B614D" w:rsidP="00D30A2E">
            <w:pPr>
              <w:numPr>
                <w:ilvl w:val="0"/>
                <w:numId w:val="19"/>
              </w:numPr>
              <w:ind w:right="40" w:firstLine="175"/>
              <w:jc w:val="both"/>
            </w:pPr>
            <w:r>
              <w:rPr>
                <w:rFonts w:ascii="Times New Roman" w:eastAsia="Times New Roman" w:hAnsi="Times New Roman" w:cs="Times New Roman"/>
                <w:sz w:val="16"/>
              </w:rPr>
              <w:t xml:space="preserve">проверка правильности поставки на бухгалтерский учет выявленных в результате инвентаризации основных средств </w:t>
            </w:r>
          </w:p>
        </w:tc>
      </w:tr>
      <w:tr w:rsidR="007B614D" w:rsidTr="00D30A2E">
        <w:trPr>
          <w:trHeight w:val="783"/>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3"/>
              <w:jc w:val="center"/>
            </w:pPr>
            <w:r>
              <w:rPr>
                <w:rFonts w:ascii="Times New Roman" w:eastAsia="Times New Roman" w:hAnsi="Times New Roman" w:cs="Times New Roman"/>
                <w:sz w:val="16"/>
              </w:rPr>
              <w:t xml:space="preserve">III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финансовых вложений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0" w:line="238" w:lineRule="auto"/>
              <w:jc w:val="center"/>
            </w:pPr>
            <w:r>
              <w:rPr>
                <w:rFonts w:ascii="Times New Roman" w:eastAsia="Times New Roman" w:hAnsi="Times New Roman" w:cs="Times New Roman"/>
                <w:sz w:val="16"/>
              </w:rPr>
              <w:t xml:space="preserve">Аудит результатов инвентаризации финансовых </w:t>
            </w:r>
          </w:p>
          <w:p w:rsidR="007B614D" w:rsidRDefault="007B614D" w:rsidP="00D30A2E">
            <w:pPr>
              <w:ind w:left="22"/>
              <w:jc w:val="center"/>
            </w:pPr>
            <w:r>
              <w:rPr>
                <w:rFonts w:ascii="Times New Roman" w:eastAsia="Times New Roman" w:hAnsi="Times New Roman" w:cs="Times New Roman"/>
                <w:sz w:val="16"/>
              </w:rPr>
              <w:t xml:space="preserve">вложений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0"/>
              </w:numPr>
              <w:spacing w:after="2" w:line="275" w:lineRule="auto"/>
              <w:ind w:firstLine="175"/>
              <w:jc w:val="both"/>
            </w:pPr>
            <w:r>
              <w:rPr>
                <w:rFonts w:ascii="Times New Roman" w:eastAsia="Times New Roman" w:hAnsi="Times New Roman" w:cs="Times New Roman"/>
                <w:sz w:val="16"/>
              </w:rPr>
              <w:t xml:space="preserve">проверка соответствия проведенной инвентаризации действующему законодательству, </w:t>
            </w:r>
          </w:p>
          <w:p w:rsidR="007B614D" w:rsidRDefault="007B614D" w:rsidP="00D30A2E">
            <w:pPr>
              <w:numPr>
                <w:ilvl w:val="0"/>
                <w:numId w:val="20"/>
              </w:numPr>
              <w:spacing w:after="14" w:line="235" w:lineRule="auto"/>
              <w:jc w:val="both"/>
            </w:pPr>
            <w:r w:rsidRPr="00D95B32">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20"/>
              </w:numPr>
              <w:ind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rPr>
          <w:trHeight w:val="755"/>
          <w:jc w:val="center"/>
        </w:trPr>
        <w:tc>
          <w:tcPr>
            <w:tcW w:w="0" w:type="auto"/>
            <w:vMerge/>
            <w:tcBorders>
              <w:top w:val="nil"/>
              <w:left w:val="single" w:sz="4" w:space="0" w:color="000000"/>
              <w:bottom w:val="nil"/>
              <w:right w:val="single" w:sz="4" w:space="0" w:color="000000"/>
            </w:tcBorders>
          </w:tcPr>
          <w:p w:rsidR="007B614D" w:rsidRDefault="007B614D" w:rsidP="00D30A2E"/>
        </w:tc>
        <w:tc>
          <w:tcPr>
            <w:tcW w:w="0" w:type="auto"/>
            <w:vMerge/>
            <w:tcBorders>
              <w:top w:val="nil"/>
              <w:left w:val="single" w:sz="4" w:space="0" w:color="000000"/>
              <w:bottom w:val="nil"/>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6"/>
              </w:rPr>
              <w:t xml:space="preserve">Аудит полноты и правильности отражения финансовых </w:t>
            </w:r>
          </w:p>
          <w:p w:rsidR="007B614D" w:rsidRDefault="007B614D" w:rsidP="00D30A2E">
            <w:pPr>
              <w:jc w:val="center"/>
            </w:pPr>
            <w:r>
              <w:rPr>
                <w:rFonts w:ascii="Times New Roman" w:eastAsia="Times New Roman" w:hAnsi="Times New Roman" w:cs="Times New Roman"/>
                <w:sz w:val="16"/>
              </w:rPr>
              <w:t xml:space="preserve">вложений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1"/>
              </w:numPr>
              <w:spacing w:after="17" w:line="256" w:lineRule="auto"/>
              <w:ind w:right="41" w:firstLine="175"/>
              <w:jc w:val="both"/>
            </w:pPr>
            <w:r>
              <w:rPr>
                <w:rFonts w:ascii="Times New Roman" w:eastAsia="Times New Roman" w:hAnsi="Times New Roman" w:cs="Times New Roman"/>
                <w:sz w:val="16"/>
              </w:rPr>
              <w:t xml:space="preserve">проверка правильности и достоверности отражения финансовых вложений в промежуточном бухгалтерском балансе, </w:t>
            </w:r>
          </w:p>
          <w:p w:rsidR="007B614D" w:rsidRDefault="007B614D" w:rsidP="00D30A2E">
            <w:pPr>
              <w:numPr>
                <w:ilvl w:val="0"/>
                <w:numId w:val="21"/>
              </w:numPr>
              <w:ind w:right="41" w:firstLine="175"/>
              <w:jc w:val="both"/>
            </w:pPr>
            <w:r>
              <w:rPr>
                <w:rFonts w:ascii="Times New Roman" w:eastAsia="Times New Roman" w:hAnsi="Times New Roman" w:cs="Times New Roman"/>
                <w:sz w:val="16"/>
              </w:rPr>
              <w:t xml:space="preserve">проверка правильности постановки на бухгалтерский учет выявленных в результате инвентаризации финансовых вложений </w:t>
            </w:r>
          </w:p>
        </w:tc>
      </w:tr>
      <w:tr w:rsidR="007B614D" w:rsidTr="00D30A2E">
        <w:trPr>
          <w:trHeight w:val="377"/>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6"/>
              </w:rPr>
              <w:t xml:space="preserve">Аудит правоустанавливающих документов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67" w:firstLine="175"/>
              <w:jc w:val="both"/>
            </w:pPr>
            <w:r>
              <w:rPr>
                <w:rFonts w:ascii="Times New Roman" w:eastAsia="Times New Roman" w:hAnsi="Times New Roman" w:cs="Times New Roman"/>
                <w:sz w:val="16"/>
              </w:rPr>
              <w:t xml:space="preserve">- проверка соответствия правоустанавливающих документов действующему законодательству </w:t>
            </w:r>
          </w:p>
        </w:tc>
      </w:tr>
      <w:tr w:rsidR="007B614D" w:rsidTr="00D30A2E">
        <w:tblPrEx>
          <w:tblCellMar>
            <w:left w:w="106" w:type="dxa"/>
            <w:bottom w:w="0" w:type="dxa"/>
          </w:tblCellMar>
        </w:tblPrEx>
        <w:trPr>
          <w:trHeight w:val="901"/>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sz w:val="16"/>
              </w:rPr>
              <w:t xml:space="preserve">IV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77" w:lineRule="auto"/>
              <w:jc w:val="center"/>
            </w:pPr>
            <w:r>
              <w:rPr>
                <w:rFonts w:ascii="Times New Roman" w:eastAsia="Times New Roman" w:hAnsi="Times New Roman" w:cs="Times New Roman"/>
                <w:sz w:val="16"/>
              </w:rPr>
              <w:t>Аудит материально-</w:t>
            </w:r>
          </w:p>
          <w:p w:rsidR="007B614D" w:rsidRDefault="007B614D" w:rsidP="00D30A2E">
            <w:pPr>
              <w:ind w:left="34"/>
            </w:pPr>
            <w:r>
              <w:rPr>
                <w:rFonts w:ascii="Times New Roman" w:eastAsia="Times New Roman" w:hAnsi="Times New Roman" w:cs="Times New Roman"/>
                <w:sz w:val="16"/>
              </w:rPr>
              <w:t xml:space="preserve">производственных </w:t>
            </w:r>
          </w:p>
          <w:p w:rsidR="007B614D" w:rsidRDefault="007B614D" w:rsidP="00D30A2E">
            <w:pPr>
              <w:jc w:val="center"/>
            </w:pPr>
            <w:r>
              <w:rPr>
                <w:rFonts w:ascii="Times New Roman" w:eastAsia="Times New Roman" w:hAnsi="Times New Roman" w:cs="Times New Roman"/>
                <w:sz w:val="16"/>
              </w:rPr>
              <w:t xml:space="preserve">запасов и товаров отгруженных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22"/>
              <w:jc w:val="center"/>
            </w:pPr>
            <w:r>
              <w:rPr>
                <w:rFonts w:ascii="Times New Roman" w:eastAsia="Times New Roman" w:hAnsi="Times New Roman" w:cs="Times New Roman"/>
                <w:sz w:val="16"/>
              </w:rPr>
              <w:t xml:space="preserve">Аудит результатов инвентаризации </w:t>
            </w:r>
            <w:proofErr w:type="spellStart"/>
            <w:r>
              <w:rPr>
                <w:rFonts w:ascii="Times New Roman" w:eastAsia="Times New Roman" w:hAnsi="Times New Roman" w:cs="Times New Roman"/>
                <w:sz w:val="16"/>
              </w:rPr>
              <w:t>материальнопроизводственных</w:t>
            </w:r>
            <w:proofErr w:type="spellEnd"/>
            <w:r>
              <w:rPr>
                <w:rFonts w:ascii="Times New Roman" w:eastAsia="Times New Roman" w:hAnsi="Times New Roman" w:cs="Times New Roman"/>
                <w:sz w:val="16"/>
              </w:rPr>
              <w:t xml:space="preserve"> запасов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2"/>
              </w:numPr>
              <w:spacing w:after="12"/>
              <w:ind w:right="42"/>
              <w:jc w:val="both"/>
            </w:pPr>
            <w:r w:rsidRPr="00D95B32">
              <w:rPr>
                <w:rFonts w:ascii="Times New Roman" w:eastAsia="Times New Roman" w:hAnsi="Times New Roman" w:cs="Times New Roman"/>
                <w:sz w:val="16"/>
              </w:rPr>
              <w:t>проверка</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соответствия</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 xml:space="preserve">проведенной инвентаризации действующему законодательству, </w:t>
            </w:r>
          </w:p>
          <w:p w:rsidR="007B614D" w:rsidRDefault="007B614D" w:rsidP="00D30A2E">
            <w:pPr>
              <w:numPr>
                <w:ilvl w:val="0"/>
                <w:numId w:val="22"/>
              </w:numPr>
              <w:spacing w:after="12" w:line="238" w:lineRule="auto"/>
              <w:ind w:right="42"/>
              <w:jc w:val="both"/>
            </w:pPr>
            <w:r w:rsidRPr="00D95B32">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22"/>
              </w:numPr>
              <w:ind w:right="42"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blPrEx>
          <w:tblCellMar>
            <w:left w:w="106" w:type="dxa"/>
            <w:bottom w:w="0" w:type="dxa"/>
          </w:tblCellMar>
        </w:tblPrEx>
        <w:trPr>
          <w:trHeight w:val="1298"/>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75" w:lineRule="auto"/>
              <w:jc w:val="center"/>
            </w:pPr>
            <w:r>
              <w:rPr>
                <w:rFonts w:ascii="Times New Roman" w:eastAsia="Times New Roman" w:hAnsi="Times New Roman" w:cs="Times New Roman"/>
                <w:sz w:val="16"/>
              </w:rPr>
              <w:t>Аудит полноты и правильности отражения материально-</w:t>
            </w:r>
          </w:p>
          <w:p w:rsidR="007B614D" w:rsidRDefault="007B614D" w:rsidP="00D30A2E">
            <w:pPr>
              <w:spacing w:line="238" w:lineRule="auto"/>
              <w:ind w:left="274" w:hanging="178"/>
              <w:jc w:val="both"/>
            </w:pPr>
            <w:r>
              <w:rPr>
                <w:rFonts w:ascii="Times New Roman" w:eastAsia="Times New Roman" w:hAnsi="Times New Roman" w:cs="Times New Roman"/>
                <w:sz w:val="16"/>
              </w:rPr>
              <w:t xml:space="preserve">производственных </w:t>
            </w:r>
            <w:proofErr w:type="gramStart"/>
            <w:r>
              <w:rPr>
                <w:rFonts w:ascii="Times New Roman" w:eastAsia="Times New Roman" w:hAnsi="Times New Roman" w:cs="Times New Roman"/>
                <w:sz w:val="16"/>
              </w:rPr>
              <w:t>запасов  и</w:t>
            </w:r>
            <w:proofErr w:type="gramEnd"/>
            <w:r>
              <w:rPr>
                <w:rFonts w:ascii="Times New Roman" w:eastAsia="Times New Roman" w:hAnsi="Times New Roman" w:cs="Times New Roman"/>
                <w:sz w:val="16"/>
              </w:rPr>
              <w:t xml:space="preserve"> товаров, отгруженных в </w:t>
            </w:r>
          </w:p>
          <w:p w:rsidR="007B614D" w:rsidRDefault="007B614D" w:rsidP="00D30A2E">
            <w:pPr>
              <w:spacing w:after="13"/>
              <w:ind w:left="19"/>
            </w:pPr>
            <w:r>
              <w:rPr>
                <w:rFonts w:ascii="Times New Roman" w:eastAsia="Times New Roman" w:hAnsi="Times New Roman" w:cs="Times New Roman"/>
                <w:sz w:val="16"/>
              </w:rPr>
              <w:t xml:space="preserve">промежуточном бухгалтерском </w:t>
            </w:r>
          </w:p>
          <w:p w:rsidR="007B614D" w:rsidRDefault="007B614D" w:rsidP="00D30A2E">
            <w:pPr>
              <w:ind w:right="41"/>
              <w:jc w:val="center"/>
            </w:pPr>
            <w:r>
              <w:rPr>
                <w:rFonts w:ascii="Times New Roman" w:eastAsia="Times New Roman" w:hAnsi="Times New Roman" w:cs="Times New Roman"/>
                <w:sz w:val="16"/>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3"/>
              </w:numPr>
              <w:spacing w:line="278" w:lineRule="auto"/>
              <w:ind w:right="41" w:firstLine="175"/>
              <w:jc w:val="both"/>
            </w:pPr>
            <w:r>
              <w:rPr>
                <w:rFonts w:ascii="Times New Roman" w:eastAsia="Times New Roman" w:hAnsi="Times New Roman" w:cs="Times New Roman"/>
                <w:sz w:val="16"/>
              </w:rPr>
              <w:t xml:space="preserve">проверка правильности и достоверности отражения материально-производственных запасов и отгруженных товаров в промежуточном бухгалтерском балансе, </w:t>
            </w:r>
          </w:p>
          <w:p w:rsidR="007B614D" w:rsidRDefault="007B614D" w:rsidP="00D30A2E">
            <w:pPr>
              <w:numPr>
                <w:ilvl w:val="0"/>
                <w:numId w:val="23"/>
              </w:numPr>
              <w:spacing w:after="13" w:line="258" w:lineRule="auto"/>
              <w:ind w:right="41"/>
              <w:jc w:val="both"/>
            </w:pPr>
            <w:r>
              <w:rPr>
                <w:rFonts w:ascii="Times New Roman" w:eastAsia="Times New Roman" w:hAnsi="Times New Roman" w:cs="Times New Roman"/>
                <w:sz w:val="16"/>
              </w:rPr>
              <w:t xml:space="preserve">проверка правильности постановки на бухгалтерский учет выявленных в результате инвентаризации материально-производственных запасов и отгруженных товаров </w:t>
            </w:r>
          </w:p>
        </w:tc>
      </w:tr>
      <w:tr w:rsidR="007B614D" w:rsidTr="00D30A2E">
        <w:tblPrEx>
          <w:tblCellMar>
            <w:left w:w="106" w:type="dxa"/>
            <w:bottom w:w="0" w:type="dxa"/>
          </w:tblCellMar>
        </w:tblPrEx>
        <w:trPr>
          <w:trHeight w:val="976"/>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4"/>
              <w:jc w:val="center"/>
            </w:pPr>
            <w:r>
              <w:rPr>
                <w:rFonts w:ascii="Times New Roman" w:eastAsia="Times New Roman" w:hAnsi="Times New Roman" w:cs="Times New Roman"/>
                <w:sz w:val="16"/>
              </w:rPr>
              <w:t xml:space="preserve">V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дебиторской задолженности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результатов инвентаризации дебиторской задолженности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4"/>
              </w:numPr>
              <w:spacing w:after="12"/>
              <w:ind w:right="42"/>
              <w:jc w:val="both"/>
            </w:pPr>
            <w:r w:rsidRPr="00D95B32">
              <w:rPr>
                <w:rFonts w:ascii="Times New Roman" w:eastAsia="Times New Roman" w:hAnsi="Times New Roman" w:cs="Times New Roman"/>
                <w:sz w:val="16"/>
              </w:rPr>
              <w:t>проверка</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 xml:space="preserve">соответствия проведенной инвентаризации действующему законодательству, </w:t>
            </w:r>
          </w:p>
          <w:p w:rsidR="007B614D" w:rsidRDefault="007B614D" w:rsidP="00D30A2E">
            <w:pPr>
              <w:numPr>
                <w:ilvl w:val="0"/>
                <w:numId w:val="24"/>
              </w:numPr>
              <w:spacing w:after="12" w:line="238" w:lineRule="auto"/>
              <w:ind w:right="42"/>
              <w:jc w:val="both"/>
            </w:pPr>
            <w:r w:rsidRPr="00D95B32">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24"/>
              </w:numPr>
              <w:ind w:right="42"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blPrEx>
          <w:tblCellMar>
            <w:left w:w="106" w:type="dxa"/>
            <w:bottom w:w="0" w:type="dxa"/>
          </w:tblCellMar>
        </w:tblPrEx>
        <w:trPr>
          <w:trHeight w:val="1114"/>
          <w:jc w:val="center"/>
        </w:trPr>
        <w:tc>
          <w:tcPr>
            <w:tcW w:w="0" w:type="auto"/>
            <w:vMerge/>
            <w:tcBorders>
              <w:top w:val="nil"/>
              <w:left w:val="single" w:sz="4" w:space="0" w:color="000000"/>
              <w:bottom w:val="nil"/>
              <w:right w:val="single" w:sz="4" w:space="0" w:color="000000"/>
            </w:tcBorders>
          </w:tcPr>
          <w:p w:rsidR="007B614D" w:rsidRDefault="007B614D" w:rsidP="00D30A2E"/>
        </w:tc>
        <w:tc>
          <w:tcPr>
            <w:tcW w:w="0" w:type="auto"/>
            <w:vMerge/>
            <w:tcBorders>
              <w:top w:val="nil"/>
              <w:left w:val="single" w:sz="4" w:space="0" w:color="000000"/>
              <w:bottom w:val="nil"/>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1" w:line="237" w:lineRule="auto"/>
              <w:ind w:left="5" w:hanging="5"/>
              <w:jc w:val="center"/>
            </w:pPr>
            <w:r>
              <w:rPr>
                <w:rFonts w:ascii="Times New Roman" w:eastAsia="Times New Roman" w:hAnsi="Times New Roman" w:cs="Times New Roman"/>
                <w:sz w:val="16"/>
              </w:rPr>
              <w:t xml:space="preserve">Аудит полноты и правильности отражения дебиторской задолженности в </w:t>
            </w:r>
          </w:p>
          <w:p w:rsidR="007B614D" w:rsidRDefault="007B614D" w:rsidP="00D30A2E">
            <w:pPr>
              <w:spacing w:after="11"/>
              <w:ind w:left="19"/>
            </w:pPr>
            <w:r>
              <w:rPr>
                <w:rFonts w:ascii="Times New Roman" w:eastAsia="Times New Roman" w:hAnsi="Times New Roman" w:cs="Times New Roman"/>
                <w:sz w:val="16"/>
              </w:rPr>
              <w:t xml:space="preserve">промежуточном бухгалтерском </w:t>
            </w:r>
          </w:p>
          <w:p w:rsidR="007B614D" w:rsidRDefault="007B614D" w:rsidP="00D30A2E">
            <w:pPr>
              <w:ind w:right="41"/>
              <w:jc w:val="center"/>
            </w:pPr>
            <w:r>
              <w:rPr>
                <w:rFonts w:ascii="Times New Roman" w:eastAsia="Times New Roman" w:hAnsi="Times New Roman" w:cs="Times New Roman"/>
                <w:sz w:val="16"/>
              </w:rPr>
              <w:t xml:space="preserve">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5"/>
              </w:numPr>
              <w:spacing w:after="13" w:line="258" w:lineRule="auto"/>
              <w:ind w:right="43"/>
              <w:jc w:val="both"/>
            </w:pPr>
            <w:r>
              <w:rPr>
                <w:rFonts w:ascii="Times New Roman" w:eastAsia="Times New Roman" w:hAnsi="Times New Roman" w:cs="Times New Roman"/>
                <w:sz w:val="16"/>
              </w:rPr>
              <w:t xml:space="preserve">проверка правильности и достоверности отражения дебиторской задолженности в промежуточном бухгалтерском балансе, </w:t>
            </w:r>
          </w:p>
          <w:p w:rsidR="007B614D" w:rsidRDefault="007B614D" w:rsidP="00D30A2E">
            <w:pPr>
              <w:numPr>
                <w:ilvl w:val="0"/>
                <w:numId w:val="25"/>
              </w:numPr>
              <w:ind w:right="43"/>
              <w:jc w:val="both"/>
            </w:pPr>
            <w:r>
              <w:rPr>
                <w:rFonts w:ascii="Times New Roman" w:eastAsia="Times New Roman" w:hAnsi="Times New Roman" w:cs="Times New Roman"/>
                <w:sz w:val="16"/>
              </w:rPr>
              <w:t xml:space="preserve">проверка правильности постановки на бухгалтерский учет выявленной в результате инвентаризации дебиторской задолженности </w:t>
            </w:r>
          </w:p>
        </w:tc>
      </w:tr>
      <w:tr w:rsidR="007B614D" w:rsidTr="00D30A2E">
        <w:tblPrEx>
          <w:tblCellMar>
            <w:left w:w="106" w:type="dxa"/>
            <w:bottom w:w="0" w:type="dxa"/>
          </w:tblCellMar>
        </w:tblPrEx>
        <w:trPr>
          <w:trHeight w:val="3208"/>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27"/>
              <w:jc w:val="center"/>
            </w:pPr>
            <w:r>
              <w:rPr>
                <w:rFonts w:ascii="Times New Roman" w:eastAsia="Times New Roman" w:hAnsi="Times New Roman" w:cs="Times New Roman"/>
                <w:sz w:val="16"/>
              </w:rPr>
              <w:t xml:space="preserve">Аудит документов, свидетельствующих о наличии дебиторской задолженности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6"/>
              </w:numPr>
              <w:spacing w:after="12" w:line="238" w:lineRule="auto"/>
              <w:ind w:right="39"/>
              <w:jc w:val="both"/>
            </w:pPr>
            <w:r w:rsidRPr="00D95B32">
              <w:rPr>
                <w:rFonts w:ascii="Times New Roman" w:eastAsia="Times New Roman" w:hAnsi="Times New Roman" w:cs="Times New Roman"/>
                <w:sz w:val="16"/>
              </w:rPr>
              <w:t xml:space="preserve">проверка соответствия документов, на основании которых возникла дебиторская задолженность, действующему законодательству, </w:t>
            </w:r>
          </w:p>
          <w:p w:rsidR="007B614D" w:rsidRDefault="007B614D" w:rsidP="00D30A2E">
            <w:pPr>
              <w:numPr>
                <w:ilvl w:val="0"/>
                <w:numId w:val="26"/>
              </w:numPr>
              <w:spacing w:after="13" w:line="258" w:lineRule="auto"/>
              <w:ind w:right="39" w:firstLine="175"/>
              <w:jc w:val="both"/>
            </w:pPr>
            <w:r>
              <w:rPr>
                <w:rFonts w:ascii="Times New Roman" w:eastAsia="Times New Roman" w:hAnsi="Times New Roman" w:cs="Times New Roman"/>
                <w:sz w:val="16"/>
              </w:rPr>
              <w:t xml:space="preserve">оценка объема прав и обязанностей организации в отношении выявленной дебиторской задолженности согласно имеющимся документам, </w:t>
            </w:r>
          </w:p>
          <w:p w:rsidR="007B614D" w:rsidRDefault="007B614D" w:rsidP="00D30A2E">
            <w:pPr>
              <w:numPr>
                <w:ilvl w:val="0"/>
                <w:numId w:val="26"/>
              </w:numPr>
              <w:spacing w:after="22" w:line="250" w:lineRule="auto"/>
              <w:ind w:right="39" w:firstLine="175"/>
              <w:jc w:val="both"/>
            </w:pPr>
            <w:r>
              <w:rPr>
                <w:rFonts w:ascii="Times New Roman" w:eastAsia="Times New Roman" w:hAnsi="Times New Roman" w:cs="Times New Roman"/>
                <w:sz w:val="16"/>
              </w:rPr>
              <w:t xml:space="preserve">оценка правильности оформления первичных документов по поставке товаров и оказанию услуг с целью подтверждения обоснованности возникновения дебиторской задолженности, </w:t>
            </w:r>
          </w:p>
          <w:p w:rsidR="007B614D" w:rsidRDefault="007B614D" w:rsidP="00D30A2E">
            <w:pPr>
              <w:numPr>
                <w:ilvl w:val="0"/>
                <w:numId w:val="26"/>
              </w:numPr>
              <w:spacing w:after="25" w:line="245" w:lineRule="auto"/>
              <w:ind w:right="39" w:firstLine="175"/>
              <w:jc w:val="both"/>
            </w:pPr>
            <w:r>
              <w:rPr>
                <w:rFonts w:ascii="Times New Roman" w:eastAsia="Times New Roman" w:hAnsi="Times New Roman" w:cs="Times New Roman"/>
                <w:sz w:val="16"/>
              </w:rPr>
              <w:t xml:space="preserve">проверка, по всем ли дебиторам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w:t>
            </w:r>
          </w:p>
          <w:p w:rsidR="007B614D" w:rsidRDefault="007B614D" w:rsidP="00D30A2E">
            <w:pPr>
              <w:numPr>
                <w:ilvl w:val="0"/>
                <w:numId w:val="26"/>
              </w:numPr>
              <w:ind w:right="39" w:firstLine="175"/>
              <w:jc w:val="both"/>
            </w:pPr>
            <w:r>
              <w:rPr>
                <w:rFonts w:ascii="Times New Roman" w:eastAsia="Times New Roman" w:hAnsi="Times New Roman" w:cs="Times New Roman"/>
                <w:sz w:val="16"/>
              </w:rPr>
              <w:t xml:space="preserve">оценка причин списания дебиторской задолженности, а также достаточности проведенных организацией мероприятий по возврату списанной дебиторской задолженности </w:t>
            </w:r>
          </w:p>
        </w:tc>
      </w:tr>
      <w:tr w:rsidR="007B614D" w:rsidTr="00D30A2E">
        <w:tblPrEx>
          <w:tblCellMar>
            <w:left w:w="106" w:type="dxa"/>
            <w:bottom w:w="0" w:type="dxa"/>
          </w:tblCellMar>
        </w:tblPrEx>
        <w:trPr>
          <w:trHeight w:val="1311"/>
          <w:jc w:val="center"/>
        </w:trPr>
        <w:tc>
          <w:tcPr>
            <w:tcW w:w="684" w:type="dxa"/>
            <w:vMerge w:val="restart"/>
            <w:tcBorders>
              <w:top w:val="single" w:sz="4" w:space="0" w:color="000000"/>
              <w:left w:val="single" w:sz="4" w:space="0" w:color="000000"/>
              <w:right w:val="single" w:sz="4" w:space="0" w:color="000000"/>
            </w:tcBorders>
            <w:vAlign w:val="center"/>
          </w:tcPr>
          <w:p w:rsidR="007B614D" w:rsidRDefault="007B614D" w:rsidP="00D30A2E">
            <w:pPr>
              <w:ind w:right="42"/>
              <w:jc w:val="center"/>
            </w:pPr>
            <w:r>
              <w:rPr>
                <w:rFonts w:ascii="Times New Roman" w:eastAsia="Times New Roman" w:hAnsi="Times New Roman" w:cs="Times New Roman"/>
                <w:sz w:val="16"/>
              </w:rPr>
              <w:t xml:space="preserve">VI </w:t>
            </w:r>
          </w:p>
        </w:tc>
        <w:tc>
          <w:tcPr>
            <w:tcW w:w="1561" w:type="dxa"/>
            <w:vMerge w:val="restart"/>
            <w:tcBorders>
              <w:top w:val="single" w:sz="4" w:space="0" w:color="000000"/>
              <w:left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6"/>
              </w:rPr>
              <w:t xml:space="preserve">Аудит кредиторской </w:t>
            </w:r>
          </w:p>
          <w:p w:rsidR="007B614D" w:rsidRDefault="007B614D" w:rsidP="00D30A2E">
            <w:pPr>
              <w:jc w:val="center"/>
            </w:pPr>
            <w:r>
              <w:rPr>
                <w:rFonts w:ascii="Times New Roman" w:eastAsia="Times New Roman" w:hAnsi="Times New Roman" w:cs="Times New Roman"/>
                <w:sz w:val="16"/>
              </w:rPr>
              <w:t xml:space="preserve">задолженности и обязательств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36"/>
              <w:jc w:val="center"/>
            </w:pPr>
            <w:r>
              <w:rPr>
                <w:rFonts w:ascii="Times New Roman" w:eastAsia="Times New Roman" w:hAnsi="Times New Roman" w:cs="Times New Roman"/>
                <w:sz w:val="16"/>
              </w:rPr>
              <w:t xml:space="preserve">Аудит результатов инвентаризации кредиторской задолженности и обязательств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7"/>
              </w:numPr>
              <w:spacing w:after="24" w:line="246" w:lineRule="auto"/>
              <w:ind w:right="41" w:firstLine="175"/>
              <w:jc w:val="both"/>
            </w:pPr>
            <w:r>
              <w:rPr>
                <w:rFonts w:ascii="Times New Roman" w:eastAsia="Times New Roman" w:hAnsi="Times New Roman" w:cs="Times New Roman"/>
                <w:sz w:val="16"/>
              </w:rPr>
              <w:t xml:space="preserve">проверка соответствия проведенной инвентаризации действующему законодательству, в т.ч. проведение сплошной проверки обязательств организации в случае его нахождения на одной из стадии банкротства, </w:t>
            </w:r>
          </w:p>
          <w:p w:rsidR="007B614D" w:rsidRDefault="007B614D" w:rsidP="00D30A2E">
            <w:pPr>
              <w:numPr>
                <w:ilvl w:val="0"/>
                <w:numId w:val="27"/>
              </w:numPr>
              <w:spacing w:after="29" w:line="238" w:lineRule="auto"/>
              <w:ind w:right="41" w:firstLine="175"/>
              <w:jc w:val="both"/>
            </w:pPr>
            <w:r>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w:t>
            </w:r>
          </w:p>
          <w:p w:rsidR="007B614D" w:rsidRDefault="007B614D" w:rsidP="00D30A2E">
            <w:pPr>
              <w:spacing w:after="14"/>
            </w:pPr>
            <w:r>
              <w:rPr>
                <w:rFonts w:ascii="Times New Roman" w:eastAsia="Times New Roman" w:hAnsi="Times New Roman" w:cs="Times New Roman"/>
                <w:sz w:val="16"/>
              </w:rPr>
              <w:t xml:space="preserve">законодательством, </w:t>
            </w:r>
          </w:p>
          <w:p w:rsidR="007B614D" w:rsidRDefault="007B614D" w:rsidP="00D30A2E">
            <w:pPr>
              <w:numPr>
                <w:ilvl w:val="0"/>
                <w:numId w:val="27"/>
              </w:numPr>
              <w:ind w:right="41"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blPrEx>
          <w:tblCellMar>
            <w:left w:w="106" w:type="dxa"/>
            <w:bottom w:w="0" w:type="dxa"/>
          </w:tblCellMar>
        </w:tblPrEx>
        <w:trPr>
          <w:trHeight w:val="1296"/>
          <w:jc w:val="center"/>
        </w:trPr>
        <w:tc>
          <w:tcPr>
            <w:tcW w:w="0" w:type="auto"/>
            <w:vMerge/>
            <w:tcBorders>
              <w:left w:val="single" w:sz="4" w:space="0" w:color="000000"/>
              <w:right w:val="single" w:sz="4" w:space="0" w:color="000000"/>
            </w:tcBorders>
          </w:tcPr>
          <w:p w:rsidR="007B614D" w:rsidRDefault="007B614D" w:rsidP="00D30A2E"/>
        </w:tc>
        <w:tc>
          <w:tcPr>
            <w:tcW w:w="0" w:type="auto"/>
            <w:vMerge/>
            <w:tcBorders>
              <w:left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6"/>
              </w:rPr>
              <w:t xml:space="preserve">Аудит полноты и правильности отражения кредиторской </w:t>
            </w:r>
          </w:p>
          <w:p w:rsidR="007B614D" w:rsidRDefault="007B614D" w:rsidP="00D30A2E">
            <w:pPr>
              <w:ind w:left="28" w:right="23" w:hanging="11"/>
              <w:jc w:val="center"/>
            </w:pPr>
            <w:r>
              <w:rPr>
                <w:rFonts w:ascii="Times New Roman" w:eastAsia="Times New Roman" w:hAnsi="Times New Roman" w:cs="Times New Roman"/>
                <w:sz w:val="16"/>
              </w:rPr>
              <w:t xml:space="preserve">задолженности и обязательств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8"/>
              </w:numPr>
              <w:spacing w:after="16" w:line="257" w:lineRule="auto"/>
              <w:ind w:right="41" w:firstLine="175"/>
              <w:jc w:val="both"/>
            </w:pPr>
            <w:r>
              <w:rPr>
                <w:rFonts w:ascii="Times New Roman" w:eastAsia="Times New Roman" w:hAnsi="Times New Roman" w:cs="Times New Roman"/>
                <w:sz w:val="16"/>
              </w:rPr>
              <w:t xml:space="preserve">проверка правильности и достоверности отражения кредиторской задолженности и обязательств в промежуточном бухгалтерском балансе, </w:t>
            </w:r>
          </w:p>
          <w:p w:rsidR="007B614D" w:rsidRDefault="007B614D" w:rsidP="00D30A2E">
            <w:pPr>
              <w:numPr>
                <w:ilvl w:val="0"/>
                <w:numId w:val="28"/>
              </w:numPr>
              <w:spacing w:after="32" w:line="237" w:lineRule="auto"/>
              <w:ind w:right="41"/>
              <w:jc w:val="both"/>
            </w:pPr>
            <w:r>
              <w:rPr>
                <w:rFonts w:ascii="Times New Roman" w:eastAsia="Times New Roman" w:hAnsi="Times New Roman" w:cs="Times New Roman"/>
                <w:sz w:val="16"/>
              </w:rPr>
              <w:t xml:space="preserve">проверка правильности постановки на бухгалтерский учет выявленных в результате инвентаризации кредиторской задолженности и обязательств </w:t>
            </w:r>
          </w:p>
        </w:tc>
      </w:tr>
      <w:tr w:rsidR="007B614D" w:rsidTr="00D30A2E">
        <w:tblPrEx>
          <w:tblCellMar>
            <w:left w:w="106" w:type="dxa"/>
            <w:bottom w:w="0" w:type="dxa"/>
          </w:tblCellMar>
        </w:tblPrEx>
        <w:trPr>
          <w:trHeight w:val="4175"/>
          <w:jc w:val="center"/>
        </w:trPr>
        <w:tc>
          <w:tcPr>
            <w:tcW w:w="0" w:type="auto"/>
            <w:vMerge/>
            <w:tcBorders>
              <w:left w:val="single" w:sz="4" w:space="0" w:color="000000"/>
              <w:bottom w:val="single" w:sz="4" w:space="0" w:color="000000"/>
              <w:right w:val="single" w:sz="4" w:space="0" w:color="000000"/>
            </w:tcBorders>
          </w:tcPr>
          <w:p w:rsidR="007B614D" w:rsidRDefault="007B614D" w:rsidP="00D30A2E"/>
        </w:tc>
        <w:tc>
          <w:tcPr>
            <w:tcW w:w="0" w:type="auto"/>
            <w:vMerge/>
            <w:tcBorders>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 w:line="235" w:lineRule="auto"/>
              <w:jc w:val="center"/>
            </w:pPr>
            <w:r>
              <w:rPr>
                <w:rFonts w:ascii="Times New Roman" w:eastAsia="Times New Roman" w:hAnsi="Times New Roman" w:cs="Times New Roman"/>
                <w:sz w:val="16"/>
              </w:rPr>
              <w:t xml:space="preserve">Аудит документов, свидетельствующих о наличии </w:t>
            </w:r>
          </w:p>
          <w:p w:rsidR="007B614D" w:rsidRDefault="007B614D" w:rsidP="00D30A2E">
            <w:pPr>
              <w:spacing w:after="14"/>
              <w:ind w:left="24"/>
            </w:pPr>
            <w:r>
              <w:rPr>
                <w:rFonts w:ascii="Times New Roman" w:eastAsia="Times New Roman" w:hAnsi="Times New Roman" w:cs="Times New Roman"/>
                <w:sz w:val="16"/>
              </w:rPr>
              <w:t xml:space="preserve">кредиторской задолженности и </w:t>
            </w:r>
          </w:p>
          <w:p w:rsidR="007B614D" w:rsidRDefault="007B614D" w:rsidP="00D30A2E">
            <w:pPr>
              <w:ind w:right="41"/>
              <w:jc w:val="center"/>
            </w:pPr>
            <w:r>
              <w:rPr>
                <w:rFonts w:ascii="Times New Roman" w:eastAsia="Times New Roman" w:hAnsi="Times New Roman" w:cs="Times New Roman"/>
                <w:sz w:val="16"/>
              </w:rPr>
              <w:t xml:space="preserve">обязательств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29"/>
              </w:numPr>
              <w:spacing w:after="16" w:line="257" w:lineRule="auto"/>
              <w:ind w:right="37" w:firstLine="175"/>
              <w:jc w:val="both"/>
            </w:pPr>
            <w:r>
              <w:rPr>
                <w:rFonts w:ascii="Times New Roman" w:eastAsia="Times New Roman" w:hAnsi="Times New Roman" w:cs="Times New Roman"/>
                <w:sz w:val="16"/>
              </w:rPr>
              <w:t xml:space="preserve">проверка соответствия документов, на основании которых возникла кредиторской задолженности и обязательства, действующему законодательству, </w:t>
            </w:r>
          </w:p>
          <w:p w:rsidR="007B614D" w:rsidRDefault="007B614D" w:rsidP="00D30A2E">
            <w:pPr>
              <w:numPr>
                <w:ilvl w:val="0"/>
                <w:numId w:val="29"/>
              </w:numPr>
              <w:spacing w:after="16" w:line="257" w:lineRule="auto"/>
              <w:ind w:right="37" w:firstLine="175"/>
              <w:jc w:val="both"/>
            </w:pPr>
            <w:r>
              <w:rPr>
                <w:rFonts w:ascii="Times New Roman" w:eastAsia="Times New Roman" w:hAnsi="Times New Roman" w:cs="Times New Roman"/>
                <w:sz w:val="16"/>
              </w:rPr>
              <w:t xml:space="preserve">оценка объема прав и обязанностей организации в отношении выявленной кредиторской задолженности и обязательств согласно имеющимся документам, </w:t>
            </w:r>
          </w:p>
          <w:p w:rsidR="007B614D" w:rsidRDefault="007B614D" w:rsidP="00D30A2E">
            <w:pPr>
              <w:numPr>
                <w:ilvl w:val="0"/>
                <w:numId w:val="29"/>
              </w:numPr>
              <w:spacing w:after="18" w:line="251" w:lineRule="auto"/>
              <w:ind w:right="37" w:firstLine="175"/>
              <w:jc w:val="both"/>
            </w:pPr>
            <w:r>
              <w:rPr>
                <w:rFonts w:ascii="Times New Roman" w:eastAsia="Times New Roman" w:hAnsi="Times New Roman" w:cs="Times New Roman"/>
                <w:sz w:val="16"/>
              </w:rPr>
              <w:t xml:space="preserve">оценка правильности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w:t>
            </w:r>
          </w:p>
          <w:p w:rsidR="007B614D" w:rsidRDefault="007B614D" w:rsidP="00D30A2E">
            <w:pPr>
              <w:spacing w:after="15"/>
            </w:pPr>
            <w:r>
              <w:rPr>
                <w:rFonts w:ascii="Times New Roman" w:eastAsia="Times New Roman" w:hAnsi="Times New Roman" w:cs="Times New Roman"/>
                <w:sz w:val="16"/>
              </w:rPr>
              <w:t xml:space="preserve">задолженности, </w:t>
            </w:r>
          </w:p>
          <w:p w:rsidR="007B614D" w:rsidRDefault="007B614D" w:rsidP="00D30A2E">
            <w:pPr>
              <w:numPr>
                <w:ilvl w:val="0"/>
                <w:numId w:val="29"/>
              </w:numPr>
              <w:spacing w:line="278" w:lineRule="auto"/>
              <w:ind w:right="37" w:firstLine="175"/>
              <w:jc w:val="both"/>
            </w:pPr>
            <w:r>
              <w:rPr>
                <w:rFonts w:ascii="Times New Roman" w:eastAsia="Times New Roman" w:hAnsi="Times New Roman" w:cs="Times New Roman"/>
                <w:sz w:val="16"/>
              </w:rPr>
              <w:t xml:space="preserve">проверка целевого использования заимствований (кредитов) организации, </w:t>
            </w:r>
          </w:p>
          <w:p w:rsidR="007B614D" w:rsidRDefault="007B614D" w:rsidP="00D30A2E">
            <w:pPr>
              <w:numPr>
                <w:ilvl w:val="0"/>
                <w:numId w:val="29"/>
              </w:numPr>
              <w:spacing w:after="28" w:line="238" w:lineRule="auto"/>
              <w:ind w:right="37" w:firstLine="175"/>
              <w:jc w:val="both"/>
            </w:pPr>
            <w:r>
              <w:rPr>
                <w:rFonts w:ascii="Times New Roman" w:eastAsia="Times New Roman" w:hAnsi="Times New Roman" w:cs="Times New Roman"/>
                <w:sz w:val="16"/>
              </w:rPr>
              <w:t xml:space="preserve">проверка наличия согласования собственником имущества организации сделок по привлечению </w:t>
            </w:r>
          </w:p>
          <w:p w:rsidR="007B614D" w:rsidRDefault="007B614D" w:rsidP="00D30A2E">
            <w:r>
              <w:rPr>
                <w:rFonts w:ascii="Times New Roman" w:eastAsia="Times New Roman" w:hAnsi="Times New Roman" w:cs="Times New Roman"/>
                <w:sz w:val="16"/>
              </w:rPr>
              <w:t xml:space="preserve">заемных средств, </w:t>
            </w:r>
          </w:p>
          <w:p w:rsidR="007B614D" w:rsidRDefault="007B614D" w:rsidP="00D30A2E">
            <w:pPr>
              <w:numPr>
                <w:ilvl w:val="0"/>
                <w:numId w:val="30"/>
              </w:numPr>
              <w:spacing w:line="279" w:lineRule="auto"/>
              <w:ind w:firstLine="175"/>
              <w:jc w:val="both"/>
            </w:pPr>
            <w:r>
              <w:rPr>
                <w:rFonts w:ascii="Times New Roman" w:eastAsia="Times New Roman" w:hAnsi="Times New Roman" w:cs="Times New Roman"/>
                <w:sz w:val="16"/>
              </w:rPr>
              <w:t xml:space="preserve">проверка полномочий органа, давшего согласие на совершение соответствующих сделок, </w:t>
            </w:r>
          </w:p>
          <w:p w:rsidR="007B614D" w:rsidRDefault="007B614D" w:rsidP="00D30A2E">
            <w:pPr>
              <w:numPr>
                <w:ilvl w:val="0"/>
                <w:numId w:val="30"/>
              </w:numPr>
              <w:spacing w:after="15"/>
              <w:jc w:val="both"/>
            </w:pPr>
            <w:r w:rsidRPr="00D95B32">
              <w:rPr>
                <w:rFonts w:ascii="Times New Roman" w:eastAsia="Times New Roman" w:hAnsi="Times New Roman" w:cs="Times New Roman"/>
                <w:sz w:val="16"/>
              </w:rPr>
              <w:t>оценка</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причин</w:t>
            </w:r>
            <w:r>
              <w:rPr>
                <w:rFonts w:ascii="Times New Roman" w:eastAsia="Times New Roman" w:hAnsi="Times New Roman" w:cs="Times New Roman"/>
                <w:sz w:val="16"/>
              </w:rPr>
              <w:t xml:space="preserve"> </w:t>
            </w:r>
            <w:proofErr w:type="spellStart"/>
            <w:r w:rsidRPr="00D95B32">
              <w:rPr>
                <w:rFonts w:ascii="Times New Roman" w:eastAsia="Times New Roman" w:hAnsi="Times New Roman" w:cs="Times New Roman"/>
                <w:sz w:val="16"/>
              </w:rPr>
              <w:t>несписания</w:t>
            </w:r>
            <w:proofErr w:type="spellEnd"/>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 xml:space="preserve">кредиторской задолженности; </w:t>
            </w:r>
          </w:p>
          <w:p w:rsidR="007B614D" w:rsidRDefault="007B614D" w:rsidP="00D30A2E">
            <w:pPr>
              <w:numPr>
                <w:ilvl w:val="0"/>
                <w:numId w:val="30"/>
              </w:numPr>
              <w:jc w:val="both"/>
            </w:pPr>
            <w:r>
              <w:rPr>
                <w:rFonts w:ascii="Times New Roman" w:eastAsia="Times New Roman" w:hAnsi="Times New Roman" w:cs="Times New Roman"/>
                <w:sz w:val="16"/>
              </w:rPr>
              <w:t xml:space="preserve">оценка выданных организацией за последний отчетный год обеспечений (поручительства, залог и т.п.) </w:t>
            </w:r>
          </w:p>
        </w:tc>
      </w:tr>
      <w:tr w:rsidR="007B614D" w:rsidTr="00D30A2E">
        <w:tblPrEx>
          <w:tblCellMar>
            <w:left w:w="106" w:type="dxa"/>
            <w:bottom w:w="0" w:type="dxa"/>
          </w:tblCellMar>
        </w:tblPrEx>
        <w:trPr>
          <w:trHeight w:val="642"/>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1"/>
              <w:jc w:val="center"/>
            </w:pPr>
            <w:r>
              <w:rPr>
                <w:rFonts w:ascii="Times New Roman" w:eastAsia="Times New Roman" w:hAnsi="Times New Roman" w:cs="Times New Roman"/>
                <w:sz w:val="16"/>
              </w:rPr>
              <w:t xml:space="preserve">VII </w:t>
            </w:r>
          </w:p>
        </w:tc>
        <w:tc>
          <w:tcPr>
            <w:tcW w:w="1561"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line="238" w:lineRule="auto"/>
              <w:ind w:left="122" w:hanging="74"/>
            </w:pPr>
            <w:r>
              <w:rPr>
                <w:rFonts w:ascii="Times New Roman" w:eastAsia="Times New Roman" w:hAnsi="Times New Roman" w:cs="Times New Roman"/>
                <w:sz w:val="16"/>
              </w:rPr>
              <w:t xml:space="preserve">Аудит результатов инвентаризации резервов </w:t>
            </w:r>
          </w:p>
          <w:p w:rsidR="007B614D" w:rsidRDefault="007B614D" w:rsidP="00D30A2E">
            <w:pPr>
              <w:ind w:right="37"/>
              <w:jc w:val="center"/>
            </w:pPr>
            <w:r>
              <w:rPr>
                <w:rFonts w:ascii="Times New Roman" w:eastAsia="Times New Roman" w:hAnsi="Times New Roman" w:cs="Times New Roman"/>
                <w:sz w:val="16"/>
              </w:rPr>
              <w:t xml:space="preserve">предстоящих </w:t>
            </w:r>
          </w:p>
          <w:p w:rsidR="007B614D" w:rsidRDefault="007B614D" w:rsidP="00D30A2E">
            <w:pPr>
              <w:jc w:val="center"/>
            </w:pPr>
            <w:r>
              <w:rPr>
                <w:rFonts w:ascii="Times New Roman" w:eastAsia="Times New Roman" w:hAnsi="Times New Roman" w:cs="Times New Roman"/>
                <w:sz w:val="16"/>
              </w:rPr>
              <w:t xml:space="preserve">расходов и доходов будущих периодов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54"/>
              <w:jc w:val="center"/>
            </w:pPr>
            <w:r>
              <w:rPr>
                <w:rFonts w:ascii="Times New Roman" w:eastAsia="Times New Roman" w:hAnsi="Times New Roman" w:cs="Times New Roman"/>
                <w:sz w:val="16"/>
              </w:rPr>
              <w:t xml:space="preserve">Аудит результатов инвентаризации резервов предстоящих расходов и доходов будущих периодов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31"/>
              </w:numPr>
              <w:spacing w:after="15"/>
              <w:ind w:right="42"/>
              <w:jc w:val="both"/>
            </w:pPr>
            <w:r w:rsidRPr="00D95B32">
              <w:rPr>
                <w:rFonts w:ascii="Times New Roman" w:eastAsia="Times New Roman" w:hAnsi="Times New Roman" w:cs="Times New Roman"/>
                <w:sz w:val="16"/>
              </w:rPr>
              <w:t>проверка</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 xml:space="preserve">соответствия проведенной инвентаризации действующему законодательству, </w:t>
            </w:r>
          </w:p>
          <w:p w:rsidR="007B614D" w:rsidRDefault="007B614D" w:rsidP="00D30A2E">
            <w:pPr>
              <w:numPr>
                <w:ilvl w:val="0"/>
                <w:numId w:val="31"/>
              </w:numPr>
              <w:spacing w:after="14" w:line="235" w:lineRule="auto"/>
              <w:ind w:right="42"/>
              <w:jc w:val="both"/>
            </w:pPr>
            <w:r w:rsidRPr="00D95B32">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31"/>
              </w:numPr>
              <w:ind w:right="42"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blPrEx>
          <w:tblCellMar>
            <w:left w:w="106" w:type="dxa"/>
            <w:bottom w:w="0" w:type="dxa"/>
          </w:tblCellMar>
        </w:tblPrEx>
        <w:trPr>
          <w:trHeight w:val="906"/>
          <w:jc w:val="center"/>
        </w:trPr>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2"/>
              <w:jc w:val="center"/>
            </w:pPr>
            <w:r>
              <w:rPr>
                <w:rFonts w:ascii="Times New Roman" w:eastAsia="Times New Roman" w:hAnsi="Times New Roman" w:cs="Times New Roman"/>
                <w:sz w:val="16"/>
              </w:rPr>
              <w:t xml:space="preserve">VIII </w:t>
            </w:r>
          </w:p>
        </w:tc>
        <w:tc>
          <w:tcPr>
            <w:tcW w:w="1561"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капитала и резервов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0" w:line="238" w:lineRule="auto"/>
              <w:jc w:val="center"/>
            </w:pPr>
            <w:r>
              <w:rPr>
                <w:rFonts w:ascii="Times New Roman" w:eastAsia="Times New Roman" w:hAnsi="Times New Roman" w:cs="Times New Roman"/>
                <w:sz w:val="16"/>
              </w:rPr>
              <w:t xml:space="preserve">Аудит результатов инвентаризации капитала и </w:t>
            </w:r>
          </w:p>
          <w:p w:rsidR="007B614D" w:rsidRDefault="007B614D" w:rsidP="00D30A2E">
            <w:pPr>
              <w:ind w:right="41"/>
              <w:jc w:val="center"/>
            </w:pPr>
            <w:r>
              <w:rPr>
                <w:rFonts w:ascii="Times New Roman" w:eastAsia="Times New Roman" w:hAnsi="Times New Roman" w:cs="Times New Roman"/>
                <w:sz w:val="16"/>
              </w:rPr>
              <w:t xml:space="preserve">резервов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32"/>
              </w:numPr>
              <w:spacing w:after="15"/>
              <w:ind w:right="42"/>
              <w:jc w:val="both"/>
            </w:pPr>
            <w:r w:rsidRPr="00D95B32">
              <w:rPr>
                <w:rFonts w:ascii="Times New Roman" w:eastAsia="Times New Roman" w:hAnsi="Times New Roman" w:cs="Times New Roman"/>
                <w:sz w:val="16"/>
              </w:rPr>
              <w:t>проверка</w:t>
            </w:r>
            <w:r>
              <w:rPr>
                <w:rFonts w:ascii="Times New Roman" w:eastAsia="Times New Roman" w:hAnsi="Times New Roman" w:cs="Times New Roman"/>
                <w:sz w:val="16"/>
              </w:rPr>
              <w:t xml:space="preserve"> </w:t>
            </w:r>
            <w:r w:rsidRPr="00D95B32">
              <w:rPr>
                <w:rFonts w:ascii="Times New Roman" w:eastAsia="Times New Roman" w:hAnsi="Times New Roman" w:cs="Times New Roman"/>
                <w:sz w:val="16"/>
              </w:rPr>
              <w:t xml:space="preserve">соответствия проведенной инвентаризации действующему законодательству, </w:t>
            </w:r>
          </w:p>
          <w:p w:rsidR="007B614D" w:rsidRDefault="007B614D" w:rsidP="00D30A2E">
            <w:pPr>
              <w:numPr>
                <w:ilvl w:val="0"/>
                <w:numId w:val="32"/>
              </w:numPr>
              <w:spacing w:after="16" w:line="256" w:lineRule="auto"/>
              <w:ind w:right="42" w:firstLine="175"/>
              <w:jc w:val="both"/>
            </w:pPr>
            <w:r>
              <w:rPr>
                <w:rFonts w:ascii="Times New Roman" w:eastAsia="Times New Roman" w:hAnsi="Times New Roman" w:cs="Times New Roman"/>
                <w:sz w:val="16"/>
              </w:rPr>
              <w:t xml:space="preserve">проверка правильности оформления результатов инвентаризации в соответствии с действующим законодательством, </w:t>
            </w:r>
          </w:p>
          <w:p w:rsidR="007B614D" w:rsidRDefault="007B614D" w:rsidP="00D30A2E">
            <w:pPr>
              <w:numPr>
                <w:ilvl w:val="0"/>
                <w:numId w:val="32"/>
              </w:numPr>
              <w:ind w:right="42" w:firstLine="175"/>
              <w:jc w:val="both"/>
            </w:pPr>
            <w:r>
              <w:rPr>
                <w:rFonts w:ascii="Times New Roman" w:eastAsia="Times New Roman" w:hAnsi="Times New Roman" w:cs="Times New Roman"/>
                <w:sz w:val="16"/>
              </w:rPr>
              <w:t xml:space="preserve">оценка полноты и достоверности инвентаризации </w:t>
            </w:r>
          </w:p>
        </w:tc>
      </w:tr>
      <w:tr w:rsidR="007B614D" w:rsidTr="00D30A2E">
        <w:tblPrEx>
          <w:tblCellMar>
            <w:left w:w="106" w:type="dxa"/>
            <w:bottom w:w="0" w:type="dxa"/>
          </w:tblCellMar>
        </w:tblPrEx>
        <w:trPr>
          <w:trHeight w:val="878"/>
          <w:jc w:val="center"/>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Аудит полноты и правильности отражения капитала и резервов в промежуточном бухгалтерском балансе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numPr>
                <w:ilvl w:val="0"/>
                <w:numId w:val="33"/>
              </w:numPr>
              <w:spacing w:after="17" w:line="256" w:lineRule="auto"/>
              <w:ind w:right="39" w:firstLine="175"/>
              <w:jc w:val="both"/>
            </w:pPr>
            <w:r>
              <w:rPr>
                <w:rFonts w:ascii="Times New Roman" w:eastAsia="Times New Roman" w:hAnsi="Times New Roman" w:cs="Times New Roman"/>
                <w:sz w:val="16"/>
              </w:rPr>
              <w:t xml:space="preserve">проверка правильности и достоверности отражения капитала и резервов в промежуточном бухгалтерском балансе, </w:t>
            </w:r>
          </w:p>
          <w:p w:rsidR="007B614D" w:rsidRDefault="007B614D" w:rsidP="00D30A2E">
            <w:pPr>
              <w:numPr>
                <w:ilvl w:val="0"/>
                <w:numId w:val="33"/>
              </w:numPr>
              <w:spacing w:after="34" w:line="235" w:lineRule="auto"/>
              <w:ind w:right="39" w:firstLine="175"/>
              <w:jc w:val="both"/>
            </w:pPr>
            <w:r>
              <w:rPr>
                <w:rFonts w:ascii="Times New Roman" w:eastAsia="Times New Roman" w:hAnsi="Times New Roman" w:cs="Times New Roman"/>
                <w:sz w:val="16"/>
              </w:rPr>
              <w:t xml:space="preserve">проверка правильности постановки на бухгалтерский учет выявленных в результате </w:t>
            </w:r>
          </w:p>
          <w:p w:rsidR="007B614D" w:rsidRDefault="007B614D" w:rsidP="00D30A2E">
            <w:r>
              <w:rPr>
                <w:rFonts w:ascii="Times New Roman" w:eastAsia="Times New Roman" w:hAnsi="Times New Roman" w:cs="Times New Roman"/>
                <w:sz w:val="16"/>
              </w:rPr>
              <w:t xml:space="preserve">инвентаризации капитала и резервов </w:t>
            </w:r>
          </w:p>
        </w:tc>
      </w:tr>
      <w:tr w:rsidR="007B614D" w:rsidTr="00D30A2E">
        <w:tblPrEx>
          <w:tblCellMar>
            <w:left w:w="106" w:type="dxa"/>
            <w:bottom w:w="0" w:type="dxa"/>
          </w:tblCellMar>
        </w:tblPrEx>
        <w:trPr>
          <w:trHeight w:val="1298"/>
          <w:jc w:val="center"/>
        </w:trPr>
        <w:tc>
          <w:tcPr>
            <w:tcW w:w="68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sz w:val="16"/>
              </w:rPr>
              <w:t xml:space="preserve">IX </w:t>
            </w:r>
          </w:p>
        </w:tc>
        <w:tc>
          <w:tcPr>
            <w:tcW w:w="1561"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 w:line="237" w:lineRule="auto"/>
              <w:jc w:val="center"/>
            </w:pPr>
            <w:r>
              <w:rPr>
                <w:rFonts w:ascii="Times New Roman" w:eastAsia="Times New Roman" w:hAnsi="Times New Roman" w:cs="Times New Roman"/>
                <w:sz w:val="16"/>
              </w:rPr>
              <w:t xml:space="preserve">Проверка правомочности исполнения </w:t>
            </w:r>
          </w:p>
          <w:p w:rsidR="007B614D" w:rsidRDefault="007B614D" w:rsidP="00D30A2E">
            <w:pPr>
              <w:spacing w:after="2" w:line="235" w:lineRule="auto"/>
              <w:jc w:val="center"/>
            </w:pPr>
            <w:r>
              <w:rPr>
                <w:rFonts w:ascii="Times New Roman" w:eastAsia="Times New Roman" w:hAnsi="Times New Roman" w:cs="Times New Roman"/>
                <w:sz w:val="16"/>
              </w:rPr>
              <w:t xml:space="preserve">руководителем функций </w:t>
            </w:r>
          </w:p>
          <w:p w:rsidR="007B614D" w:rsidRDefault="007B614D" w:rsidP="00D30A2E">
            <w:pPr>
              <w:jc w:val="center"/>
            </w:pPr>
            <w:r>
              <w:rPr>
                <w:rFonts w:ascii="Times New Roman" w:eastAsia="Times New Roman" w:hAnsi="Times New Roman" w:cs="Times New Roman"/>
                <w:sz w:val="16"/>
              </w:rPr>
              <w:t xml:space="preserve">руководителя организации </w:t>
            </w:r>
          </w:p>
        </w:tc>
        <w:tc>
          <w:tcPr>
            <w:tcW w:w="569" w:type="dxa"/>
            <w:tcBorders>
              <w:top w:val="single" w:sz="4" w:space="0" w:color="000000"/>
              <w:left w:val="single" w:sz="4" w:space="0" w:color="000000"/>
              <w:bottom w:val="single" w:sz="4" w:space="0" w:color="000000"/>
              <w:right w:val="single" w:sz="4" w:space="0" w:color="000000"/>
            </w:tcBorders>
          </w:tcPr>
          <w:p w:rsidR="007B614D" w:rsidRDefault="007B614D" w:rsidP="00D30A2E"/>
        </w:tc>
        <w:tc>
          <w:tcPr>
            <w:tcW w:w="241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6"/>
              </w:rPr>
              <w:t xml:space="preserve">Проверка правомочности исполнения руководителем функций руководителя организации </w:t>
            </w:r>
          </w:p>
        </w:tc>
        <w:tc>
          <w:tcPr>
            <w:tcW w:w="489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0" w:firstLine="175"/>
              <w:jc w:val="both"/>
            </w:pPr>
            <w:r>
              <w:rPr>
                <w:rFonts w:ascii="Times New Roman" w:eastAsia="Times New Roman" w:hAnsi="Times New Roman" w:cs="Times New Roman"/>
                <w:sz w:val="16"/>
              </w:rPr>
              <w:t xml:space="preserve">- проверка правомочности исполнения руководителем функций руководителя организации (основание назначения на должность, сроки действия договора) </w:t>
            </w:r>
          </w:p>
        </w:tc>
      </w:tr>
    </w:tbl>
    <w:p w:rsidR="007B614D" w:rsidRDefault="007B614D" w:rsidP="007B614D">
      <w:pPr>
        <w:spacing w:after="48"/>
        <w:ind w:left="540"/>
      </w:pPr>
      <w:r>
        <w:rPr>
          <w:rFonts w:ascii="Arial" w:eastAsia="Arial" w:hAnsi="Arial" w:cs="Arial"/>
        </w:rPr>
        <w:lastRenderedPageBreak/>
        <w:t xml:space="preserve"> </w:t>
      </w:r>
    </w:p>
    <w:p w:rsidR="007B614D" w:rsidRPr="005F0C85" w:rsidRDefault="007B614D" w:rsidP="007B614D">
      <w:pPr>
        <w:pStyle w:val="2"/>
        <w:spacing w:after="10" w:line="249" w:lineRule="auto"/>
        <w:ind w:left="1433"/>
        <w:rPr>
          <w:rFonts w:ascii="Times New Roman" w:hAnsi="Times New Roman"/>
          <w:color w:val="auto"/>
          <w:sz w:val="24"/>
          <w:szCs w:val="24"/>
        </w:rPr>
      </w:pPr>
      <w:r w:rsidRPr="005F0C85">
        <w:rPr>
          <w:rFonts w:ascii="Times New Roman" w:hAnsi="Times New Roman"/>
          <w:color w:val="auto"/>
          <w:sz w:val="24"/>
          <w:szCs w:val="24"/>
        </w:rPr>
        <w:t xml:space="preserve">Раздел II. ОФОРМЛЕНИЕ ОТЧЕТА И ОТЧЕТА О ПРОВЕРКЕ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В результате аудита промежуточного бухгалтерского баланса 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должны быть подготовлены (в печатном и электронном виде) следующие документы: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1. В случае проведения аудита промежуточного бухгалтерского баланса 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а) аудиторское заключение о достоверности результатов инвентаризации имущества и обязательств некоммерческой организации - фонд «Региональный оператор по проведению капитального ремонта многоквартирных домов Еврейской автономной области», о полноте и правильности учета его имущества и обязательств, их отражения в промежуточной бухгалтерской (финансовой) отчетности, правильности составления промежуточного бухгалтерского баланса;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б) письменная информация аудитора (далее по тексту - Аудиторский отчет), отражающая выполнение всех задач и процедур, указанных в настоящем Техническом задании, с обязательными приложениями к ней.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Два экземпляра аудиторского заключения и Аудиторского отчета с приложениями представляется в печатном и электронном виде в адрес некоммерческой организации - фонд «Региональный оператор по проведению капитального ремонта многоквартирных домов Еврейской автономной области». </w:t>
      </w:r>
    </w:p>
    <w:p w:rsidR="007B614D" w:rsidRDefault="007B614D" w:rsidP="007B614D">
      <w:pPr>
        <w:spacing w:after="5" w:line="269" w:lineRule="auto"/>
        <w:ind w:left="-15" w:right="3"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3. Структура Аудиторского отчета и Отчета о проверке (последовательность описания разделов, подвергшихся проверке, а также их нумерация) должна соответствовать требованиям соответствующих разделов настоящего Технического задания и составу работ (задач) согласно настоящему Техническому заданию. По каждой задаче, поставленной перед аудиторской организацией в настоящем Техническом задании, в Аудиторском отчете должен приводиться ответ (описание). </w:t>
      </w:r>
    </w:p>
    <w:p w:rsidR="007B614D" w:rsidRDefault="007B614D" w:rsidP="007B614D">
      <w:pPr>
        <w:spacing w:after="5" w:line="269" w:lineRule="auto"/>
        <w:ind w:left="-15" w:right="3" w:firstLine="540"/>
        <w:jc w:val="both"/>
      </w:pPr>
      <w:r>
        <w:rPr>
          <w:rFonts w:ascii="Times New Roman" w:eastAsia="Times New Roman" w:hAnsi="Times New Roman" w:cs="Times New Roman"/>
          <w:sz w:val="24"/>
        </w:rPr>
        <w:t xml:space="preserve">Все приложения к Аудиторскому отчету должны быть заполнены. Если информация, подлежащая отражению в Аудиторском отчете или приложении, отсутствует, это должно быть оговорено в тексте Аудиторского отчета или приложения с обязательным указанием причины отсутствия информации. </w:t>
      </w:r>
    </w:p>
    <w:p w:rsidR="007B614D" w:rsidRPr="00F2600F" w:rsidRDefault="007B614D" w:rsidP="007B614D">
      <w:pPr>
        <w:spacing w:after="0"/>
        <w:ind w:left="10" w:right="3" w:firstLine="557"/>
      </w:pPr>
      <w:r>
        <w:rPr>
          <w:rFonts w:ascii="Times New Roman" w:eastAsia="Times New Roman" w:hAnsi="Times New Roman" w:cs="Times New Roman"/>
          <w:sz w:val="24"/>
        </w:rPr>
        <w:t>Аудиторский отчет также должен содержать приложения по следующим формам:</w:t>
      </w:r>
    </w:p>
    <w:p w:rsidR="007B614D" w:rsidRDefault="007B614D" w:rsidP="007B614D">
      <w:pPr>
        <w:rPr>
          <w:rFonts w:ascii="Times New Roman" w:eastAsia="Times New Roman" w:hAnsi="Times New Roman" w:cs="Times New Roman"/>
          <w:sz w:val="18"/>
        </w:rPr>
      </w:pPr>
      <w:r>
        <w:rPr>
          <w:rFonts w:ascii="Times New Roman" w:eastAsia="Times New Roman" w:hAnsi="Times New Roman" w:cs="Times New Roman"/>
          <w:sz w:val="18"/>
        </w:rPr>
        <w:br w:type="page"/>
      </w:r>
    </w:p>
    <w:p w:rsidR="007B614D" w:rsidRDefault="007B614D" w:rsidP="007B614D">
      <w:pPr>
        <w:spacing w:after="0"/>
        <w:ind w:left="10" w:right="3" w:firstLine="557"/>
        <w:jc w:val="right"/>
      </w:pPr>
      <w:r>
        <w:rPr>
          <w:rFonts w:ascii="Times New Roman" w:eastAsia="Times New Roman" w:hAnsi="Times New Roman" w:cs="Times New Roman"/>
          <w:sz w:val="18"/>
        </w:rPr>
        <w:lastRenderedPageBreak/>
        <w:t xml:space="preserve">Приложение 1 </w:t>
      </w:r>
    </w:p>
    <w:p w:rsidR="007B614D" w:rsidRPr="00D80CE3" w:rsidRDefault="007B614D" w:rsidP="007B614D">
      <w:pPr>
        <w:spacing w:after="1" w:line="279" w:lineRule="auto"/>
        <w:ind w:left="4741" w:hanging="329"/>
        <w:jc w:val="right"/>
        <w:rPr>
          <w:sz w:val="18"/>
          <w:szCs w:val="18"/>
        </w:rPr>
      </w:pPr>
      <w:r>
        <w:rPr>
          <w:rFonts w:ascii="Times New Roman" w:eastAsia="Times New Roman" w:hAnsi="Times New Roman" w:cs="Times New Roman"/>
          <w:sz w:val="18"/>
        </w:rPr>
        <w:t xml:space="preserve">к Техническому заданию на оказание услуги по </w:t>
      </w:r>
      <w:proofErr w:type="gramStart"/>
      <w:r>
        <w:rPr>
          <w:rFonts w:ascii="Times New Roman" w:eastAsia="Times New Roman" w:hAnsi="Times New Roman" w:cs="Times New Roman"/>
          <w:sz w:val="18"/>
        </w:rPr>
        <w:t>проведению  аудита</w:t>
      </w:r>
      <w:proofErr w:type="gramEnd"/>
      <w:r>
        <w:rPr>
          <w:rFonts w:ascii="Times New Roman" w:eastAsia="Times New Roman" w:hAnsi="Times New Roman" w:cs="Times New Roman"/>
          <w:sz w:val="18"/>
        </w:rPr>
        <w:t xml:space="preserve">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Pr>
          <w:rFonts w:ascii="Times New Roman" w:eastAsia="Times New Roman" w:hAnsi="Times New Roman" w:cs="Times New Roman"/>
          <w:sz w:val="18"/>
          <w:szCs w:val="18"/>
        </w:rPr>
        <w:t>6</w:t>
      </w:r>
      <w:r w:rsidRPr="00D80CE3">
        <w:rPr>
          <w:rFonts w:ascii="Times New Roman" w:eastAsia="Times New Roman" w:hAnsi="Times New Roman" w:cs="Times New Roman"/>
          <w:sz w:val="18"/>
          <w:szCs w:val="18"/>
        </w:rPr>
        <w:t xml:space="preserve"> год  </w:t>
      </w:r>
    </w:p>
    <w:p w:rsidR="007B614D" w:rsidRDefault="007B614D" w:rsidP="007B614D">
      <w:pPr>
        <w:spacing w:after="79"/>
        <w:ind w:right="384"/>
        <w:jc w:val="right"/>
      </w:pPr>
      <w:r>
        <w:rPr>
          <w:rFonts w:ascii="Times New Roman" w:eastAsia="Times New Roman" w:hAnsi="Times New Roman" w:cs="Times New Roman"/>
          <w:sz w:val="18"/>
        </w:rPr>
        <w:t xml:space="preserve"> </w:t>
      </w:r>
    </w:p>
    <w:p w:rsidR="007B614D" w:rsidRDefault="007B614D" w:rsidP="007B614D">
      <w:pPr>
        <w:pStyle w:val="3"/>
        <w:ind w:left="12" w:right="431"/>
        <w:jc w:val="center"/>
        <w:rPr>
          <w:rFonts w:ascii="Times New Roman" w:hAnsi="Times New Roman" w:cs="Times New Roman"/>
          <w:color w:val="auto"/>
          <w:sz w:val="24"/>
          <w:szCs w:val="24"/>
        </w:rPr>
      </w:pPr>
      <w:r>
        <w:rPr>
          <w:rFonts w:ascii="Times New Roman" w:hAnsi="Times New Roman" w:cs="Times New Roman"/>
          <w:color w:val="auto"/>
          <w:sz w:val="24"/>
          <w:szCs w:val="24"/>
        </w:rPr>
        <w:t>СПРАВКА</w:t>
      </w:r>
    </w:p>
    <w:p w:rsidR="007B614D" w:rsidRPr="005F0C85" w:rsidRDefault="007B614D" w:rsidP="007B614D">
      <w:pPr>
        <w:pStyle w:val="3"/>
        <w:ind w:left="12" w:right="431"/>
        <w:jc w:val="center"/>
        <w:rPr>
          <w:rFonts w:ascii="Times New Roman" w:hAnsi="Times New Roman" w:cs="Times New Roman"/>
          <w:color w:val="auto"/>
          <w:sz w:val="24"/>
          <w:szCs w:val="24"/>
        </w:rPr>
      </w:pPr>
      <w:r w:rsidRPr="005F0C85">
        <w:rPr>
          <w:rFonts w:ascii="Times New Roman" w:eastAsia="Times New Roman" w:hAnsi="Times New Roman" w:cs="Times New Roman"/>
          <w:color w:val="auto"/>
          <w:sz w:val="24"/>
          <w:szCs w:val="24"/>
        </w:rPr>
        <w:t>о выявленных в процессе аудиторской проверки нарушениях при составлении промежуточного бухгалтерского баланса некоммерческой организации - фонд «Региональный оператор по проведению капитального ремонта многоквартирных домов Еврейской автономной области»</w:t>
      </w:r>
    </w:p>
    <w:tbl>
      <w:tblPr>
        <w:tblStyle w:val="TableGrid"/>
        <w:tblW w:w="9557" w:type="dxa"/>
        <w:tblInd w:w="0" w:type="dxa"/>
        <w:tblCellMar>
          <w:top w:w="75" w:type="dxa"/>
          <w:left w:w="79" w:type="dxa"/>
          <w:right w:w="40" w:type="dxa"/>
        </w:tblCellMar>
        <w:tblLook w:val="04A0" w:firstRow="1" w:lastRow="0" w:firstColumn="1" w:lastColumn="0" w:noHBand="0" w:noVBand="1"/>
      </w:tblPr>
      <w:tblGrid>
        <w:gridCol w:w="427"/>
        <w:gridCol w:w="1695"/>
        <w:gridCol w:w="819"/>
        <w:gridCol w:w="946"/>
        <w:gridCol w:w="1560"/>
        <w:gridCol w:w="1417"/>
        <w:gridCol w:w="1418"/>
        <w:gridCol w:w="1275"/>
      </w:tblGrid>
      <w:tr w:rsidR="007B614D" w:rsidTr="00D30A2E">
        <w:trPr>
          <w:trHeight w:val="521"/>
        </w:trPr>
        <w:tc>
          <w:tcPr>
            <w:tcW w:w="427"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695" w:type="dxa"/>
            <w:vMerge w:val="restart"/>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2" w:line="238" w:lineRule="auto"/>
              <w:jc w:val="center"/>
            </w:pPr>
            <w:r>
              <w:rPr>
                <w:rFonts w:ascii="Times New Roman" w:eastAsia="Times New Roman" w:hAnsi="Times New Roman" w:cs="Times New Roman"/>
                <w:sz w:val="18"/>
              </w:rPr>
              <w:t xml:space="preserve">Содержание нарушения при </w:t>
            </w:r>
          </w:p>
          <w:p w:rsidR="007B614D" w:rsidRDefault="007B614D" w:rsidP="00D30A2E">
            <w:pPr>
              <w:spacing w:line="238" w:lineRule="auto"/>
              <w:jc w:val="center"/>
            </w:pPr>
            <w:r>
              <w:rPr>
                <w:rFonts w:ascii="Times New Roman" w:eastAsia="Times New Roman" w:hAnsi="Times New Roman" w:cs="Times New Roman"/>
                <w:sz w:val="18"/>
              </w:rPr>
              <w:t xml:space="preserve">составлении промежуточного </w:t>
            </w:r>
          </w:p>
          <w:p w:rsidR="007B614D" w:rsidRDefault="007B614D" w:rsidP="00D30A2E">
            <w:pPr>
              <w:jc w:val="center"/>
            </w:pPr>
            <w:r>
              <w:rPr>
                <w:rFonts w:ascii="Times New Roman" w:eastAsia="Times New Roman" w:hAnsi="Times New Roman" w:cs="Times New Roman"/>
                <w:sz w:val="18"/>
              </w:rPr>
              <w:t xml:space="preserve">бухгалтерского баланса </w:t>
            </w:r>
          </w:p>
        </w:tc>
        <w:tc>
          <w:tcPr>
            <w:tcW w:w="819" w:type="dxa"/>
            <w:tcBorders>
              <w:top w:val="single" w:sz="4" w:space="0" w:color="000000"/>
              <w:left w:val="single" w:sz="4" w:space="0" w:color="000000"/>
              <w:bottom w:val="single" w:sz="4" w:space="0" w:color="000000"/>
              <w:right w:val="nil"/>
            </w:tcBorders>
          </w:tcPr>
          <w:p w:rsidR="007B614D" w:rsidRDefault="007B614D" w:rsidP="00D30A2E"/>
        </w:tc>
        <w:tc>
          <w:tcPr>
            <w:tcW w:w="3923" w:type="dxa"/>
            <w:gridSpan w:val="3"/>
            <w:tcBorders>
              <w:top w:val="single" w:sz="4" w:space="0" w:color="000000"/>
              <w:left w:val="nil"/>
              <w:bottom w:val="single" w:sz="4" w:space="0" w:color="000000"/>
              <w:right w:val="nil"/>
            </w:tcBorders>
            <w:vAlign w:val="center"/>
          </w:tcPr>
          <w:p w:rsidR="007B614D" w:rsidRDefault="007B614D" w:rsidP="00D30A2E">
            <w:pPr>
              <w:ind w:right="140"/>
              <w:jc w:val="right"/>
            </w:pPr>
            <w:r>
              <w:rPr>
                <w:rFonts w:ascii="Times New Roman" w:eastAsia="Times New Roman" w:hAnsi="Times New Roman" w:cs="Times New Roman"/>
                <w:sz w:val="18"/>
              </w:rPr>
              <w:t xml:space="preserve">Влияние на бухгалтерскую отчетность </w:t>
            </w:r>
          </w:p>
        </w:tc>
        <w:tc>
          <w:tcPr>
            <w:tcW w:w="1418" w:type="dxa"/>
            <w:tcBorders>
              <w:top w:val="single" w:sz="4" w:space="0" w:color="000000"/>
              <w:left w:val="nil"/>
              <w:bottom w:val="single" w:sz="4" w:space="0" w:color="000000"/>
              <w:right w:val="single" w:sz="4" w:space="0" w:color="000000"/>
            </w:tcBorders>
          </w:tcPr>
          <w:p w:rsidR="007B614D" w:rsidRDefault="007B614D" w:rsidP="00D30A2E"/>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4"/>
              <w:jc w:val="center"/>
            </w:pPr>
            <w:r>
              <w:rPr>
                <w:rFonts w:ascii="Times New Roman" w:eastAsia="Times New Roman" w:hAnsi="Times New Roman" w:cs="Times New Roman"/>
                <w:sz w:val="18"/>
              </w:rPr>
              <w:t xml:space="preserve"> </w:t>
            </w:r>
          </w:p>
        </w:tc>
      </w:tr>
      <w:tr w:rsidR="007B614D" w:rsidTr="00D30A2E">
        <w:trPr>
          <w:trHeight w:val="1599"/>
        </w:trPr>
        <w:tc>
          <w:tcPr>
            <w:tcW w:w="0" w:type="auto"/>
            <w:vMerge/>
            <w:tcBorders>
              <w:top w:val="nil"/>
              <w:left w:val="single" w:sz="4" w:space="0" w:color="000000"/>
              <w:bottom w:val="single" w:sz="4" w:space="0" w:color="000000"/>
              <w:right w:val="single" w:sz="4" w:space="0" w:color="000000"/>
            </w:tcBorders>
          </w:tcPr>
          <w:p w:rsidR="007B614D" w:rsidRDefault="007B614D" w:rsidP="00D30A2E"/>
        </w:tc>
        <w:tc>
          <w:tcPr>
            <w:tcW w:w="1695" w:type="dxa"/>
            <w:vMerge/>
            <w:tcBorders>
              <w:top w:val="nil"/>
              <w:left w:val="single" w:sz="4" w:space="0" w:color="000000"/>
              <w:bottom w:val="single" w:sz="4" w:space="0" w:color="000000"/>
              <w:right w:val="single" w:sz="4" w:space="0" w:color="000000"/>
            </w:tcBorders>
          </w:tcPr>
          <w:p w:rsidR="007B614D" w:rsidRDefault="007B614D" w:rsidP="00D30A2E"/>
        </w:tc>
        <w:tc>
          <w:tcPr>
            <w:tcW w:w="819"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line="239" w:lineRule="auto"/>
              <w:jc w:val="center"/>
            </w:pPr>
            <w:r>
              <w:rPr>
                <w:rFonts w:ascii="Times New Roman" w:eastAsia="Times New Roman" w:hAnsi="Times New Roman" w:cs="Times New Roman"/>
                <w:sz w:val="18"/>
              </w:rPr>
              <w:t xml:space="preserve">Форма </w:t>
            </w:r>
            <w:proofErr w:type="spellStart"/>
            <w:r>
              <w:rPr>
                <w:rFonts w:ascii="Times New Roman" w:eastAsia="Times New Roman" w:hAnsi="Times New Roman" w:cs="Times New Roman"/>
                <w:sz w:val="18"/>
              </w:rPr>
              <w:t>бухгалт</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ерской</w:t>
            </w:r>
            <w:proofErr w:type="spellEnd"/>
            <w:r>
              <w:rPr>
                <w:rFonts w:ascii="Times New Roman" w:eastAsia="Times New Roman" w:hAnsi="Times New Roman" w:cs="Times New Roman"/>
                <w:sz w:val="18"/>
              </w:rPr>
              <w:t xml:space="preserve"> </w:t>
            </w:r>
          </w:p>
          <w:p w:rsidR="007B614D" w:rsidRDefault="007B614D" w:rsidP="00D30A2E">
            <w:pPr>
              <w:spacing w:after="2" w:line="238" w:lineRule="auto"/>
              <w:jc w:val="center"/>
            </w:pPr>
            <w:r>
              <w:rPr>
                <w:rFonts w:ascii="Times New Roman" w:eastAsia="Times New Roman" w:hAnsi="Times New Roman" w:cs="Times New Roman"/>
                <w:sz w:val="18"/>
              </w:rPr>
              <w:t>(</w:t>
            </w:r>
            <w:proofErr w:type="spellStart"/>
            <w:r>
              <w:rPr>
                <w:rFonts w:ascii="Times New Roman" w:eastAsia="Times New Roman" w:hAnsi="Times New Roman" w:cs="Times New Roman"/>
                <w:sz w:val="18"/>
              </w:rPr>
              <w:t>финанс</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овой</w:t>
            </w:r>
            <w:proofErr w:type="spellEnd"/>
            <w:r>
              <w:rPr>
                <w:rFonts w:ascii="Times New Roman" w:eastAsia="Times New Roman" w:hAnsi="Times New Roman" w:cs="Times New Roman"/>
                <w:sz w:val="18"/>
              </w:rPr>
              <w:t xml:space="preserve">) </w:t>
            </w:r>
          </w:p>
          <w:p w:rsidR="007B614D" w:rsidRDefault="007B614D" w:rsidP="00D30A2E">
            <w:pPr>
              <w:ind w:left="199" w:hanging="175"/>
            </w:pPr>
            <w:proofErr w:type="spellStart"/>
            <w:r>
              <w:rPr>
                <w:rFonts w:ascii="Times New Roman" w:eastAsia="Times New Roman" w:hAnsi="Times New Roman" w:cs="Times New Roman"/>
                <w:sz w:val="18"/>
              </w:rPr>
              <w:t>отчетно</w:t>
            </w:r>
            <w:proofErr w:type="spellEnd"/>
            <w:r>
              <w:rPr>
                <w:rFonts w:ascii="Times New Roman" w:eastAsia="Times New Roman" w:hAnsi="Times New Roman" w:cs="Times New Roman"/>
                <w:sz w:val="18"/>
              </w:rPr>
              <w:t xml:space="preserve"> </w:t>
            </w:r>
            <w:proofErr w:type="spellStart"/>
            <w:r>
              <w:rPr>
                <w:rFonts w:ascii="Times New Roman" w:eastAsia="Times New Roman" w:hAnsi="Times New Roman" w:cs="Times New Roman"/>
                <w:sz w:val="18"/>
              </w:rPr>
              <w:t>сти</w:t>
            </w:r>
            <w:proofErr w:type="spellEnd"/>
            <w:r>
              <w:rPr>
                <w:rFonts w:ascii="Times New Roman" w:eastAsia="Times New Roman" w:hAnsi="Times New Roman" w:cs="Times New Roman"/>
                <w:sz w:val="18"/>
              </w:rPr>
              <w:t xml:space="preserve"> </w:t>
            </w:r>
          </w:p>
        </w:tc>
        <w:tc>
          <w:tcPr>
            <w:tcW w:w="94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Строка формы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Значение показателя в </w:t>
            </w:r>
          </w:p>
          <w:p w:rsidR="007B614D" w:rsidRDefault="007B614D" w:rsidP="00D30A2E">
            <w:pPr>
              <w:ind w:right="46"/>
              <w:jc w:val="center"/>
            </w:pPr>
            <w:r>
              <w:rPr>
                <w:rFonts w:ascii="Times New Roman" w:eastAsia="Times New Roman" w:hAnsi="Times New Roman" w:cs="Times New Roman"/>
                <w:sz w:val="18"/>
              </w:rPr>
              <w:t xml:space="preserve">документах, </w:t>
            </w:r>
          </w:p>
          <w:p w:rsidR="007B614D" w:rsidRDefault="007B614D" w:rsidP="00D30A2E">
            <w:pPr>
              <w:spacing w:after="14"/>
              <w:ind w:left="72"/>
            </w:pPr>
            <w:r>
              <w:rPr>
                <w:rFonts w:ascii="Times New Roman" w:eastAsia="Times New Roman" w:hAnsi="Times New Roman" w:cs="Times New Roman"/>
                <w:sz w:val="18"/>
              </w:rPr>
              <w:t xml:space="preserve">представленных </w:t>
            </w:r>
          </w:p>
          <w:p w:rsidR="007B614D" w:rsidRDefault="007B614D" w:rsidP="00D30A2E">
            <w:pPr>
              <w:ind w:left="206" w:right="207"/>
              <w:jc w:val="center"/>
            </w:pPr>
            <w:r>
              <w:rPr>
                <w:rFonts w:ascii="Times New Roman" w:eastAsia="Times New Roman" w:hAnsi="Times New Roman" w:cs="Times New Roman"/>
                <w:sz w:val="18"/>
              </w:rPr>
              <w:t xml:space="preserve">Фондом, руб. </w:t>
            </w:r>
          </w:p>
        </w:tc>
        <w:tc>
          <w:tcPr>
            <w:tcW w:w="141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Значение показателя в </w:t>
            </w:r>
          </w:p>
          <w:p w:rsidR="007B614D" w:rsidRDefault="007B614D" w:rsidP="00D30A2E">
            <w:pPr>
              <w:ind w:right="46"/>
              <w:jc w:val="center"/>
            </w:pPr>
            <w:r>
              <w:rPr>
                <w:rFonts w:ascii="Times New Roman" w:eastAsia="Times New Roman" w:hAnsi="Times New Roman" w:cs="Times New Roman"/>
                <w:sz w:val="18"/>
              </w:rPr>
              <w:t xml:space="preserve">документах, </w:t>
            </w:r>
          </w:p>
          <w:p w:rsidR="007B614D" w:rsidRDefault="007B614D" w:rsidP="00D30A2E">
            <w:pPr>
              <w:ind w:right="36"/>
              <w:jc w:val="center"/>
            </w:pPr>
            <w:r>
              <w:rPr>
                <w:rFonts w:ascii="Times New Roman" w:eastAsia="Times New Roman" w:hAnsi="Times New Roman" w:cs="Times New Roman"/>
                <w:sz w:val="18"/>
              </w:rPr>
              <w:t xml:space="preserve">представленных аудитором, руб.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1"/>
              <w:jc w:val="center"/>
            </w:pPr>
            <w:r>
              <w:rPr>
                <w:rFonts w:ascii="Times New Roman" w:eastAsia="Times New Roman" w:hAnsi="Times New Roman" w:cs="Times New Roman"/>
                <w:sz w:val="18"/>
              </w:rPr>
              <w:t xml:space="preserve">Отклонение  </w:t>
            </w:r>
          </w:p>
          <w:p w:rsidR="007B614D" w:rsidRDefault="007B614D" w:rsidP="00D30A2E">
            <w:pPr>
              <w:ind w:left="173" w:right="213"/>
              <w:jc w:val="center"/>
            </w:pPr>
            <w:r>
              <w:rPr>
                <w:rFonts w:ascii="Times New Roman" w:eastAsia="Times New Roman" w:hAnsi="Times New Roman" w:cs="Times New Roman"/>
                <w:sz w:val="18"/>
              </w:rPr>
              <w:t xml:space="preserve">(+,-), гр. 5 – гр. 6, руб.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3" w:line="239" w:lineRule="auto"/>
              <w:ind w:left="5" w:hanging="5"/>
              <w:jc w:val="center"/>
            </w:pPr>
            <w:r>
              <w:rPr>
                <w:rFonts w:ascii="Times New Roman" w:eastAsia="Times New Roman" w:hAnsi="Times New Roman" w:cs="Times New Roman"/>
                <w:sz w:val="18"/>
              </w:rPr>
              <w:t xml:space="preserve">Предложения аудитора по устранению </w:t>
            </w:r>
          </w:p>
          <w:p w:rsidR="007B614D" w:rsidRDefault="007B614D" w:rsidP="00D30A2E">
            <w:pPr>
              <w:ind w:right="173"/>
              <w:jc w:val="right"/>
            </w:pPr>
            <w:r>
              <w:rPr>
                <w:rFonts w:ascii="Times New Roman" w:eastAsia="Times New Roman" w:hAnsi="Times New Roman" w:cs="Times New Roman"/>
                <w:sz w:val="18"/>
              </w:rPr>
              <w:t xml:space="preserve">нарушения   </w:t>
            </w:r>
          </w:p>
          <w:p w:rsidR="007B614D" w:rsidRDefault="007B614D" w:rsidP="00D30A2E">
            <w:pPr>
              <w:ind w:left="35"/>
              <w:jc w:val="center"/>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при  наличии</w:t>
            </w:r>
            <w:proofErr w:type="gramEnd"/>
            <w:r>
              <w:rPr>
                <w:rFonts w:ascii="Times New Roman" w:eastAsia="Times New Roman" w:hAnsi="Times New Roman" w:cs="Times New Roman"/>
                <w:sz w:val="18"/>
              </w:rPr>
              <w:t xml:space="preserve">) </w:t>
            </w:r>
          </w:p>
        </w:tc>
      </w:tr>
      <w:tr w:rsidR="007B614D" w:rsidTr="00D30A2E">
        <w:trPr>
          <w:trHeight w:val="358"/>
        </w:trPr>
        <w:tc>
          <w:tcPr>
            <w:tcW w:w="42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5"/>
              <w:jc w:val="center"/>
            </w:pPr>
            <w:r>
              <w:rPr>
                <w:rFonts w:ascii="Times New Roman" w:eastAsia="Times New Roman" w:hAnsi="Times New Roman" w:cs="Times New Roman"/>
                <w:sz w:val="18"/>
              </w:rPr>
              <w:t xml:space="preserve">1 </w:t>
            </w:r>
          </w:p>
        </w:tc>
        <w:tc>
          <w:tcPr>
            <w:tcW w:w="169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2 </w:t>
            </w:r>
          </w:p>
        </w:tc>
        <w:tc>
          <w:tcPr>
            <w:tcW w:w="81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7"/>
              <w:jc w:val="center"/>
            </w:pPr>
            <w:r>
              <w:rPr>
                <w:rFonts w:ascii="Times New Roman" w:eastAsia="Times New Roman" w:hAnsi="Times New Roman" w:cs="Times New Roman"/>
                <w:sz w:val="18"/>
              </w:rPr>
              <w:t xml:space="preserve">3 </w:t>
            </w:r>
          </w:p>
        </w:tc>
        <w:tc>
          <w:tcPr>
            <w:tcW w:w="946"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5"/>
              <w:jc w:val="center"/>
            </w:pPr>
            <w:r>
              <w:rPr>
                <w:rFonts w:ascii="Times New Roman" w:eastAsia="Times New Roman" w:hAnsi="Times New Roman" w:cs="Times New Roman"/>
                <w:sz w:val="18"/>
              </w:rP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5"/>
              <w:jc w:val="center"/>
            </w:pPr>
            <w:r>
              <w:rPr>
                <w:rFonts w:ascii="Times New Roman" w:eastAsia="Times New Roman" w:hAnsi="Times New Roman" w:cs="Times New Roman"/>
                <w:sz w:val="18"/>
              </w:rPr>
              <w:t xml:space="preserve">5 </w:t>
            </w:r>
          </w:p>
        </w:tc>
        <w:tc>
          <w:tcPr>
            <w:tcW w:w="141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6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7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2"/>
              <w:jc w:val="center"/>
            </w:pPr>
            <w:r>
              <w:rPr>
                <w:rFonts w:ascii="Times New Roman" w:eastAsia="Times New Roman" w:hAnsi="Times New Roman" w:cs="Times New Roman"/>
                <w:sz w:val="18"/>
              </w:rPr>
              <w:t xml:space="preserve">8 </w:t>
            </w:r>
          </w:p>
        </w:tc>
      </w:tr>
    </w:tbl>
    <w:p w:rsidR="007B614D" w:rsidRDefault="007B614D" w:rsidP="007B614D">
      <w:pPr>
        <w:spacing w:after="121"/>
        <w:ind w:left="720"/>
      </w:pPr>
      <w:r>
        <w:rPr>
          <w:rFonts w:ascii="Arial" w:eastAsia="Arial" w:hAnsi="Arial" w:cs="Arial"/>
          <w:sz w:val="12"/>
        </w:rPr>
        <w:t xml:space="preserve"> </w:t>
      </w:r>
    </w:p>
    <w:p w:rsidR="007B614D" w:rsidRDefault="007B614D" w:rsidP="007B614D">
      <w:pPr>
        <w:spacing w:after="4" w:line="268" w:lineRule="auto"/>
        <w:ind w:left="5422" w:right="3" w:hanging="10"/>
        <w:jc w:val="right"/>
        <w:rPr>
          <w:rFonts w:ascii="Times New Roman" w:eastAsia="Times New Roman" w:hAnsi="Times New Roman" w:cs="Times New Roman"/>
        </w:rPr>
      </w:pPr>
    </w:p>
    <w:p w:rsidR="007B614D" w:rsidRDefault="007B614D" w:rsidP="007B614D">
      <w:pPr>
        <w:rPr>
          <w:rFonts w:ascii="Times New Roman" w:eastAsia="Times New Roman" w:hAnsi="Times New Roman" w:cs="Times New Roman"/>
        </w:rPr>
      </w:pPr>
    </w:p>
    <w:p w:rsidR="007B614D" w:rsidRDefault="007B614D" w:rsidP="007B614D">
      <w:pPr>
        <w:spacing w:after="4" w:line="268" w:lineRule="auto"/>
        <w:ind w:left="5422" w:right="3" w:hanging="10"/>
        <w:jc w:val="right"/>
      </w:pPr>
      <w:r>
        <w:rPr>
          <w:rFonts w:ascii="Times New Roman" w:eastAsia="Times New Roman" w:hAnsi="Times New Roman" w:cs="Times New Roman"/>
        </w:rPr>
        <w:t xml:space="preserve">Приложение 2 </w:t>
      </w:r>
    </w:p>
    <w:p w:rsidR="007B614D" w:rsidRPr="00D80CE3" w:rsidRDefault="007B614D" w:rsidP="007B614D">
      <w:pPr>
        <w:spacing w:after="1" w:line="279" w:lineRule="auto"/>
        <w:ind w:left="4741" w:hanging="329"/>
        <w:jc w:val="right"/>
        <w:rPr>
          <w:sz w:val="18"/>
          <w:szCs w:val="18"/>
        </w:rPr>
      </w:pPr>
      <w:r>
        <w:rPr>
          <w:rFonts w:ascii="Times New Roman" w:eastAsia="Times New Roman" w:hAnsi="Times New Roman" w:cs="Times New Roman"/>
          <w:sz w:val="18"/>
        </w:rPr>
        <w:t xml:space="preserve">к Техническому заданию на оказание услуги по </w:t>
      </w:r>
      <w:proofErr w:type="gramStart"/>
      <w:r>
        <w:rPr>
          <w:rFonts w:ascii="Times New Roman" w:eastAsia="Times New Roman" w:hAnsi="Times New Roman" w:cs="Times New Roman"/>
          <w:sz w:val="18"/>
        </w:rPr>
        <w:t>проведению  аудита</w:t>
      </w:r>
      <w:proofErr w:type="gramEnd"/>
      <w:r>
        <w:rPr>
          <w:rFonts w:ascii="Times New Roman" w:eastAsia="Times New Roman" w:hAnsi="Times New Roman" w:cs="Times New Roman"/>
          <w:sz w:val="18"/>
        </w:rPr>
        <w:t xml:space="preserve">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Pr>
          <w:rFonts w:ascii="Times New Roman" w:eastAsia="Times New Roman" w:hAnsi="Times New Roman" w:cs="Times New Roman"/>
          <w:sz w:val="18"/>
          <w:szCs w:val="18"/>
        </w:rPr>
        <w:t>6</w:t>
      </w:r>
      <w:r w:rsidRPr="00D80CE3">
        <w:rPr>
          <w:rFonts w:ascii="Times New Roman" w:eastAsia="Times New Roman" w:hAnsi="Times New Roman" w:cs="Times New Roman"/>
          <w:sz w:val="18"/>
          <w:szCs w:val="18"/>
        </w:rPr>
        <w:t xml:space="preserve"> год  </w:t>
      </w:r>
    </w:p>
    <w:p w:rsidR="007B614D" w:rsidRDefault="007B614D" w:rsidP="007B614D">
      <w:pPr>
        <w:spacing w:after="1" w:line="279" w:lineRule="auto"/>
        <w:ind w:left="4821" w:hanging="523"/>
      </w:pPr>
      <w:r>
        <w:rPr>
          <w:rFonts w:ascii="Times New Roman" w:eastAsia="Times New Roman" w:hAnsi="Times New Roman" w:cs="Times New Roman"/>
          <w:sz w:val="18"/>
        </w:rPr>
        <w:t xml:space="preserve"> </w:t>
      </w:r>
    </w:p>
    <w:p w:rsidR="007B614D" w:rsidRDefault="007B614D" w:rsidP="007B614D">
      <w:pPr>
        <w:pStyle w:val="3"/>
        <w:ind w:left="12" w:right="435"/>
        <w:jc w:val="center"/>
        <w:rPr>
          <w:rFonts w:ascii="Times New Roman" w:hAnsi="Times New Roman" w:cs="Times New Roman"/>
          <w:color w:val="auto"/>
          <w:sz w:val="24"/>
          <w:szCs w:val="24"/>
        </w:rPr>
      </w:pPr>
      <w:r>
        <w:rPr>
          <w:rFonts w:ascii="Times New Roman" w:hAnsi="Times New Roman" w:cs="Times New Roman"/>
          <w:color w:val="auto"/>
          <w:sz w:val="24"/>
          <w:szCs w:val="24"/>
        </w:rPr>
        <w:t>ПЕРЕЧЕНЬ</w:t>
      </w:r>
    </w:p>
    <w:p w:rsidR="007B614D" w:rsidRPr="005F0C85" w:rsidRDefault="007B614D" w:rsidP="007B614D">
      <w:pPr>
        <w:pStyle w:val="3"/>
        <w:ind w:left="12" w:right="435"/>
        <w:jc w:val="center"/>
        <w:rPr>
          <w:rFonts w:ascii="Times New Roman" w:hAnsi="Times New Roman" w:cs="Times New Roman"/>
          <w:color w:val="auto"/>
          <w:sz w:val="24"/>
          <w:szCs w:val="24"/>
        </w:rPr>
      </w:pPr>
      <w:r w:rsidRPr="005F0C85">
        <w:rPr>
          <w:rFonts w:ascii="Times New Roman" w:eastAsia="Times New Roman" w:hAnsi="Times New Roman" w:cs="Times New Roman"/>
          <w:color w:val="auto"/>
          <w:sz w:val="24"/>
          <w:szCs w:val="24"/>
        </w:rPr>
        <w:t>объектов областного имущества, переданного в аренду</w:t>
      </w:r>
    </w:p>
    <w:tbl>
      <w:tblPr>
        <w:tblStyle w:val="TableGrid"/>
        <w:tblW w:w="9467" w:type="dxa"/>
        <w:tblInd w:w="0" w:type="dxa"/>
        <w:tblCellMar>
          <w:top w:w="75" w:type="dxa"/>
          <w:left w:w="72" w:type="dxa"/>
          <w:right w:w="28" w:type="dxa"/>
        </w:tblCellMar>
        <w:tblLook w:val="04A0" w:firstRow="1" w:lastRow="0" w:firstColumn="1" w:lastColumn="0" w:noHBand="0" w:noVBand="1"/>
      </w:tblPr>
      <w:tblGrid>
        <w:gridCol w:w="456"/>
        <w:gridCol w:w="1666"/>
        <w:gridCol w:w="967"/>
        <w:gridCol w:w="1133"/>
        <w:gridCol w:w="1274"/>
        <w:gridCol w:w="1419"/>
        <w:gridCol w:w="1277"/>
        <w:gridCol w:w="1275"/>
      </w:tblGrid>
      <w:tr w:rsidR="007B614D" w:rsidTr="00D30A2E">
        <w:trPr>
          <w:trHeight w:val="1608"/>
        </w:trPr>
        <w:tc>
          <w:tcPr>
            <w:tcW w:w="45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666"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Наименование имущества, </w:t>
            </w:r>
          </w:p>
          <w:p w:rsidR="007B614D" w:rsidRDefault="007B614D" w:rsidP="00D30A2E">
            <w:pPr>
              <w:ind w:left="14"/>
            </w:pPr>
            <w:r>
              <w:rPr>
                <w:rFonts w:ascii="Times New Roman" w:eastAsia="Times New Roman" w:hAnsi="Times New Roman" w:cs="Times New Roman"/>
                <w:sz w:val="18"/>
              </w:rPr>
              <w:t xml:space="preserve">местонахождение, </w:t>
            </w:r>
          </w:p>
          <w:p w:rsidR="007B614D" w:rsidRDefault="007B614D" w:rsidP="00D30A2E">
            <w:pPr>
              <w:jc w:val="center"/>
            </w:pPr>
            <w:r>
              <w:rPr>
                <w:rFonts w:ascii="Times New Roman" w:eastAsia="Times New Roman" w:hAnsi="Times New Roman" w:cs="Times New Roman"/>
                <w:sz w:val="18"/>
              </w:rPr>
              <w:t>назначение, краткая х</w:t>
            </w:r>
            <w:r>
              <w:rPr>
                <w:rFonts w:ascii="Times New Roman" w:eastAsia="Times New Roman" w:hAnsi="Times New Roman" w:cs="Times New Roman"/>
                <w:sz w:val="16"/>
              </w:rPr>
              <w:t xml:space="preserve">арактеристика </w:t>
            </w:r>
          </w:p>
        </w:tc>
        <w:tc>
          <w:tcPr>
            <w:tcW w:w="96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8"/>
              </w:rPr>
              <w:t xml:space="preserve">Договор аренды </w:t>
            </w:r>
          </w:p>
          <w:p w:rsidR="007B614D" w:rsidRDefault="007B614D" w:rsidP="00D30A2E">
            <w:pPr>
              <w:jc w:val="center"/>
            </w:pPr>
            <w:r>
              <w:rPr>
                <w:rFonts w:ascii="Times New Roman" w:eastAsia="Times New Roman" w:hAnsi="Times New Roman" w:cs="Times New Roman"/>
                <w:sz w:val="18"/>
              </w:rPr>
              <w:t xml:space="preserve">(номер и дата, кем подписан)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14"/>
              <w:jc w:val="center"/>
            </w:pPr>
            <w:r>
              <w:rPr>
                <w:rFonts w:ascii="Times New Roman" w:eastAsia="Times New Roman" w:hAnsi="Times New Roman" w:cs="Times New Roman"/>
                <w:sz w:val="18"/>
              </w:rPr>
              <w:t xml:space="preserve">Срок действия договора </w:t>
            </w:r>
          </w:p>
        </w:tc>
        <w:tc>
          <w:tcPr>
            <w:tcW w:w="127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proofErr w:type="gramStart"/>
            <w:r>
              <w:rPr>
                <w:rFonts w:ascii="Times New Roman" w:eastAsia="Times New Roman" w:hAnsi="Times New Roman" w:cs="Times New Roman"/>
                <w:sz w:val="18"/>
              </w:rPr>
              <w:t>Балансовая  стоимость</w:t>
            </w:r>
            <w:proofErr w:type="gramEnd"/>
            <w:r>
              <w:rPr>
                <w:rFonts w:ascii="Times New Roman" w:eastAsia="Times New Roman" w:hAnsi="Times New Roman" w:cs="Times New Roman"/>
                <w:sz w:val="18"/>
              </w:rPr>
              <w:t xml:space="preserve"> </w:t>
            </w:r>
          </w:p>
          <w:p w:rsidR="007B614D" w:rsidRDefault="007B614D" w:rsidP="00D30A2E">
            <w:pPr>
              <w:jc w:val="center"/>
            </w:pPr>
            <w:r>
              <w:rPr>
                <w:rFonts w:ascii="Times New Roman" w:eastAsia="Times New Roman" w:hAnsi="Times New Roman" w:cs="Times New Roman"/>
                <w:sz w:val="18"/>
              </w:rPr>
              <w:t xml:space="preserve">арендуемого </w:t>
            </w:r>
            <w:proofErr w:type="gramStart"/>
            <w:r>
              <w:rPr>
                <w:rFonts w:ascii="Times New Roman" w:eastAsia="Times New Roman" w:hAnsi="Times New Roman" w:cs="Times New Roman"/>
                <w:sz w:val="18"/>
              </w:rPr>
              <w:t xml:space="preserve">имущества,   </w:t>
            </w:r>
            <w:proofErr w:type="gramEnd"/>
            <w:r>
              <w:rPr>
                <w:rFonts w:ascii="Times New Roman" w:eastAsia="Times New Roman" w:hAnsi="Times New Roman" w:cs="Times New Roman"/>
                <w:sz w:val="18"/>
              </w:rPr>
              <w:t xml:space="preserve">руб. </w:t>
            </w:r>
          </w:p>
        </w:tc>
        <w:tc>
          <w:tcPr>
            <w:tcW w:w="1419"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17" w:line="256" w:lineRule="auto"/>
              <w:ind w:left="22" w:right="24"/>
              <w:jc w:val="center"/>
            </w:pPr>
            <w:r>
              <w:rPr>
                <w:rFonts w:ascii="Times New Roman" w:eastAsia="Times New Roman" w:hAnsi="Times New Roman" w:cs="Times New Roman"/>
                <w:sz w:val="18"/>
              </w:rPr>
              <w:t xml:space="preserve">Ставка арендной платы,  </w:t>
            </w:r>
          </w:p>
          <w:p w:rsidR="007B614D" w:rsidRDefault="007B614D" w:rsidP="00D30A2E">
            <w:pPr>
              <w:ind w:left="222" w:right="180"/>
              <w:jc w:val="center"/>
            </w:pPr>
            <w:r>
              <w:rPr>
                <w:rFonts w:ascii="Times New Roman" w:eastAsia="Times New Roman" w:hAnsi="Times New Roman" w:cs="Times New Roman"/>
                <w:sz w:val="18"/>
              </w:rPr>
              <w:t xml:space="preserve">руб./кв. </w:t>
            </w:r>
            <w:proofErr w:type="gramStart"/>
            <w:r>
              <w:rPr>
                <w:rFonts w:ascii="Times New Roman" w:eastAsia="Times New Roman" w:hAnsi="Times New Roman" w:cs="Times New Roman"/>
                <w:sz w:val="18"/>
              </w:rPr>
              <w:t>м  в</w:t>
            </w:r>
            <w:proofErr w:type="gramEnd"/>
            <w:r>
              <w:rPr>
                <w:rFonts w:ascii="Times New Roman" w:eastAsia="Times New Roman" w:hAnsi="Times New Roman" w:cs="Times New Roman"/>
                <w:sz w:val="18"/>
              </w:rPr>
              <w:t xml:space="preserve"> год </w:t>
            </w:r>
          </w:p>
        </w:tc>
        <w:tc>
          <w:tcPr>
            <w:tcW w:w="127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8"/>
              </w:rPr>
              <w:t xml:space="preserve">Размер площади, </w:t>
            </w:r>
          </w:p>
          <w:p w:rsidR="007B614D" w:rsidRDefault="007B614D" w:rsidP="00D30A2E">
            <w:pPr>
              <w:spacing w:after="1" w:line="276" w:lineRule="auto"/>
              <w:jc w:val="center"/>
            </w:pPr>
            <w:r>
              <w:rPr>
                <w:rFonts w:ascii="Times New Roman" w:eastAsia="Times New Roman" w:hAnsi="Times New Roman" w:cs="Times New Roman"/>
                <w:sz w:val="18"/>
              </w:rPr>
              <w:t xml:space="preserve">сдаваемой в аренду,  </w:t>
            </w:r>
          </w:p>
          <w:p w:rsidR="007B614D" w:rsidRDefault="007B614D" w:rsidP="00D30A2E">
            <w:pPr>
              <w:ind w:right="48"/>
              <w:jc w:val="center"/>
            </w:pPr>
            <w:r>
              <w:rPr>
                <w:rFonts w:ascii="Times New Roman" w:eastAsia="Times New Roman" w:hAnsi="Times New Roman" w:cs="Times New Roman"/>
                <w:sz w:val="18"/>
              </w:rPr>
              <w:t xml:space="preserve">кв. м </w:t>
            </w:r>
          </w:p>
        </w:tc>
        <w:tc>
          <w:tcPr>
            <w:tcW w:w="127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8"/>
              </w:rPr>
              <w:t xml:space="preserve">Сведения о наличии </w:t>
            </w:r>
          </w:p>
          <w:p w:rsidR="007B614D" w:rsidRDefault="007B614D" w:rsidP="00D30A2E">
            <w:pPr>
              <w:ind w:left="53"/>
            </w:pPr>
            <w:r>
              <w:rPr>
                <w:rFonts w:ascii="Times New Roman" w:eastAsia="Times New Roman" w:hAnsi="Times New Roman" w:cs="Times New Roman"/>
                <w:sz w:val="18"/>
              </w:rPr>
              <w:t xml:space="preserve">согласования </w:t>
            </w:r>
          </w:p>
          <w:p w:rsidR="007B614D" w:rsidRDefault="007B614D" w:rsidP="00D30A2E">
            <w:pPr>
              <w:spacing w:after="18"/>
              <w:ind w:left="46"/>
            </w:pPr>
            <w:r>
              <w:rPr>
                <w:rFonts w:ascii="Times New Roman" w:eastAsia="Times New Roman" w:hAnsi="Times New Roman" w:cs="Times New Roman"/>
                <w:sz w:val="18"/>
              </w:rPr>
              <w:t xml:space="preserve">собственника  </w:t>
            </w:r>
          </w:p>
          <w:p w:rsidR="007B614D" w:rsidRDefault="007B614D" w:rsidP="00D30A2E">
            <w:pPr>
              <w:jc w:val="center"/>
            </w:pPr>
            <w:r>
              <w:rPr>
                <w:rFonts w:ascii="Times New Roman" w:eastAsia="Times New Roman" w:hAnsi="Times New Roman" w:cs="Times New Roman"/>
                <w:sz w:val="18"/>
              </w:rPr>
              <w:t xml:space="preserve">(номер и дата решения) </w:t>
            </w:r>
          </w:p>
        </w:tc>
      </w:tr>
      <w:tr w:rsidR="007B614D" w:rsidTr="00D30A2E">
        <w:trPr>
          <w:trHeight w:val="358"/>
        </w:trPr>
        <w:tc>
          <w:tcPr>
            <w:tcW w:w="456"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0"/>
              <w:jc w:val="center"/>
            </w:pPr>
            <w:r>
              <w:rPr>
                <w:rFonts w:ascii="Times New Roman" w:eastAsia="Times New Roman" w:hAnsi="Times New Roman" w:cs="Times New Roman"/>
                <w:sz w:val="18"/>
              </w:rPr>
              <w:t xml:space="preserve">1 </w:t>
            </w:r>
          </w:p>
        </w:tc>
        <w:tc>
          <w:tcPr>
            <w:tcW w:w="1666"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1"/>
              <w:jc w:val="center"/>
            </w:pPr>
            <w:r>
              <w:rPr>
                <w:rFonts w:ascii="Times New Roman" w:eastAsia="Times New Roman" w:hAnsi="Times New Roman" w:cs="Times New Roman"/>
                <w:sz w:val="18"/>
              </w:rPr>
              <w:t xml:space="preserve">2 </w:t>
            </w:r>
          </w:p>
        </w:tc>
        <w:tc>
          <w:tcPr>
            <w:tcW w:w="96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1"/>
              <w:jc w:val="center"/>
            </w:pPr>
            <w:r>
              <w:rPr>
                <w:rFonts w:ascii="Times New Roman" w:eastAsia="Times New Roman" w:hAnsi="Times New Roman" w:cs="Times New Roman"/>
                <w:sz w:val="18"/>
              </w:rPr>
              <w:t xml:space="preserve">4 </w:t>
            </w:r>
          </w:p>
        </w:tc>
        <w:tc>
          <w:tcPr>
            <w:tcW w:w="127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5 </w:t>
            </w:r>
          </w:p>
        </w:tc>
        <w:tc>
          <w:tcPr>
            <w:tcW w:w="141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6 </w:t>
            </w:r>
          </w:p>
        </w:tc>
        <w:tc>
          <w:tcPr>
            <w:tcW w:w="127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0"/>
              <w:jc w:val="center"/>
            </w:pPr>
            <w:r>
              <w:rPr>
                <w:rFonts w:ascii="Times New Roman" w:eastAsia="Times New Roman" w:hAnsi="Times New Roman" w:cs="Times New Roman"/>
                <w:sz w:val="18"/>
              </w:rPr>
              <w:t xml:space="preserve">7 </w:t>
            </w:r>
          </w:p>
        </w:tc>
        <w:tc>
          <w:tcPr>
            <w:tcW w:w="127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7"/>
              <w:jc w:val="center"/>
            </w:pPr>
            <w:r>
              <w:rPr>
                <w:rFonts w:ascii="Times New Roman" w:eastAsia="Times New Roman" w:hAnsi="Times New Roman" w:cs="Times New Roman"/>
                <w:sz w:val="18"/>
              </w:rPr>
              <w:t xml:space="preserve">8 </w:t>
            </w:r>
          </w:p>
        </w:tc>
      </w:tr>
    </w:tbl>
    <w:p w:rsidR="007B614D" w:rsidRDefault="007B614D" w:rsidP="007B614D">
      <w:pPr>
        <w:spacing w:after="122"/>
        <w:ind w:left="720"/>
      </w:pPr>
      <w:r>
        <w:rPr>
          <w:rFonts w:ascii="Arial" w:eastAsia="Arial" w:hAnsi="Arial" w:cs="Arial"/>
          <w:sz w:val="12"/>
        </w:rPr>
        <w:t xml:space="preserve"> </w:t>
      </w:r>
    </w:p>
    <w:p w:rsidR="007B614D" w:rsidRDefault="007B614D" w:rsidP="007B614D">
      <w:pPr>
        <w:rPr>
          <w:rFonts w:ascii="Times New Roman" w:eastAsia="Times New Roman" w:hAnsi="Times New Roman" w:cs="Times New Roman"/>
        </w:rPr>
      </w:pPr>
      <w:r>
        <w:rPr>
          <w:rFonts w:ascii="Times New Roman" w:eastAsia="Times New Roman" w:hAnsi="Times New Roman" w:cs="Times New Roman"/>
        </w:rPr>
        <w:br w:type="page"/>
      </w:r>
    </w:p>
    <w:p w:rsidR="007B614D" w:rsidRDefault="007B614D" w:rsidP="007B614D">
      <w:pPr>
        <w:spacing w:after="4" w:line="268" w:lineRule="auto"/>
        <w:ind w:left="5422" w:right="3" w:hanging="10"/>
        <w:jc w:val="right"/>
      </w:pPr>
      <w:r>
        <w:rPr>
          <w:rFonts w:ascii="Times New Roman" w:eastAsia="Times New Roman" w:hAnsi="Times New Roman" w:cs="Times New Roman"/>
        </w:rPr>
        <w:lastRenderedPageBreak/>
        <w:t xml:space="preserve">Приложение 3 </w:t>
      </w:r>
    </w:p>
    <w:p w:rsidR="007B614D" w:rsidRPr="00D80CE3" w:rsidRDefault="007B614D" w:rsidP="007B614D">
      <w:pPr>
        <w:spacing w:after="1" w:line="279" w:lineRule="auto"/>
        <w:ind w:left="4741" w:hanging="329"/>
        <w:jc w:val="right"/>
        <w:rPr>
          <w:sz w:val="18"/>
          <w:szCs w:val="18"/>
        </w:rPr>
      </w:pPr>
      <w:r>
        <w:rPr>
          <w:rFonts w:ascii="Times New Roman" w:eastAsia="Times New Roman" w:hAnsi="Times New Roman" w:cs="Times New Roman"/>
          <w:sz w:val="18"/>
        </w:rPr>
        <w:t xml:space="preserve">к Техническому заданию на оказание услуги по </w:t>
      </w:r>
      <w:proofErr w:type="gramStart"/>
      <w:r>
        <w:rPr>
          <w:rFonts w:ascii="Times New Roman" w:eastAsia="Times New Roman" w:hAnsi="Times New Roman" w:cs="Times New Roman"/>
          <w:sz w:val="18"/>
        </w:rPr>
        <w:t>проведению  аудита</w:t>
      </w:r>
      <w:proofErr w:type="gramEnd"/>
      <w:r>
        <w:rPr>
          <w:rFonts w:ascii="Times New Roman" w:eastAsia="Times New Roman" w:hAnsi="Times New Roman" w:cs="Times New Roman"/>
          <w:sz w:val="18"/>
        </w:rPr>
        <w:t xml:space="preserve">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Pr>
          <w:rFonts w:ascii="Times New Roman" w:eastAsia="Times New Roman" w:hAnsi="Times New Roman" w:cs="Times New Roman"/>
          <w:sz w:val="18"/>
          <w:szCs w:val="18"/>
        </w:rPr>
        <w:t>6</w:t>
      </w:r>
      <w:r w:rsidRPr="00D80CE3">
        <w:rPr>
          <w:rFonts w:ascii="Times New Roman" w:eastAsia="Times New Roman" w:hAnsi="Times New Roman" w:cs="Times New Roman"/>
          <w:sz w:val="18"/>
          <w:szCs w:val="18"/>
        </w:rPr>
        <w:t xml:space="preserve"> год  </w:t>
      </w:r>
    </w:p>
    <w:p w:rsidR="007B614D" w:rsidRDefault="007B614D" w:rsidP="007B614D">
      <w:pPr>
        <w:spacing w:after="1" w:line="279" w:lineRule="auto"/>
        <w:ind w:left="4819" w:hanging="521"/>
      </w:pPr>
      <w:r>
        <w:rPr>
          <w:rFonts w:ascii="Times New Roman" w:eastAsia="Times New Roman" w:hAnsi="Times New Roman" w:cs="Times New Roman"/>
          <w:sz w:val="18"/>
        </w:rPr>
        <w:t xml:space="preserve">  </w:t>
      </w:r>
    </w:p>
    <w:p w:rsidR="007B614D" w:rsidRDefault="007B614D" w:rsidP="007B614D">
      <w:pPr>
        <w:spacing w:after="21"/>
        <w:ind w:left="349"/>
        <w:jc w:val="center"/>
      </w:pPr>
      <w:r>
        <w:rPr>
          <w:rFonts w:ascii="Times New Roman" w:eastAsia="Times New Roman" w:hAnsi="Times New Roman" w:cs="Times New Roman"/>
          <w:sz w:val="24"/>
        </w:rPr>
        <w:t xml:space="preserve"> </w:t>
      </w:r>
    </w:p>
    <w:p w:rsidR="007B614D" w:rsidRPr="005F0C85" w:rsidRDefault="007B614D" w:rsidP="007B614D">
      <w:pPr>
        <w:pStyle w:val="3"/>
        <w:ind w:left="12" w:right="435"/>
        <w:jc w:val="center"/>
        <w:rPr>
          <w:rFonts w:ascii="Times New Roman" w:hAnsi="Times New Roman" w:cs="Times New Roman"/>
          <w:color w:val="auto"/>
          <w:sz w:val="24"/>
          <w:szCs w:val="24"/>
        </w:rPr>
      </w:pPr>
      <w:r w:rsidRPr="005F0C85">
        <w:rPr>
          <w:rFonts w:ascii="Times New Roman" w:hAnsi="Times New Roman" w:cs="Times New Roman"/>
          <w:color w:val="auto"/>
          <w:sz w:val="24"/>
          <w:szCs w:val="24"/>
        </w:rPr>
        <w:t>ПЕРЕЧЕНЬ</w:t>
      </w:r>
    </w:p>
    <w:p w:rsidR="007B614D" w:rsidRDefault="007B614D" w:rsidP="007B614D">
      <w:pPr>
        <w:spacing w:after="5" w:line="269" w:lineRule="auto"/>
        <w:ind w:left="2166" w:right="52" w:hanging="10"/>
        <w:jc w:val="both"/>
      </w:pPr>
      <w:r>
        <w:rPr>
          <w:rFonts w:ascii="Times New Roman" w:eastAsia="Times New Roman" w:hAnsi="Times New Roman" w:cs="Times New Roman"/>
          <w:sz w:val="24"/>
        </w:rPr>
        <w:t xml:space="preserve">объектов областного недвижимого имущества </w:t>
      </w:r>
    </w:p>
    <w:p w:rsidR="007B614D" w:rsidRDefault="007B614D" w:rsidP="007B614D">
      <w:pPr>
        <w:spacing w:after="0"/>
        <w:ind w:left="349"/>
        <w:jc w:val="center"/>
      </w:pPr>
      <w:r>
        <w:rPr>
          <w:rFonts w:ascii="Times New Roman" w:eastAsia="Times New Roman" w:hAnsi="Times New Roman" w:cs="Times New Roman"/>
          <w:sz w:val="24"/>
        </w:rPr>
        <w:t xml:space="preserve"> </w:t>
      </w:r>
    </w:p>
    <w:tbl>
      <w:tblPr>
        <w:tblStyle w:val="TableGrid"/>
        <w:tblW w:w="10426" w:type="dxa"/>
        <w:tblInd w:w="0" w:type="dxa"/>
        <w:tblCellMar>
          <w:top w:w="72" w:type="dxa"/>
          <w:left w:w="79" w:type="dxa"/>
        </w:tblCellMar>
        <w:tblLook w:val="04A0" w:firstRow="1" w:lastRow="0" w:firstColumn="1" w:lastColumn="0" w:noHBand="0" w:noVBand="1"/>
      </w:tblPr>
      <w:tblGrid>
        <w:gridCol w:w="490"/>
        <w:gridCol w:w="1716"/>
        <w:gridCol w:w="1559"/>
        <w:gridCol w:w="1133"/>
        <w:gridCol w:w="1561"/>
        <w:gridCol w:w="1841"/>
        <w:gridCol w:w="2126"/>
      </w:tblGrid>
      <w:tr w:rsidR="007B614D" w:rsidTr="00D30A2E">
        <w:trPr>
          <w:trHeight w:val="1961"/>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171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45" w:line="238" w:lineRule="auto"/>
              <w:jc w:val="center"/>
            </w:pPr>
            <w:r>
              <w:rPr>
                <w:rFonts w:ascii="Times New Roman" w:eastAsia="Times New Roman" w:hAnsi="Times New Roman" w:cs="Times New Roman"/>
                <w:sz w:val="18"/>
              </w:rPr>
              <w:t xml:space="preserve">Наименование имущества, </w:t>
            </w:r>
          </w:p>
          <w:p w:rsidR="007B614D" w:rsidRDefault="007B614D" w:rsidP="00D30A2E">
            <w:pPr>
              <w:spacing w:after="14" w:line="261" w:lineRule="auto"/>
              <w:ind w:left="2" w:hanging="2"/>
              <w:jc w:val="center"/>
            </w:pPr>
            <w:r>
              <w:rPr>
                <w:rFonts w:ascii="Times New Roman" w:eastAsia="Times New Roman" w:hAnsi="Times New Roman" w:cs="Times New Roman"/>
                <w:sz w:val="16"/>
              </w:rPr>
              <w:t>местонахождение</w:t>
            </w:r>
            <w:r>
              <w:rPr>
                <w:rFonts w:ascii="Times New Roman" w:eastAsia="Times New Roman" w:hAnsi="Times New Roman" w:cs="Times New Roman"/>
                <w:sz w:val="18"/>
              </w:rPr>
              <w:t xml:space="preserve">, </w:t>
            </w:r>
            <w:proofErr w:type="gramStart"/>
            <w:r>
              <w:rPr>
                <w:rFonts w:ascii="Times New Roman" w:eastAsia="Times New Roman" w:hAnsi="Times New Roman" w:cs="Times New Roman"/>
                <w:sz w:val="18"/>
              </w:rPr>
              <w:t>назначение,  краткая</w:t>
            </w:r>
            <w:proofErr w:type="gramEnd"/>
            <w:r>
              <w:rPr>
                <w:rFonts w:ascii="Times New Roman" w:eastAsia="Times New Roman" w:hAnsi="Times New Roman" w:cs="Times New Roman"/>
                <w:sz w:val="18"/>
              </w:rPr>
              <w:t xml:space="preserve"> </w:t>
            </w:r>
          </w:p>
          <w:p w:rsidR="007B614D" w:rsidRDefault="007B614D" w:rsidP="00D30A2E">
            <w:pPr>
              <w:ind w:left="70"/>
            </w:pPr>
            <w:r>
              <w:rPr>
                <w:rFonts w:ascii="Times New Roman" w:eastAsia="Times New Roman" w:hAnsi="Times New Roman" w:cs="Times New Roman"/>
                <w:sz w:val="18"/>
              </w:rPr>
              <w:t xml:space="preserve">характеристика </w:t>
            </w:r>
          </w:p>
        </w:tc>
        <w:tc>
          <w:tcPr>
            <w:tcW w:w="1559"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8" w:lineRule="auto"/>
              <w:jc w:val="center"/>
            </w:pPr>
            <w:r>
              <w:rPr>
                <w:rFonts w:ascii="Times New Roman" w:eastAsia="Times New Roman" w:hAnsi="Times New Roman" w:cs="Times New Roman"/>
                <w:sz w:val="18"/>
              </w:rPr>
              <w:t xml:space="preserve">Сведения о способе  </w:t>
            </w:r>
          </w:p>
          <w:p w:rsidR="007B614D" w:rsidRDefault="007B614D" w:rsidP="00D30A2E">
            <w:pPr>
              <w:spacing w:line="241" w:lineRule="auto"/>
              <w:jc w:val="center"/>
            </w:pPr>
            <w:r>
              <w:rPr>
                <w:rFonts w:ascii="Times New Roman" w:eastAsia="Times New Roman" w:hAnsi="Times New Roman" w:cs="Times New Roman"/>
                <w:sz w:val="18"/>
              </w:rPr>
              <w:t xml:space="preserve">передачи Фонду объекта </w:t>
            </w:r>
          </w:p>
          <w:p w:rsidR="007B614D" w:rsidRDefault="007B614D" w:rsidP="00D30A2E">
            <w:pPr>
              <w:jc w:val="center"/>
            </w:pPr>
            <w:r>
              <w:rPr>
                <w:rFonts w:ascii="Times New Roman" w:eastAsia="Times New Roman" w:hAnsi="Times New Roman" w:cs="Times New Roman"/>
                <w:sz w:val="18"/>
              </w:rPr>
              <w:t xml:space="preserve">недвижимого имущества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50"/>
            </w:pPr>
            <w:r>
              <w:rPr>
                <w:rFonts w:ascii="Times New Roman" w:eastAsia="Times New Roman" w:hAnsi="Times New Roman" w:cs="Times New Roman"/>
                <w:sz w:val="18"/>
              </w:rPr>
              <w:t xml:space="preserve">Сведения о </w:t>
            </w:r>
          </w:p>
          <w:p w:rsidR="007B614D" w:rsidRDefault="007B614D" w:rsidP="00D30A2E">
            <w:pPr>
              <w:ind w:left="2" w:hanging="2"/>
              <w:jc w:val="center"/>
            </w:pPr>
            <w:proofErr w:type="spellStart"/>
            <w:r>
              <w:rPr>
                <w:rFonts w:ascii="Times New Roman" w:eastAsia="Times New Roman" w:hAnsi="Times New Roman" w:cs="Times New Roman"/>
                <w:sz w:val="18"/>
              </w:rPr>
              <w:t>правоустана</w:t>
            </w:r>
            <w:proofErr w:type="spellEnd"/>
            <w:r>
              <w:rPr>
                <w:rFonts w:ascii="Times New Roman" w:eastAsia="Times New Roman" w:hAnsi="Times New Roman" w:cs="Times New Roman"/>
                <w:sz w:val="18"/>
              </w:rPr>
              <w:t xml:space="preserve"> вливающих документах </w:t>
            </w:r>
          </w:p>
        </w:tc>
        <w:tc>
          <w:tcPr>
            <w:tcW w:w="1561"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line="239" w:lineRule="auto"/>
              <w:ind w:left="6" w:right="43"/>
              <w:jc w:val="center"/>
            </w:pPr>
            <w:r>
              <w:rPr>
                <w:rFonts w:ascii="Times New Roman" w:eastAsia="Times New Roman" w:hAnsi="Times New Roman" w:cs="Times New Roman"/>
                <w:sz w:val="18"/>
              </w:rPr>
              <w:t xml:space="preserve">Сведения о государственной регистрации права </w:t>
            </w:r>
          </w:p>
          <w:p w:rsidR="007B614D" w:rsidRDefault="007B614D" w:rsidP="00D30A2E">
            <w:pPr>
              <w:jc w:val="center"/>
            </w:pPr>
            <w:r>
              <w:rPr>
                <w:rFonts w:ascii="Times New Roman" w:eastAsia="Times New Roman" w:hAnsi="Times New Roman" w:cs="Times New Roman"/>
                <w:sz w:val="18"/>
              </w:rPr>
              <w:t xml:space="preserve">хозяйственного ведения </w:t>
            </w:r>
          </w:p>
        </w:tc>
        <w:tc>
          <w:tcPr>
            <w:tcW w:w="1841"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10" w:line="239" w:lineRule="auto"/>
              <w:jc w:val="center"/>
            </w:pPr>
            <w:r>
              <w:rPr>
                <w:rFonts w:ascii="Times New Roman" w:eastAsia="Times New Roman" w:hAnsi="Times New Roman" w:cs="Times New Roman"/>
                <w:sz w:val="18"/>
              </w:rPr>
              <w:t xml:space="preserve">Балансовая (по </w:t>
            </w:r>
            <w:r>
              <w:rPr>
                <w:rFonts w:ascii="Times New Roman" w:eastAsia="Times New Roman" w:hAnsi="Times New Roman" w:cs="Times New Roman"/>
                <w:sz w:val="17"/>
              </w:rPr>
              <w:t xml:space="preserve">промежуточному </w:t>
            </w:r>
          </w:p>
          <w:p w:rsidR="007B614D" w:rsidRDefault="007B614D" w:rsidP="00D30A2E">
            <w:pPr>
              <w:spacing w:line="238" w:lineRule="auto"/>
              <w:jc w:val="center"/>
            </w:pPr>
            <w:r>
              <w:rPr>
                <w:rFonts w:ascii="Times New Roman" w:eastAsia="Times New Roman" w:hAnsi="Times New Roman" w:cs="Times New Roman"/>
                <w:sz w:val="18"/>
              </w:rPr>
              <w:t xml:space="preserve">бухгалтерскому балансу) </w:t>
            </w:r>
          </w:p>
          <w:p w:rsidR="007B614D" w:rsidRDefault="007B614D" w:rsidP="00D30A2E">
            <w:pPr>
              <w:spacing w:after="15"/>
              <w:ind w:right="82"/>
              <w:jc w:val="center"/>
            </w:pPr>
            <w:r>
              <w:rPr>
                <w:rFonts w:ascii="Times New Roman" w:eastAsia="Times New Roman" w:hAnsi="Times New Roman" w:cs="Times New Roman"/>
                <w:sz w:val="18"/>
              </w:rPr>
              <w:t xml:space="preserve">стоимость </w:t>
            </w:r>
          </w:p>
          <w:p w:rsidR="007B614D" w:rsidRDefault="007B614D" w:rsidP="00D30A2E">
            <w:pPr>
              <w:ind w:left="28" w:right="62"/>
              <w:jc w:val="center"/>
            </w:pPr>
            <w:r>
              <w:rPr>
                <w:rFonts w:ascii="Times New Roman" w:eastAsia="Times New Roman" w:hAnsi="Times New Roman" w:cs="Times New Roman"/>
                <w:sz w:val="18"/>
              </w:rPr>
              <w:t xml:space="preserve">имущества, руб. </w:t>
            </w:r>
          </w:p>
        </w:tc>
        <w:tc>
          <w:tcPr>
            <w:tcW w:w="2126"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34" w:line="238" w:lineRule="auto"/>
              <w:jc w:val="center"/>
            </w:pPr>
            <w:r>
              <w:rPr>
                <w:rFonts w:ascii="Times New Roman" w:eastAsia="Times New Roman" w:hAnsi="Times New Roman" w:cs="Times New Roman"/>
                <w:sz w:val="18"/>
              </w:rPr>
              <w:t xml:space="preserve">Сведения о судебных </w:t>
            </w:r>
          </w:p>
          <w:p w:rsidR="007B614D" w:rsidRDefault="007B614D" w:rsidP="00D30A2E">
            <w:pPr>
              <w:spacing w:line="239" w:lineRule="auto"/>
              <w:ind w:left="18" w:hanging="18"/>
              <w:jc w:val="center"/>
            </w:pPr>
            <w:proofErr w:type="gramStart"/>
            <w:r>
              <w:rPr>
                <w:rFonts w:ascii="Times New Roman" w:eastAsia="Times New Roman" w:hAnsi="Times New Roman" w:cs="Times New Roman"/>
                <w:sz w:val="18"/>
              </w:rPr>
              <w:t>разбирательствах,  связанных</w:t>
            </w:r>
            <w:proofErr w:type="gramEnd"/>
            <w:r>
              <w:rPr>
                <w:rFonts w:ascii="Times New Roman" w:eastAsia="Times New Roman" w:hAnsi="Times New Roman" w:cs="Times New Roman"/>
                <w:sz w:val="18"/>
              </w:rPr>
              <w:t xml:space="preserve"> с объектом </w:t>
            </w:r>
          </w:p>
          <w:p w:rsidR="007B614D" w:rsidRDefault="007B614D" w:rsidP="00D30A2E">
            <w:pPr>
              <w:jc w:val="center"/>
            </w:pPr>
            <w:r>
              <w:rPr>
                <w:rFonts w:ascii="Times New Roman" w:eastAsia="Times New Roman" w:hAnsi="Times New Roman" w:cs="Times New Roman"/>
                <w:sz w:val="18"/>
              </w:rPr>
              <w:t xml:space="preserve">недвижимого имущества </w:t>
            </w:r>
            <w:r>
              <w:rPr>
                <w:rFonts w:ascii="Times New Roman" w:eastAsia="Times New Roman" w:hAnsi="Times New Roman" w:cs="Times New Roman"/>
                <w:sz w:val="16"/>
              </w:rPr>
              <w:t xml:space="preserve">&lt;1&gt; </w:t>
            </w:r>
          </w:p>
        </w:tc>
      </w:tr>
      <w:tr w:rsidR="007B614D" w:rsidTr="00D30A2E">
        <w:trPr>
          <w:trHeight w:val="358"/>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0"/>
              <w:jc w:val="center"/>
            </w:pPr>
            <w:r>
              <w:rPr>
                <w:rFonts w:ascii="Times New Roman" w:eastAsia="Times New Roman" w:hAnsi="Times New Roman" w:cs="Times New Roman"/>
                <w:sz w:val="18"/>
              </w:rPr>
              <w:t xml:space="preserve">1 </w:t>
            </w:r>
          </w:p>
        </w:tc>
        <w:tc>
          <w:tcPr>
            <w:tcW w:w="1716"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3"/>
              <w:jc w:val="center"/>
            </w:pPr>
            <w:r>
              <w:rPr>
                <w:rFonts w:ascii="Times New Roman" w:eastAsia="Times New Roman" w:hAnsi="Times New Roman" w:cs="Times New Roman"/>
                <w:sz w:val="18"/>
              </w:rPr>
              <w:t xml:space="preserve">2 </w:t>
            </w:r>
          </w:p>
        </w:tc>
        <w:tc>
          <w:tcPr>
            <w:tcW w:w="155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3"/>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5"/>
              <w:jc w:val="center"/>
            </w:pPr>
            <w:r>
              <w:rPr>
                <w:rFonts w:ascii="Times New Roman" w:eastAsia="Times New Roman" w:hAnsi="Times New Roman" w:cs="Times New Roman"/>
                <w:sz w:val="18"/>
              </w:rPr>
              <w:t xml:space="preserve">4 </w:t>
            </w:r>
          </w:p>
        </w:tc>
        <w:tc>
          <w:tcPr>
            <w:tcW w:w="1561"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1"/>
              <w:jc w:val="center"/>
            </w:pPr>
            <w:r>
              <w:rPr>
                <w:rFonts w:ascii="Times New Roman" w:eastAsia="Times New Roman" w:hAnsi="Times New Roman" w:cs="Times New Roman"/>
                <w:sz w:val="18"/>
              </w:rPr>
              <w:t xml:space="preserve">5 </w:t>
            </w:r>
          </w:p>
        </w:tc>
        <w:tc>
          <w:tcPr>
            <w:tcW w:w="1841"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0"/>
              <w:jc w:val="center"/>
            </w:pPr>
            <w:r>
              <w:rPr>
                <w:rFonts w:ascii="Times New Roman" w:eastAsia="Times New Roman" w:hAnsi="Times New Roman" w:cs="Times New Roman"/>
                <w:sz w:val="18"/>
              </w:rPr>
              <w:t xml:space="preserve">6 </w:t>
            </w:r>
          </w:p>
        </w:tc>
        <w:tc>
          <w:tcPr>
            <w:tcW w:w="2126"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85"/>
              <w:jc w:val="center"/>
            </w:pPr>
            <w:r>
              <w:rPr>
                <w:rFonts w:ascii="Times New Roman" w:eastAsia="Times New Roman" w:hAnsi="Times New Roman" w:cs="Times New Roman"/>
                <w:sz w:val="18"/>
              </w:rPr>
              <w:t xml:space="preserve">7 </w:t>
            </w:r>
          </w:p>
        </w:tc>
      </w:tr>
    </w:tbl>
    <w:p w:rsidR="007B614D" w:rsidRDefault="007B614D" w:rsidP="007B614D">
      <w:pPr>
        <w:spacing w:after="0"/>
        <w:ind w:right="373"/>
        <w:jc w:val="right"/>
      </w:pPr>
      <w:r>
        <w:rPr>
          <w:rFonts w:ascii="Times New Roman" w:eastAsia="Times New Roman" w:hAnsi="Times New Roman" w:cs="Times New Roman"/>
        </w:rPr>
        <w:t xml:space="preserve"> </w:t>
      </w:r>
    </w:p>
    <w:p w:rsidR="007B614D" w:rsidRDefault="007B614D" w:rsidP="007B614D">
      <w:pPr>
        <w:spacing w:after="4" w:line="268" w:lineRule="auto"/>
        <w:ind w:left="5422" w:right="3" w:hanging="10"/>
        <w:jc w:val="right"/>
        <w:rPr>
          <w:rFonts w:ascii="Times New Roman" w:eastAsia="Times New Roman" w:hAnsi="Times New Roman" w:cs="Times New Roman"/>
        </w:rPr>
      </w:pPr>
    </w:p>
    <w:p w:rsidR="007B614D" w:rsidRDefault="007B614D" w:rsidP="007B614D">
      <w:pPr>
        <w:spacing w:after="4" w:line="268" w:lineRule="auto"/>
        <w:ind w:right="3"/>
        <w:rPr>
          <w:rFonts w:ascii="Times New Roman" w:eastAsia="Times New Roman" w:hAnsi="Times New Roman" w:cs="Times New Roman"/>
        </w:rPr>
      </w:pPr>
    </w:p>
    <w:p w:rsidR="007B614D" w:rsidRDefault="007B614D" w:rsidP="007B614D">
      <w:pPr>
        <w:rPr>
          <w:rFonts w:ascii="Times New Roman" w:eastAsia="Times New Roman" w:hAnsi="Times New Roman" w:cs="Times New Roman"/>
        </w:rPr>
      </w:pPr>
    </w:p>
    <w:p w:rsidR="007B614D" w:rsidRDefault="007B614D" w:rsidP="007B614D">
      <w:pPr>
        <w:spacing w:after="4" w:line="268" w:lineRule="auto"/>
        <w:ind w:left="5422" w:right="3" w:hanging="10"/>
        <w:jc w:val="right"/>
      </w:pPr>
      <w:r>
        <w:rPr>
          <w:rFonts w:ascii="Times New Roman" w:eastAsia="Times New Roman" w:hAnsi="Times New Roman" w:cs="Times New Roman"/>
        </w:rPr>
        <w:t>Приложение 4</w:t>
      </w:r>
    </w:p>
    <w:p w:rsidR="007B614D" w:rsidRDefault="007B614D" w:rsidP="007B614D">
      <w:pPr>
        <w:spacing w:after="0" w:line="240" w:lineRule="auto"/>
        <w:ind w:left="4741" w:hanging="329"/>
        <w:jc w:val="right"/>
      </w:pPr>
      <w:r>
        <w:rPr>
          <w:rFonts w:ascii="Times New Roman" w:eastAsia="Times New Roman" w:hAnsi="Times New Roman" w:cs="Times New Roman"/>
          <w:sz w:val="18"/>
        </w:rPr>
        <w:t xml:space="preserve">к Техническому заданию на оказание услуги по </w:t>
      </w:r>
      <w:proofErr w:type="gramStart"/>
      <w:r>
        <w:rPr>
          <w:rFonts w:ascii="Times New Roman" w:eastAsia="Times New Roman" w:hAnsi="Times New Roman" w:cs="Times New Roman"/>
          <w:sz w:val="18"/>
        </w:rPr>
        <w:t>проведению  аудита</w:t>
      </w:r>
      <w:proofErr w:type="gramEnd"/>
      <w:r>
        <w:rPr>
          <w:rFonts w:ascii="Times New Roman" w:eastAsia="Times New Roman" w:hAnsi="Times New Roman" w:cs="Times New Roman"/>
          <w:sz w:val="18"/>
        </w:rPr>
        <w:t xml:space="preserve">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Pr>
          <w:rFonts w:ascii="Times New Roman" w:eastAsia="Times New Roman" w:hAnsi="Times New Roman" w:cs="Times New Roman"/>
          <w:sz w:val="18"/>
          <w:szCs w:val="18"/>
        </w:rPr>
        <w:t>6</w:t>
      </w:r>
      <w:r w:rsidRPr="00D80CE3">
        <w:rPr>
          <w:rFonts w:ascii="Times New Roman" w:eastAsia="Times New Roman" w:hAnsi="Times New Roman" w:cs="Times New Roman"/>
          <w:sz w:val="18"/>
          <w:szCs w:val="18"/>
        </w:rPr>
        <w:t xml:space="preserve"> год</w:t>
      </w:r>
      <w:r>
        <w:rPr>
          <w:rFonts w:ascii="Times New Roman" w:eastAsia="Times New Roman" w:hAnsi="Times New Roman" w:cs="Times New Roman"/>
          <w:sz w:val="16"/>
        </w:rPr>
        <w:t xml:space="preserve"> </w:t>
      </w:r>
    </w:p>
    <w:p w:rsidR="007B614D" w:rsidRPr="008074D3" w:rsidRDefault="007B614D" w:rsidP="007B614D">
      <w:pPr>
        <w:pStyle w:val="3"/>
        <w:ind w:left="12" w:right="435"/>
        <w:rPr>
          <w:color w:val="auto"/>
        </w:rPr>
      </w:pPr>
    </w:p>
    <w:p w:rsidR="007B614D" w:rsidRDefault="007B614D" w:rsidP="007B614D">
      <w:pPr>
        <w:pStyle w:val="3"/>
        <w:ind w:left="12" w:right="435"/>
        <w:jc w:val="center"/>
        <w:rPr>
          <w:color w:val="auto"/>
        </w:rPr>
      </w:pPr>
      <w:r w:rsidRPr="008074D3">
        <w:rPr>
          <w:color w:val="auto"/>
        </w:rPr>
        <w:t>ПЕРЕЧЕНЬ</w:t>
      </w:r>
    </w:p>
    <w:p w:rsidR="007B614D" w:rsidRPr="008074D3" w:rsidRDefault="007B614D" w:rsidP="007B614D">
      <w:pPr>
        <w:pStyle w:val="3"/>
        <w:ind w:left="12" w:right="435"/>
        <w:jc w:val="center"/>
        <w:rPr>
          <w:color w:val="auto"/>
        </w:rPr>
      </w:pPr>
      <w:r w:rsidRPr="008074D3">
        <w:rPr>
          <w:rFonts w:ascii="Times New Roman" w:eastAsia="Times New Roman" w:hAnsi="Times New Roman" w:cs="Times New Roman"/>
          <w:color w:val="auto"/>
          <w:sz w:val="24"/>
        </w:rPr>
        <w:t>объектов основных средств, требующих переоценки</w:t>
      </w:r>
    </w:p>
    <w:p w:rsidR="007B614D" w:rsidRDefault="007B614D" w:rsidP="007B614D">
      <w:pPr>
        <w:spacing w:after="0"/>
        <w:ind w:left="329"/>
        <w:jc w:val="center"/>
      </w:pPr>
      <w:r>
        <w:rPr>
          <w:rFonts w:ascii="Times New Roman" w:eastAsia="Times New Roman" w:hAnsi="Times New Roman" w:cs="Times New Roman"/>
          <w:sz w:val="16"/>
        </w:rPr>
        <w:t xml:space="preserve"> </w:t>
      </w:r>
    </w:p>
    <w:tbl>
      <w:tblPr>
        <w:tblStyle w:val="TableGrid"/>
        <w:tblW w:w="9074" w:type="dxa"/>
        <w:tblInd w:w="0" w:type="dxa"/>
        <w:tblCellMar>
          <w:top w:w="72" w:type="dxa"/>
          <w:left w:w="79" w:type="dxa"/>
          <w:right w:w="39" w:type="dxa"/>
        </w:tblCellMar>
        <w:tblLook w:val="04A0" w:firstRow="1" w:lastRow="0" w:firstColumn="1" w:lastColumn="0" w:noHBand="0" w:noVBand="1"/>
      </w:tblPr>
      <w:tblGrid>
        <w:gridCol w:w="490"/>
        <w:gridCol w:w="3197"/>
        <w:gridCol w:w="1702"/>
        <w:gridCol w:w="1700"/>
        <w:gridCol w:w="1985"/>
      </w:tblGrid>
      <w:tr w:rsidR="007B614D" w:rsidTr="00D30A2E">
        <w:trPr>
          <w:trHeight w:val="1561"/>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319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firstLine="51"/>
              <w:jc w:val="center"/>
            </w:pPr>
            <w:r>
              <w:rPr>
                <w:rFonts w:ascii="Times New Roman" w:eastAsia="Times New Roman" w:hAnsi="Times New Roman" w:cs="Times New Roman"/>
                <w:sz w:val="18"/>
              </w:rPr>
              <w:t xml:space="preserve">Наименование объекта, местоположение, назначение, краткая характеристика физического состояния </w:t>
            </w:r>
          </w:p>
        </w:tc>
        <w:tc>
          <w:tcPr>
            <w:tcW w:w="170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196" w:right="193"/>
              <w:jc w:val="center"/>
            </w:pPr>
            <w:r>
              <w:rPr>
                <w:rFonts w:ascii="Times New Roman" w:eastAsia="Times New Roman" w:hAnsi="Times New Roman" w:cs="Times New Roman"/>
                <w:sz w:val="18"/>
              </w:rPr>
              <w:t xml:space="preserve">Балансовая стоимость, руб. </w:t>
            </w:r>
          </w:p>
        </w:tc>
        <w:tc>
          <w:tcPr>
            <w:tcW w:w="170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8"/>
              <w:jc w:val="center"/>
            </w:pPr>
            <w:r>
              <w:rPr>
                <w:rFonts w:ascii="Times New Roman" w:eastAsia="Times New Roman" w:hAnsi="Times New Roman" w:cs="Times New Roman"/>
                <w:sz w:val="18"/>
              </w:rPr>
              <w:t xml:space="preserve">Состояние </w:t>
            </w:r>
          </w:p>
          <w:p w:rsidR="007B614D" w:rsidRDefault="007B614D" w:rsidP="00D30A2E">
            <w:pPr>
              <w:jc w:val="center"/>
            </w:pPr>
            <w:r>
              <w:rPr>
                <w:rFonts w:ascii="Times New Roman" w:eastAsia="Times New Roman" w:hAnsi="Times New Roman" w:cs="Times New Roman"/>
                <w:sz w:val="18"/>
              </w:rPr>
              <w:t xml:space="preserve">(коэффициент износа) </w:t>
            </w:r>
          </w:p>
        </w:tc>
        <w:tc>
          <w:tcPr>
            <w:tcW w:w="198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Рекомендации по дальнейшему использованию </w:t>
            </w:r>
          </w:p>
        </w:tc>
      </w:tr>
      <w:tr w:rsidR="007B614D" w:rsidTr="00D30A2E">
        <w:trPr>
          <w:trHeight w:val="358"/>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1"/>
              <w:jc w:val="center"/>
            </w:pPr>
            <w:r>
              <w:rPr>
                <w:rFonts w:ascii="Times New Roman" w:eastAsia="Times New Roman" w:hAnsi="Times New Roman" w:cs="Times New Roman"/>
                <w:sz w:val="18"/>
              </w:rPr>
              <w:t xml:space="preserve">1 </w:t>
            </w:r>
          </w:p>
        </w:tc>
        <w:tc>
          <w:tcPr>
            <w:tcW w:w="319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3 </w:t>
            </w:r>
          </w:p>
        </w:tc>
        <w:tc>
          <w:tcPr>
            <w:tcW w:w="170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5 </w:t>
            </w:r>
          </w:p>
        </w:tc>
      </w:tr>
    </w:tbl>
    <w:p w:rsidR="007B614D" w:rsidRDefault="007B614D" w:rsidP="007B614D">
      <w:pPr>
        <w:spacing w:after="83"/>
        <w:ind w:left="720"/>
      </w:pPr>
      <w:r>
        <w:rPr>
          <w:rFonts w:ascii="Arial" w:eastAsia="Arial" w:hAnsi="Arial" w:cs="Arial"/>
          <w:sz w:val="12"/>
        </w:rPr>
        <w:t xml:space="preserve"> </w:t>
      </w:r>
    </w:p>
    <w:p w:rsidR="007B614D" w:rsidRPr="00604AD7" w:rsidRDefault="007B614D" w:rsidP="007B614D">
      <w:pPr>
        <w:spacing w:after="83"/>
      </w:pPr>
    </w:p>
    <w:p w:rsidR="007B614D" w:rsidRDefault="007B614D" w:rsidP="007B614D">
      <w:pPr>
        <w:rPr>
          <w:rFonts w:ascii="Times New Roman" w:eastAsia="Times New Roman" w:hAnsi="Times New Roman" w:cs="Times New Roman"/>
        </w:rPr>
      </w:pPr>
      <w:r>
        <w:rPr>
          <w:rFonts w:ascii="Times New Roman" w:eastAsia="Times New Roman" w:hAnsi="Times New Roman" w:cs="Times New Roman"/>
        </w:rPr>
        <w:br w:type="page"/>
      </w:r>
    </w:p>
    <w:p w:rsidR="007B614D" w:rsidRDefault="007B614D" w:rsidP="007B614D">
      <w:pPr>
        <w:spacing w:after="4" w:line="268" w:lineRule="auto"/>
        <w:ind w:left="5422" w:right="3" w:hanging="10"/>
        <w:jc w:val="right"/>
      </w:pPr>
      <w:r>
        <w:rPr>
          <w:rFonts w:ascii="Times New Roman" w:eastAsia="Times New Roman" w:hAnsi="Times New Roman" w:cs="Times New Roman"/>
        </w:rPr>
        <w:lastRenderedPageBreak/>
        <w:t>Приложение 5</w:t>
      </w:r>
      <w:r>
        <w:rPr>
          <w:rFonts w:ascii="Times New Roman" w:eastAsia="Times New Roman" w:hAnsi="Times New Roman" w:cs="Times New Roman"/>
          <w:sz w:val="18"/>
        </w:rPr>
        <w:t xml:space="preserve">  </w:t>
      </w:r>
    </w:p>
    <w:p w:rsidR="007B614D" w:rsidRDefault="007B614D" w:rsidP="007B614D">
      <w:pPr>
        <w:spacing w:after="1" w:line="279" w:lineRule="auto"/>
        <w:ind w:left="4741" w:hanging="329"/>
        <w:jc w:val="right"/>
      </w:pPr>
      <w:r>
        <w:rPr>
          <w:rFonts w:ascii="Times New Roman" w:eastAsia="Times New Roman" w:hAnsi="Times New Roman" w:cs="Times New Roman"/>
          <w:sz w:val="18"/>
        </w:rPr>
        <w:t xml:space="preserve">к Техническому заданию на оказание услуги по </w:t>
      </w:r>
      <w:proofErr w:type="gramStart"/>
      <w:r>
        <w:rPr>
          <w:rFonts w:ascii="Times New Roman" w:eastAsia="Times New Roman" w:hAnsi="Times New Roman" w:cs="Times New Roman"/>
          <w:sz w:val="18"/>
        </w:rPr>
        <w:t>проведению  аудита</w:t>
      </w:r>
      <w:proofErr w:type="gramEnd"/>
      <w:r>
        <w:rPr>
          <w:rFonts w:ascii="Times New Roman" w:eastAsia="Times New Roman" w:hAnsi="Times New Roman" w:cs="Times New Roman"/>
          <w:sz w:val="18"/>
        </w:rPr>
        <w:t xml:space="preserve"> годовой бухгалтерской (финансовой) отчетности </w:t>
      </w:r>
      <w:r w:rsidRPr="00D80CE3">
        <w:rPr>
          <w:rFonts w:ascii="Times New Roman" w:eastAsia="Times New Roman" w:hAnsi="Times New Roman" w:cs="Times New Roman"/>
          <w:sz w:val="18"/>
          <w:szCs w:val="18"/>
        </w:rPr>
        <w:t>некоммерческой организации - фонд</w:t>
      </w:r>
      <w:r>
        <w:rPr>
          <w:rFonts w:ascii="Times New Roman" w:eastAsia="Times New Roman" w:hAnsi="Times New Roman" w:cs="Times New Roman"/>
          <w:sz w:val="18"/>
          <w:szCs w:val="18"/>
        </w:rPr>
        <w:t>а</w:t>
      </w:r>
      <w:r w:rsidRPr="00D80CE3">
        <w:rPr>
          <w:rFonts w:ascii="Times New Roman" w:eastAsia="Times New Roman" w:hAnsi="Times New Roman" w:cs="Times New Roman"/>
          <w:sz w:val="18"/>
          <w:szCs w:val="18"/>
        </w:rPr>
        <w:t xml:space="preserve"> «Региональный оператор по проведению капитального ремонта многоквартирных домов Еврейской автономной области» за 201</w:t>
      </w:r>
      <w:r>
        <w:rPr>
          <w:rFonts w:ascii="Times New Roman" w:eastAsia="Times New Roman" w:hAnsi="Times New Roman" w:cs="Times New Roman"/>
          <w:sz w:val="18"/>
          <w:szCs w:val="18"/>
        </w:rPr>
        <w:t>6</w:t>
      </w:r>
      <w:r w:rsidRPr="00D80CE3">
        <w:rPr>
          <w:rFonts w:ascii="Times New Roman" w:eastAsia="Times New Roman" w:hAnsi="Times New Roman" w:cs="Times New Roman"/>
          <w:sz w:val="18"/>
          <w:szCs w:val="18"/>
        </w:rPr>
        <w:t xml:space="preserve"> год</w:t>
      </w:r>
      <w:r>
        <w:rPr>
          <w:rFonts w:ascii="Times New Roman" w:eastAsia="Times New Roman" w:hAnsi="Times New Roman" w:cs="Times New Roman"/>
          <w:sz w:val="18"/>
        </w:rPr>
        <w:t xml:space="preserve"> </w:t>
      </w:r>
      <w:r>
        <w:rPr>
          <w:rFonts w:ascii="Times New Roman" w:eastAsia="Times New Roman" w:hAnsi="Times New Roman" w:cs="Times New Roman"/>
          <w:sz w:val="16"/>
        </w:rPr>
        <w:t xml:space="preserve"> </w:t>
      </w:r>
    </w:p>
    <w:p w:rsidR="007B614D" w:rsidRDefault="007B614D" w:rsidP="007B614D">
      <w:pPr>
        <w:spacing w:after="0" w:line="278" w:lineRule="auto"/>
        <w:ind w:left="4651" w:right="3"/>
        <w:jc w:val="right"/>
      </w:pPr>
      <w:r>
        <w:rPr>
          <w:rFonts w:ascii="Times New Roman" w:eastAsia="Times New Roman" w:hAnsi="Times New Roman" w:cs="Times New Roman"/>
          <w:sz w:val="16"/>
        </w:rPr>
        <w:t xml:space="preserve">(представляется на бумажных носителях и в электронном виде, формате MS </w:t>
      </w:r>
      <w:proofErr w:type="spellStart"/>
      <w:r>
        <w:rPr>
          <w:rFonts w:ascii="Times New Roman" w:eastAsia="Times New Roman" w:hAnsi="Times New Roman" w:cs="Times New Roman"/>
          <w:sz w:val="16"/>
        </w:rPr>
        <w:t>Excel</w:t>
      </w:r>
      <w:proofErr w:type="spellEnd"/>
      <w:r>
        <w:rPr>
          <w:rFonts w:ascii="Times New Roman" w:eastAsia="Times New Roman" w:hAnsi="Times New Roman" w:cs="Times New Roman"/>
          <w:sz w:val="16"/>
        </w:rPr>
        <w:t xml:space="preserve">) </w:t>
      </w:r>
    </w:p>
    <w:p w:rsidR="007B614D" w:rsidRDefault="007B614D" w:rsidP="007B614D">
      <w:pPr>
        <w:spacing w:after="100"/>
        <w:ind w:right="388"/>
        <w:jc w:val="right"/>
      </w:pPr>
      <w:r>
        <w:rPr>
          <w:rFonts w:ascii="Times New Roman" w:eastAsia="Times New Roman" w:hAnsi="Times New Roman" w:cs="Times New Roman"/>
          <w:sz w:val="16"/>
        </w:rPr>
        <w:t xml:space="preserve"> </w:t>
      </w:r>
    </w:p>
    <w:p w:rsidR="007B614D" w:rsidRDefault="007B614D" w:rsidP="007B614D">
      <w:pPr>
        <w:spacing w:after="5" w:line="269" w:lineRule="auto"/>
        <w:ind w:right="52" w:firstLine="595"/>
        <w:jc w:val="both"/>
      </w:pPr>
      <w:r>
        <w:rPr>
          <w:rFonts w:ascii="Times New Roman" w:eastAsia="Times New Roman" w:hAnsi="Times New Roman" w:cs="Times New Roman"/>
          <w:sz w:val="24"/>
        </w:rPr>
        <w:t>I. Состав имущественного комплекса некоммерческой организации - фонд «Региональный оператор по проведению капитального ремонта многоквартирных домов Еврейской автономной области»</w:t>
      </w:r>
    </w:p>
    <w:p w:rsidR="007B614D" w:rsidRDefault="007B614D" w:rsidP="007B614D">
      <w:pPr>
        <w:numPr>
          <w:ilvl w:val="0"/>
          <w:numId w:val="14"/>
        </w:numPr>
        <w:spacing w:after="5" w:line="269" w:lineRule="auto"/>
        <w:ind w:right="52" w:hanging="240"/>
        <w:jc w:val="both"/>
      </w:pPr>
      <w:r>
        <w:rPr>
          <w:rFonts w:ascii="Times New Roman" w:eastAsia="Times New Roman" w:hAnsi="Times New Roman" w:cs="Times New Roman"/>
          <w:sz w:val="24"/>
        </w:rPr>
        <w:t xml:space="preserve">Оборудование к установке </w:t>
      </w:r>
    </w:p>
    <w:tbl>
      <w:tblPr>
        <w:tblStyle w:val="TableGrid"/>
        <w:tblW w:w="10310" w:type="dxa"/>
        <w:tblInd w:w="0" w:type="dxa"/>
        <w:tblCellMar>
          <w:top w:w="72" w:type="dxa"/>
          <w:left w:w="89" w:type="dxa"/>
          <w:right w:w="47" w:type="dxa"/>
        </w:tblCellMar>
        <w:tblLook w:val="04A0" w:firstRow="1" w:lastRow="0" w:firstColumn="1" w:lastColumn="0" w:noHBand="0" w:noVBand="1"/>
      </w:tblPr>
      <w:tblGrid>
        <w:gridCol w:w="490"/>
        <w:gridCol w:w="3143"/>
        <w:gridCol w:w="3330"/>
        <w:gridCol w:w="1418"/>
        <w:gridCol w:w="1929"/>
      </w:tblGrid>
      <w:tr w:rsidR="007B614D" w:rsidTr="00D30A2E">
        <w:trPr>
          <w:trHeight w:val="635"/>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314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66" w:right="20"/>
              <w:jc w:val="center"/>
            </w:pPr>
            <w:r>
              <w:rPr>
                <w:rFonts w:ascii="Times New Roman" w:eastAsia="Times New Roman" w:hAnsi="Times New Roman" w:cs="Times New Roman"/>
                <w:sz w:val="18"/>
              </w:rPr>
              <w:t xml:space="preserve">Наименование, </w:t>
            </w:r>
            <w:proofErr w:type="gramStart"/>
            <w:r>
              <w:rPr>
                <w:rFonts w:ascii="Times New Roman" w:eastAsia="Times New Roman" w:hAnsi="Times New Roman" w:cs="Times New Roman"/>
                <w:sz w:val="18"/>
              </w:rPr>
              <w:t>назначение,  краткая</w:t>
            </w:r>
            <w:proofErr w:type="gramEnd"/>
            <w:r>
              <w:rPr>
                <w:rFonts w:ascii="Times New Roman" w:eastAsia="Times New Roman" w:hAnsi="Times New Roman" w:cs="Times New Roman"/>
                <w:sz w:val="18"/>
              </w:rPr>
              <w:t xml:space="preserve"> характеристика,  адрес (месторасположение) </w:t>
            </w:r>
          </w:p>
        </w:tc>
        <w:tc>
          <w:tcPr>
            <w:tcW w:w="333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2" w:line="277" w:lineRule="auto"/>
              <w:jc w:val="center"/>
            </w:pPr>
            <w:r>
              <w:rPr>
                <w:rFonts w:ascii="Times New Roman" w:eastAsia="Times New Roman" w:hAnsi="Times New Roman" w:cs="Times New Roman"/>
                <w:sz w:val="18"/>
              </w:rPr>
              <w:t xml:space="preserve">Год выпуска, приобретения (сведения о государственной регистрации - при наличии)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Номер инвентарный </w:t>
            </w:r>
          </w:p>
        </w:tc>
        <w:tc>
          <w:tcPr>
            <w:tcW w:w="1929"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line="238" w:lineRule="auto"/>
              <w:jc w:val="center"/>
            </w:pPr>
            <w:r>
              <w:rPr>
                <w:rFonts w:ascii="Times New Roman" w:eastAsia="Times New Roman" w:hAnsi="Times New Roman" w:cs="Times New Roman"/>
                <w:sz w:val="16"/>
              </w:rPr>
              <w:t xml:space="preserve">Стоимость по промежуточному </w:t>
            </w:r>
          </w:p>
          <w:p w:rsidR="007B614D" w:rsidRDefault="007B614D" w:rsidP="00D30A2E">
            <w:pPr>
              <w:spacing w:after="3" w:line="273" w:lineRule="auto"/>
              <w:jc w:val="center"/>
            </w:pPr>
            <w:r>
              <w:rPr>
                <w:rFonts w:ascii="Times New Roman" w:eastAsia="Times New Roman" w:hAnsi="Times New Roman" w:cs="Times New Roman"/>
                <w:sz w:val="16"/>
              </w:rPr>
              <w:t xml:space="preserve">бухгалтерскому балансу  </w:t>
            </w:r>
          </w:p>
          <w:p w:rsidR="007B614D" w:rsidRDefault="007B614D" w:rsidP="00D30A2E">
            <w:pPr>
              <w:ind w:left="64" w:right="73"/>
              <w:jc w:val="center"/>
            </w:pPr>
            <w:r>
              <w:rPr>
                <w:rFonts w:ascii="Times New Roman" w:eastAsia="Times New Roman" w:hAnsi="Times New Roman" w:cs="Times New Roman"/>
                <w:sz w:val="16"/>
              </w:rPr>
              <w:t xml:space="preserve">на ______г., руб. </w:t>
            </w:r>
          </w:p>
        </w:tc>
      </w:tr>
      <w:tr w:rsidR="007B614D" w:rsidTr="00D30A2E">
        <w:trPr>
          <w:trHeight w:val="355"/>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1 </w:t>
            </w:r>
          </w:p>
        </w:tc>
        <w:tc>
          <w:tcPr>
            <w:tcW w:w="314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5"/>
              <w:jc w:val="center"/>
            </w:pPr>
            <w:r>
              <w:rPr>
                <w:rFonts w:ascii="Times New Roman" w:eastAsia="Times New Roman" w:hAnsi="Times New Roman" w:cs="Times New Roman"/>
                <w:sz w:val="18"/>
              </w:rPr>
              <w:t xml:space="preserve">2 </w:t>
            </w:r>
          </w:p>
        </w:tc>
        <w:tc>
          <w:tcPr>
            <w:tcW w:w="333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3 </w:t>
            </w:r>
          </w:p>
        </w:tc>
        <w:tc>
          <w:tcPr>
            <w:tcW w:w="14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4 </w:t>
            </w:r>
          </w:p>
        </w:tc>
        <w:tc>
          <w:tcPr>
            <w:tcW w:w="192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5 </w:t>
            </w:r>
          </w:p>
        </w:tc>
      </w:tr>
      <w:tr w:rsidR="007B614D" w:rsidTr="00D30A2E">
        <w:trPr>
          <w:trHeight w:val="358"/>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473" w:type="dxa"/>
            <w:gridSpan w:val="2"/>
            <w:tcBorders>
              <w:top w:val="single" w:sz="4" w:space="0" w:color="000000"/>
              <w:left w:val="nil"/>
              <w:bottom w:val="single" w:sz="4" w:space="0" w:color="000000"/>
              <w:right w:val="nil"/>
            </w:tcBorders>
          </w:tcPr>
          <w:p w:rsidR="007B614D" w:rsidRDefault="007B614D" w:rsidP="00D30A2E">
            <w:pPr>
              <w:ind w:left="1390"/>
            </w:pPr>
            <w:r>
              <w:rPr>
                <w:rFonts w:ascii="Times New Roman" w:eastAsia="Times New Roman" w:hAnsi="Times New Roman" w:cs="Times New Roman"/>
                <w:sz w:val="18"/>
              </w:rPr>
              <w:t xml:space="preserve">Итого по разделу 1 "Оборудование к установке" </w:t>
            </w:r>
          </w:p>
        </w:tc>
        <w:tc>
          <w:tcPr>
            <w:tcW w:w="1418" w:type="dxa"/>
            <w:tcBorders>
              <w:top w:val="single" w:sz="4" w:space="0" w:color="000000"/>
              <w:left w:val="nil"/>
              <w:bottom w:val="single" w:sz="4" w:space="0" w:color="000000"/>
              <w:right w:val="single" w:sz="4" w:space="0" w:color="000000"/>
            </w:tcBorders>
          </w:tcPr>
          <w:p w:rsidR="007B614D" w:rsidRDefault="007B614D" w:rsidP="00D30A2E"/>
        </w:tc>
        <w:tc>
          <w:tcPr>
            <w:tcW w:w="192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r>
    </w:tbl>
    <w:p w:rsidR="007B614D" w:rsidRDefault="007B614D" w:rsidP="007B614D">
      <w:pPr>
        <w:numPr>
          <w:ilvl w:val="0"/>
          <w:numId w:val="14"/>
        </w:numPr>
        <w:spacing w:after="5" w:line="269" w:lineRule="auto"/>
        <w:ind w:right="52" w:hanging="240"/>
        <w:jc w:val="both"/>
      </w:pPr>
      <w:r>
        <w:rPr>
          <w:rFonts w:ascii="Times New Roman" w:eastAsia="Times New Roman" w:hAnsi="Times New Roman" w:cs="Times New Roman"/>
          <w:sz w:val="24"/>
        </w:rPr>
        <w:t xml:space="preserve">Доходные вложения в материальные ценности </w:t>
      </w:r>
    </w:p>
    <w:tbl>
      <w:tblPr>
        <w:tblStyle w:val="TableGrid"/>
        <w:tblW w:w="10321" w:type="dxa"/>
        <w:tblInd w:w="0" w:type="dxa"/>
        <w:tblCellMar>
          <w:top w:w="72" w:type="dxa"/>
          <w:left w:w="115" w:type="dxa"/>
          <w:right w:w="63" w:type="dxa"/>
        </w:tblCellMar>
        <w:tblLook w:val="04A0" w:firstRow="1" w:lastRow="0" w:firstColumn="1" w:lastColumn="0" w:noHBand="0" w:noVBand="1"/>
      </w:tblPr>
      <w:tblGrid>
        <w:gridCol w:w="588"/>
        <w:gridCol w:w="2504"/>
        <w:gridCol w:w="2693"/>
        <w:gridCol w:w="2268"/>
        <w:gridCol w:w="2268"/>
      </w:tblGrid>
      <w:tr w:rsidR="007B614D" w:rsidTr="00D30A2E">
        <w:trPr>
          <w:trHeight w:val="707"/>
        </w:trPr>
        <w:tc>
          <w:tcPr>
            <w:tcW w:w="58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   п/п </w:t>
            </w:r>
          </w:p>
        </w:tc>
        <w:tc>
          <w:tcPr>
            <w:tcW w:w="250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Вид материальных ценностей </w:t>
            </w:r>
          </w:p>
        </w:tc>
        <w:tc>
          <w:tcPr>
            <w:tcW w:w="269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Основание (договор </w:t>
            </w:r>
            <w:proofErr w:type="gramStart"/>
            <w:r>
              <w:rPr>
                <w:rFonts w:ascii="Times New Roman" w:eastAsia="Times New Roman" w:hAnsi="Times New Roman" w:cs="Times New Roman"/>
                <w:sz w:val="18"/>
              </w:rPr>
              <w:t>аренды  и</w:t>
            </w:r>
            <w:proofErr w:type="gramEnd"/>
            <w:r>
              <w:rPr>
                <w:rFonts w:ascii="Times New Roman" w:eastAsia="Times New Roman" w:hAnsi="Times New Roman" w:cs="Times New Roman"/>
                <w:sz w:val="18"/>
              </w:rPr>
              <w:t xml:space="preserve"> т.п.) </w:t>
            </w:r>
          </w:p>
        </w:tc>
        <w:tc>
          <w:tcPr>
            <w:tcW w:w="226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Срок временного пользования, владения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32" w:line="238" w:lineRule="auto"/>
              <w:jc w:val="center"/>
            </w:pPr>
            <w:r>
              <w:rPr>
                <w:rFonts w:ascii="Times New Roman" w:eastAsia="Times New Roman" w:hAnsi="Times New Roman" w:cs="Times New Roman"/>
                <w:sz w:val="16"/>
              </w:rPr>
              <w:t xml:space="preserve">Стоимость по промежуточному </w:t>
            </w:r>
          </w:p>
          <w:p w:rsidR="007B614D" w:rsidRDefault="007B614D" w:rsidP="00D30A2E">
            <w:pPr>
              <w:ind w:left="63" w:right="95" w:hanging="22"/>
              <w:jc w:val="center"/>
            </w:pPr>
            <w:r>
              <w:rPr>
                <w:rFonts w:ascii="Times New Roman" w:eastAsia="Times New Roman" w:hAnsi="Times New Roman" w:cs="Times New Roman"/>
                <w:sz w:val="16"/>
              </w:rPr>
              <w:t xml:space="preserve">бухгалтерскому </w:t>
            </w:r>
            <w:proofErr w:type="gramStart"/>
            <w:r>
              <w:rPr>
                <w:rFonts w:ascii="Times New Roman" w:eastAsia="Times New Roman" w:hAnsi="Times New Roman" w:cs="Times New Roman"/>
                <w:sz w:val="16"/>
              </w:rPr>
              <w:t>балансу  на</w:t>
            </w:r>
            <w:proofErr w:type="gramEnd"/>
            <w:r>
              <w:rPr>
                <w:rFonts w:ascii="Times New Roman" w:eastAsia="Times New Roman" w:hAnsi="Times New Roman" w:cs="Times New Roman"/>
                <w:sz w:val="16"/>
              </w:rPr>
              <w:t xml:space="preserve"> ______г., руб. </w:t>
            </w:r>
          </w:p>
        </w:tc>
      </w:tr>
      <w:tr w:rsidR="007B614D" w:rsidTr="00D30A2E">
        <w:trPr>
          <w:trHeight w:val="21"/>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6"/>
              <w:jc w:val="center"/>
            </w:pPr>
            <w:r>
              <w:rPr>
                <w:rFonts w:ascii="Times New Roman" w:eastAsia="Times New Roman" w:hAnsi="Times New Roman" w:cs="Times New Roman"/>
                <w:sz w:val="18"/>
              </w:rPr>
              <w:t xml:space="preserve">1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9"/>
              <w:jc w:val="center"/>
            </w:pPr>
            <w:r>
              <w:rPr>
                <w:rFonts w:ascii="Times New Roman" w:eastAsia="Times New Roman" w:hAnsi="Times New Roman" w:cs="Times New Roman"/>
                <w:sz w:val="18"/>
              </w:rPr>
              <w:t xml:space="preserve">2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60"/>
              <w:jc w:val="center"/>
            </w:pPr>
            <w:r>
              <w:rPr>
                <w:rFonts w:ascii="Times New Roman" w:eastAsia="Times New Roman" w:hAnsi="Times New Roman" w:cs="Times New Roman"/>
                <w:sz w:val="18"/>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5"/>
              <w:jc w:val="center"/>
            </w:pPr>
            <w:r>
              <w:rPr>
                <w:rFonts w:ascii="Times New Roman" w:eastAsia="Times New Roman" w:hAnsi="Times New Roman" w:cs="Times New Roman"/>
                <w:sz w:val="18"/>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5"/>
              <w:jc w:val="center"/>
            </w:pPr>
            <w:r>
              <w:rPr>
                <w:rFonts w:ascii="Times New Roman" w:eastAsia="Times New Roman" w:hAnsi="Times New Roman" w:cs="Times New Roman"/>
                <w:sz w:val="18"/>
              </w:rPr>
              <w:t xml:space="preserve">5 </w:t>
            </w:r>
          </w:p>
        </w:tc>
      </w:tr>
      <w:tr w:rsidR="007B614D" w:rsidTr="00D30A2E">
        <w:trPr>
          <w:trHeight w:val="355"/>
        </w:trPr>
        <w:tc>
          <w:tcPr>
            <w:tcW w:w="588" w:type="dxa"/>
            <w:tcBorders>
              <w:top w:val="single" w:sz="4" w:space="0" w:color="000000"/>
              <w:left w:val="single" w:sz="4" w:space="0" w:color="000000"/>
              <w:bottom w:val="single" w:sz="4" w:space="0" w:color="000000"/>
              <w:right w:val="nil"/>
            </w:tcBorders>
          </w:tcPr>
          <w:p w:rsidR="007B614D" w:rsidRDefault="007B614D" w:rsidP="00D30A2E"/>
        </w:tc>
        <w:tc>
          <w:tcPr>
            <w:tcW w:w="9733" w:type="dxa"/>
            <w:gridSpan w:val="4"/>
            <w:tcBorders>
              <w:top w:val="single" w:sz="4" w:space="0" w:color="000000"/>
              <w:left w:val="nil"/>
              <w:bottom w:val="single" w:sz="4" w:space="0" w:color="000000"/>
              <w:right w:val="single" w:sz="4" w:space="0" w:color="000000"/>
            </w:tcBorders>
          </w:tcPr>
          <w:p w:rsidR="007B614D" w:rsidRDefault="007B614D" w:rsidP="00D30A2E">
            <w:pPr>
              <w:ind w:right="646"/>
              <w:jc w:val="center"/>
            </w:pPr>
            <w:r>
              <w:rPr>
                <w:rFonts w:ascii="Times New Roman" w:eastAsia="Times New Roman" w:hAnsi="Times New Roman" w:cs="Times New Roman"/>
                <w:sz w:val="18"/>
              </w:rPr>
              <w:t xml:space="preserve">2.1. Вложения в недвижимое имущество </w:t>
            </w:r>
          </w:p>
        </w:tc>
      </w:tr>
      <w:tr w:rsidR="007B614D" w:rsidTr="00D30A2E">
        <w:trPr>
          <w:trHeight w:val="133"/>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r>
      <w:tr w:rsidR="007B614D" w:rsidTr="00D30A2E">
        <w:trPr>
          <w:trHeight w:val="358"/>
        </w:trPr>
        <w:tc>
          <w:tcPr>
            <w:tcW w:w="588" w:type="dxa"/>
            <w:tcBorders>
              <w:top w:val="single" w:sz="4" w:space="0" w:color="000000"/>
              <w:left w:val="single" w:sz="4" w:space="0" w:color="000000"/>
              <w:bottom w:val="single" w:sz="4" w:space="0" w:color="000000"/>
              <w:right w:val="nil"/>
            </w:tcBorders>
          </w:tcPr>
          <w:p w:rsidR="007B614D" w:rsidRDefault="007B614D" w:rsidP="00D30A2E"/>
        </w:tc>
        <w:tc>
          <w:tcPr>
            <w:tcW w:w="9733" w:type="dxa"/>
            <w:gridSpan w:val="4"/>
            <w:tcBorders>
              <w:top w:val="single" w:sz="4" w:space="0" w:color="000000"/>
              <w:left w:val="nil"/>
              <w:bottom w:val="single" w:sz="4" w:space="0" w:color="000000"/>
              <w:right w:val="single" w:sz="4" w:space="0" w:color="000000"/>
            </w:tcBorders>
          </w:tcPr>
          <w:p w:rsidR="007B614D" w:rsidRDefault="007B614D" w:rsidP="00D30A2E">
            <w:pPr>
              <w:ind w:right="644"/>
              <w:jc w:val="center"/>
            </w:pPr>
            <w:r>
              <w:rPr>
                <w:rFonts w:ascii="Times New Roman" w:eastAsia="Times New Roman" w:hAnsi="Times New Roman" w:cs="Times New Roman"/>
                <w:sz w:val="18"/>
              </w:rPr>
              <w:t xml:space="preserve">2.2. Вложения в транспортные средства </w:t>
            </w:r>
          </w:p>
        </w:tc>
      </w:tr>
      <w:tr w:rsidR="007B614D" w:rsidTr="00D30A2E">
        <w:trPr>
          <w:trHeight w:val="188"/>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r>
      <w:tr w:rsidR="007B614D" w:rsidTr="00D30A2E">
        <w:trPr>
          <w:trHeight w:val="358"/>
        </w:trPr>
        <w:tc>
          <w:tcPr>
            <w:tcW w:w="588" w:type="dxa"/>
            <w:tcBorders>
              <w:top w:val="single" w:sz="4" w:space="0" w:color="000000"/>
              <w:left w:val="single" w:sz="4" w:space="0" w:color="000000"/>
              <w:bottom w:val="single" w:sz="4" w:space="0" w:color="000000"/>
              <w:right w:val="nil"/>
            </w:tcBorders>
          </w:tcPr>
          <w:p w:rsidR="007B614D" w:rsidRDefault="007B614D" w:rsidP="00D30A2E"/>
        </w:tc>
        <w:tc>
          <w:tcPr>
            <w:tcW w:w="9733" w:type="dxa"/>
            <w:gridSpan w:val="4"/>
            <w:tcBorders>
              <w:top w:val="single" w:sz="4" w:space="0" w:color="000000"/>
              <w:left w:val="nil"/>
              <w:bottom w:val="single" w:sz="4" w:space="0" w:color="000000"/>
              <w:right w:val="single" w:sz="4" w:space="0" w:color="000000"/>
            </w:tcBorders>
          </w:tcPr>
          <w:p w:rsidR="007B614D" w:rsidRDefault="007B614D" w:rsidP="00D30A2E">
            <w:pPr>
              <w:ind w:left="1217"/>
            </w:pPr>
            <w:r>
              <w:rPr>
                <w:rFonts w:ascii="Times New Roman" w:eastAsia="Times New Roman" w:hAnsi="Times New Roman" w:cs="Times New Roman"/>
                <w:sz w:val="18"/>
              </w:rPr>
              <w:t xml:space="preserve">2.3. Вложения в передаточные устройства, машины и оборудование </w:t>
            </w:r>
          </w:p>
        </w:tc>
      </w:tr>
      <w:tr w:rsidR="007B614D" w:rsidTr="00D30A2E">
        <w:trPr>
          <w:trHeight w:val="365"/>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r>
      <w:tr w:rsidR="007B614D" w:rsidTr="00D30A2E">
        <w:trPr>
          <w:trHeight w:val="358"/>
        </w:trPr>
        <w:tc>
          <w:tcPr>
            <w:tcW w:w="588" w:type="dxa"/>
            <w:tcBorders>
              <w:top w:val="single" w:sz="4" w:space="0" w:color="000000"/>
              <w:left w:val="single" w:sz="4" w:space="0" w:color="000000"/>
              <w:bottom w:val="single" w:sz="4" w:space="0" w:color="000000"/>
              <w:right w:val="nil"/>
            </w:tcBorders>
          </w:tcPr>
          <w:p w:rsidR="007B614D" w:rsidRDefault="007B614D" w:rsidP="00D30A2E"/>
        </w:tc>
        <w:tc>
          <w:tcPr>
            <w:tcW w:w="9733" w:type="dxa"/>
            <w:gridSpan w:val="4"/>
            <w:tcBorders>
              <w:top w:val="single" w:sz="4" w:space="0" w:color="000000"/>
              <w:left w:val="nil"/>
              <w:bottom w:val="single" w:sz="4" w:space="0" w:color="000000"/>
              <w:right w:val="single" w:sz="4" w:space="0" w:color="000000"/>
            </w:tcBorders>
          </w:tcPr>
          <w:p w:rsidR="007B614D" w:rsidRDefault="007B614D" w:rsidP="00D30A2E">
            <w:pPr>
              <w:ind w:right="645"/>
              <w:jc w:val="center"/>
            </w:pPr>
            <w:r>
              <w:rPr>
                <w:rFonts w:ascii="Times New Roman" w:eastAsia="Times New Roman" w:hAnsi="Times New Roman" w:cs="Times New Roman"/>
                <w:sz w:val="18"/>
              </w:rPr>
              <w:t xml:space="preserve">2.4. Вложения в инструмент </w:t>
            </w:r>
          </w:p>
        </w:tc>
      </w:tr>
      <w:tr w:rsidR="007B614D" w:rsidTr="00D30A2E">
        <w:trPr>
          <w:trHeight w:val="367"/>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r>
      <w:tr w:rsidR="007B614D" w:rsidTr="00D30A2E">
        <w:trPr>
          <w:trHeight w:val="358"/>
        </w:trPr>
        <w:tc>
          <w:tcPr>
            <w:tcW w:w="588" w:type="dxa"/>
            <w:tcBorders>
              <w:top w:val="single" w:sz="4" w:space="0" w:color="000000"/>
              <w:left w:val="single" w:sz="4" w:space="0" w:color="000000"/>
              <w:bottom w:val="single" w:sz="4" w:space="0" w:color="000000"/>
              <w:right w:val="nil"/>
            </w:tcBorders>
          </w:tcPr>
          <w:p w:rsidR="007B614D" w:rsidRDefault="007B614D" w:rsidP="00D30A2E"/>
        </w:tc>
        <w:tc>
          <w:tcPr>
            <w:tcW w:w="9733" w:type="dxa"/>
            <w:gridSpan w:val="4"/>
            <w:tcBorders>
              <w:top w:val="single" w:sz="4" w:space="0" w:color="000000"/>
              <w:left w:val="nil"/>
              <w:bottom w:val="single" w:sz="4" w:space="0" w:color="000000"/>
              <w:right w:val="single" w:sz="4" w:space="0" w:color="000000"/>
            </w:tcBorders>
          </w:tcPr>
          <w:p w:rsidR="007B614D" w:rsidRDefault="007B614D" w:rsidP="00D30A2E">
            <w:pPr>
              <w:ind w:right="642"/>
              <w:jc w:val="center"/>
            </w:pPr>
            <w:r>
              <w:rPr>
                <w:rFonts w:ascii="Times New Roman" w:eastAsia="Times New Roman" w:hAnsi="Times New Roman" w:cs="Times New Roman"/>
                <w:sz w:val="18"/>
              </w:rPr>
              <w:t xml:space="preserve">2.5. Вложения в вычислительную технику </w:t>
            </w:r>
          </w:p>
        </w:tc>
      </w:tr>
      <w:tr w:rsidR="007B614D" w:rsidTr="00D30A2E">
        <w:trPr>
          <w:trHeight w:val="211"/>
        </w:trPr>
        <w:tc>
          <w:tcPr>
            <w:tcW w:w="58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0"/>
              <w:jc w:val="center"/>
            </w:pPr>
            <w:r>
              <w:rPr>
                <w:rFonts w:ascii="Times New Roman" w:eastAsia="Times New Roman" w:hAnsi="Times New Roman" w:cs="Times New Roman"/>
                <w:sz w:val="18"/>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3"/>
              <w:jc w:val="center"/>
            </w:pPr>
            <w:r>
              <w:rPr>
                <w:rFonts w:ascii="Times New Roman" w:eastAsia="Times New Roman" w:hAnsi="Times New Roman" w:cs="Times New Roman"/>
                <w:sz w:val="18"/>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4"/>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
              <w:jc w:val="center"/>
            </w:pPr>
            <w:r>
              <w:rPr>
                <w:rFonts w:ascii="Times New Roman" w:eastAsia="Times New Roman" w:hAnsi="Times New Roman" w:cs="Times New Roman"/>
                <w:sz w:val="18"/>
              </w:rPr>
              <w:t xml:space="preserve"> </w:t>
            </w:r>
          </w:p>
        </w:tc>
      </w:tr>
      <w:tr w:rsidR="007B614D" w:rsidTr="00D30A2E">
        <w:trPr>
          <w:trHeight w:val="368"/>
        </w:trPr>
        <w:tc>
          <w:tcPr>
            <w:tcW w:w="10321"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ind w:right="8"/>
              <w:jc w:val="center"/>
            </w:pPr>
            <w:r>
              <w:rPr>
                <w:rFonts w:ascii="Times New Roman" w:eastAsia="Times New Roman" w:hAnsi="Times New Roman" w:cs="Times New Roman"/>
                <w:sz w:val="18"/>
              </w:rPr>
              <w:t xml:space="preserve">2.6. Вложения в иные материальные ценности </w:t>
            </w:r>
          </w:p>
        </w:tc>
      </w:tr>
      <w:tr w:rsidR="007B614D" w:rsidTr="00D30A2E">
        <w:trPr>
          <w:trHeight w:val="358"/>
        </w:trPr>
        <w:tc>
          <w:tcPr>
            <w:tcW w:w="8053" w:type="dxa"/>
            <w:gridSpan w:val="4"/>
            <w:tcBorders>
              <w:top w:val="single" w:sz="4" w:space="0" w:color="000000"/>
              <w:left w:val="single" w:sz="4" w:space="0" w:color="000000"/>
              <w:bottom w:val="single" w:sz="4" w:space="0" w:color="000000"/>
              <w:right w:val="single" w:sz="4" w:space="0" w:color="000000"/>
            </w:tcBorders>
          </w:tcPr>
          <w:p w:rsidR="007B614D" w:rsidRDefault="007B614D" w:rsidP="00D30A2E">
            <w:pPr>
              <w:ind w:right="6"/>
              <w:jc w:val="center"/>
            </w:pPr>
            <w:r>
              <w:rPr>
                <w:rFonts w:ascii="Times New Roman" w:eastAsia="Times New Roman" w:hAnsi="Times New Roman" w:cs="Times New Roman"/>
                <w:sz w:val="18"/>
              </w:rPr>
              <w:t xml:space="preserve">Итого по разделу 2 "Вложения во </w:t>
            </w:r>
            <w:proofErr w:type="spellStart"/>
            <w:r>
              <w:rPr>
                <w:rFonts w:ascii="Times New Roman" w:eastAsia="Times New Roman" w:hAnsi="Times New Roman" w:cs="Times New Roman"/>
                <w:sz w:val="18"/>
              </w:rPr>
              <w:t>внеоборотные</w:t>
            </w:r>
            <w:proofErr w:type="spellEnd"/>
            <w:r>
              <w:rPr>
                <w:rFonts w:ascii="Times New Roman" w:eastAsia="Times New Roman" w:hAnsi="Times New Roman" w:cs="Times New Roman"/>
                <w:sz w:val="18"/>
              </w:rPr>
              <w:t xml:space="preserve"> активы" </w:t>
            </w:r>
          </w:p>
        </w:tc>
        <w:tc>
          <w:tcPr>
            <w:tcW w:w="2268"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43"/>
              <w:jc w:val="center"/>
            </w:pPr>
            <w:r>
              <w:rPr>
                <w:rFonts w:ascii="Times New Roman" w:eastAsia="Times New Roman" w:hAnsi="Times New Roman" w:cs="Times New Roman"/>
                <w:sz w:val="18"/>
              </w:rPr>
              <w:t xml:space="preserve"> </w:t>
            </w:r>
          </w:p>
        </w:tc>
      </w:tr>
    </w:tbl>
    <w:p w:rsidR="007B614D" w:rsidRDefault="007B614D" w:rsidP="007B614D">
      <w:pPr>
        <w:numPr>
          <w:ilvl w:val="0"/>
          <w:numId w:val="14"/>
        </w:numPr>
        <w:spacing w:before="120" w:after="54" w:line="269" w:lineRule="auto"/>
        <w:ind w:right="52" w:hanging="240"/>
        <w:jc w:val="both"/>
      </w:pPr>
      <w:r>
        <w:rPr>
          <w:rFonts w:ascii="Times New Roman" w:eastAsia="Times New Roman" w:hAnsi="Times New Roman" w:cs="Times New Roman"/>
          <w:sz w:val="24"/>
        </w:rPr>
        <w:t xml:space="preserve">Денежные средства </w:t>
      </w:r>
    </w:p>
    <w:p w:rsidR="007B614D" w:rsidRDefault="007B614D" w:rsidP="007B614D">
      <w:pPr>
        <w:spacing w:after="5" w:line="269" w:lineRule="auto"/>
        <w:ind w:left="576" w:right="52" w:hanging="10"/>
        <w:jc w:val="both"/>
      </w:pPr>
      <w:r>
        <w:rPr>
          <w:rFonts w:ascii="Times New Roman" w:eastAsia="Times New Roman" w:hAnsi="Times New Roman" w:cs="Times New Roman"/>
          <w:sz w:val="24"/>
        </w:rPr>
        <w:t xml:space="preserve">3.1. Касса </w:t>
      </w:r>
    </w:p>
    <w:p w:rsidR="007B614D" w:rsidRDefault="007B614D" w:rsidP="007B614D">
      <w:pPr>
        <w:spacing w:after="5" w:line="269" w:lineRule="auto"/>
        <w:ind w:left="-15" w:right="52" w:firstLine="566"/>
        <w:jc w:val="both"/>
      </w:pPr>
      <w:r>
        <w:rPr>
          <w:rFonts w:ascii="Times New Roman" w:eastAsia="Times New Roman" w:hAnsi="Times New Roman" w:cs="Times New Roman"/>
          <w:sz w:val="24"/>
        </w:rPr>
        <w:t xml:space="preserve">Счета Фонда «Региональный оператор фонда капитального ремонта многоквартирных домов Курской области», открытые в кредитных организациях </w:t>
      </w:r>
    </w:p>
    <w:tbl>
      <w:tblPr>
        <w:tblStyle w:val="TableGrid"/>
        <w:tblW w:w="10432" w:type="dxa"/>
        <w:tblInd w:w="-118" w:type="dxa"/>
        <w:tblCellMar>
          <w:top w:w="8" w:type="dxa"/>
          <w:left w:w="108" w:type="dxa"/>
          <w:right w:w="65" w:type="dxa"/>
        </w:tblCellMar>
        <w:tblLook w:val="04A0" w:firstRow="1" w:lastRow="0" w:firstColumn="1" w:lastColumn="0" w:noHBand="0" w:noVBand="1"/>
      </w:tblPr>
      <w:tblGrid>
        <w:gridCol w:w="615"/>
        <w:gridCol w:w="3155"/>
        <w:gridCol w:w="1560"/>
        <w:gridCol w:w="2267"/>
        <w:gridCol w:w="2835"/>
      </w:tblGrid>
      <w:tr w:rsidR="007B614D" w:rsidTr="00D30A2E">
        <w:trPr>
          <w:trHeight w:val="681"/>
        </w:trPr>
        <w:tc>
          <w:tcPr>
            <w:tcW w:w="61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spacing w:after="11"/>
              <w:ind w:right="49"/>
              <w:jc w:val="center"/>
            </w:pPr>
            <w:r>
              <w:rPr>
                <w:rFonts w:ascii="Times New Roman" w:eastAsia="Times New Roman" w:hAnsi="Times New Roman" w:cs="Times New Roman"/>
                <w:sz w:val="18"/>
              </w:rPr>
              <w:t xml:space="preserve">№ </w:t>
            </w:r>
          </w:p>
          <w:p w:rsidR="007B614D" w:rsidRDefault="007B614D" w:rsidP="00D30A2E">
            <w:pPr>
              <w:ind w:right="50"/>
              <w:jc w:val="center"/>
            </w:pPr>
            <w:r>
              <w:rPr>
                <w:rFonts w:ascii="Times New Roman" w:eastAsia="Times New Roman" w:hAnsi="Times New Roman" w:cs="Times New Roman"/>
                <w:sz w:val="18"/>
              </w:rPr>
              <w:t xml:space="preserve">п/п </w:t>
            </w:r>
          </w:p>
        </w:tc>
        <w:tc>
          <w:tcPr>
            <w:tcW w:w="315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4"/>
              <w:jc w:val="center"/>
            </w:pPr>
            <w:r>
              <w:rPr>
                <w:rFonts w:ascii="Times New Roman" w:eastAsia="Times New Roman" w:hAnsi="Times New Roman" w:cs="Times New Roman"/>
                <w:sz w:val="18"/>
              </w:rPr>
              <w:t xml:space="preserve">Вид счета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7"/>
              <w:jc w:val="center"/>
            </w:pPr>
            <w:r>
              <w:rPr>
                <w:rFonts w:ascii="Times New Roman" w:eastAsia="Times New Roman" w:hAnsi="Times New Roman" w:cs="Times New Roman"/>
                <w:sz w:val="18"/>
              </w:rPr>
              <w:t xml:space="preserve">Номер счета </w:t>
            </w:r>
          </w:p>
        </w:tc>
        <w:tc>
          <w:tcPr>
            <w:tcW w:w="226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Наименование кредитной организации </w:t>
            </w:r>
          </w:p>
        </w:tc>
        <w:tc>
          <w:tcPr>
            <w:tcW w:w="2835"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32"/>
              <w:jc w:val="center"/>
            </w:pPr>
            <w:r>
              <w:rPr>
                <w:rFonts w:ascii="Times New Roman" w:eastAsia="Times New Roman" w:hAnsi="Times New Roman" w:cs="Times New Roman"/>
                <w:sz w:val="18"/>
              </w:rPr>
              <w:t xml:space="preserve">Остаток денежных средств по состоянию на </w:t>
            </w:r>
          </w:p>
          <w:p w:rsidR="007B614D" w:rsidRDefault="007B614D" w:rsidP="00D30A2E">
            <w:pPr>
              <w:ind w:left="455" w:right="456"/>
              <w:jc w:val="center"/>
            </w:pPr>
            <w:r>
              <w:rPr>
                <w:rFonts w:ascii="Times New Roman" w:eastAsia="Times New Roman" w:hAnsi="Times New Roman" w:cs="Times New Roman"/>
                <w:sz w:val="18"/>
              </w:rPr>
              <w:t xml:space="preserve">__.__.____г., руб. </w:t>
            </w:r>
          </w:p>
        </w:tc>
      </w:tr>
      <w:tr w:rsidR="007B614D" w:rsidTr="00D30A2E">
        <w:trPr>
          <w:trHeight w:val="278"/>
        </w:trPr>
        <w:tc>
          <w:tcPr>
            <w:tcW w:w="61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1. </w:t>
            </w:r>
          </w:p>
        </w:tc>
        <w:tc>
          <w:tcPr>
            <w:tcW w:w="3155"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Расчетный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r>
      <w:tr w:rsidR="007B614D" w:rsidTr="00D30A2E">
        <w:trPr>
          <w:trHeight w:val="277"/>
        </w:trPr>
        <w:tc>
          <w:tcPr>
            <w:tcW w:w="61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2. </w:t>
            </w:r>
          </w:p>
        </w:tc>
        <w:tc>
          <w:tcPr>
            <w:tcW w:w="3155"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Валютный </w:t>
            </w:r>
          </w:p>
        </w:tc>
        <w:tc>
          <w:tcPr>
            <w:tcW w:w="156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r>
      <w:tr w:rsidR="007B614D" w:rsidTr="00D30A2E">
        <w:trPr>
          <w:trHeight w:val="485"/>
        </w:trPr>
        <w:tc>
          <w:tcPr>
            <w:tcW w:w="61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6"/>
              <w:jc w:val="center"/>
            </w:pPr>
            <w:r>
              <w:rPr>
                <w:rFonts w:ascii="Times New Roman" w:eastAsia="Times New Roman" w:hAnsi="Times New Roman" w:cs="Times New Roman"/>
                <w:sz w:val="18"/>
              </w:rPr>
              <w:t xml:space="preserve">3. </w:t>
            </w:r>
          </w:p>
        </w:tc>
        <w:tc>
          <w:tcPr>
            <w:tcW w:w="3155" w:type="dxa"/>
            <w:tcBorders>
              <w:top w:val="single" w:sz="4" w:space="0" w:color="000000"/>
              <w:left w:val="single" w:sz="4" w:space="0" w:color="000000"/>
              <w:bottom w:val="single" w:sz="4" w:space="0" w:color="000000"/>
              <w:right w:val="single" w:sz="4" w:space="0" w:color="000000"/>
            </w:tcBorders>
          </w:tcPr>
          <w:p w:rsidR="007B614D" w:rsidRDefault="007B614D" w:rsidP="00D30A2E">
            <w:r>
              <w:rPr>
                <w:rFonts w:ascii="Times New Roman" w:eastAsia="Times New Roman" w:hAnsi="Times New Roman" w:cs="Times New Roman"/>
                <w:sz w:val="18"/>
              </w:rPr>
              <w:t xml:space="preserve">Специальный (депозитный, аккредитивный)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sz w:val="18"/>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6"/>
              <w:jc w:val="center"/>
            </w:pPr>
            <w:r>
              <w:rPr>
                <w:rFonts w:ascii="Times New Roman" w:eastAsia="Times New Roman" w:hAnsi="Times New Roman" w:cs="Times New Roman"/>
                <w:sz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sz w:val="18"/>
              </w:rPr>
              <w:t xml:space="preserve"> </w:t>
            </w:r>
          </w:p>
        </w:tc>
      </w:tr>
      <w:tr w:rsidR="007B614D" w:rsidTr="00D30A2E">
        <w:trPr>
          <w:trHeight w:val="451"/>
        </w:trPr>
        <w:tc>
          <w:tcPr>
            <w:tcW w:w="615" w:type="dxa"/>
            <w:tcBorders>
              <w:top w:val="single" w:sz="4" w:space="0" w:color="000000"/>
              <w:left w:val="single" w:sz="4" w:space="0" w:color="000000"/>
              <w:bottom w:val="single" w:sz="4" w:space="0" w:color="000000"/>
              <w:right w:val="nil"/>
            </w:tcBorders>
          </w:tcPr>
          <w:p w:rsidR="007B614D" w:rsidRDefault="007B614D" w:rsidP="00D30A2E"/>
        </w:tc>
        <w:tc>
          <w:tcPr>
            <w:tcW w:w="3155" w:type="dxa"/>
            <w:tcBorders>
              <w:top w:val="single" w:sz="4" w:space="0" w:color="000000"/>
              <w:left w:val="nil"/>
              <w:bottom w:val="single" w:sz="4" w:space="0" w:color="000000"/>
              <w:right w:val="single" w:sz="4" w:space="0" w:color="000000"/>
            </w:tcBorders>
          </w:tcPr>
          <w:p w:rsidR="007B614D" w:rsidRDefault="007B614D" w:rsidP="00D30A2E">
            <w:pPr>
              <w:ind w:left="31" w:firstLine="120"/>
            </w:pPr>
            <w:r>
              <w:rPr>
                <w:rFonts w:ascii="Times New Roman" w:eastAsia="Times New Roman" w:hAnsi="Times New Roman" w:cs="Times New Roman"/>
                <w:b/>
                <w:sz w:val="18"/>
              </w:rPr>
              <w:t xml:space="preserve">Итого по разделу </w:t>
            </w:r>
            <w:proofErr w:type="gramStart"/>
            <w:r>
              <w:rPr>
                <w:rFonts w:ascii="Times New Roman" w:eastAsia="Times New Roman" w:hAnsi="Times New Roman" w:cs="Times New Roman"/>
                <w:b/>
                <w:sz w:val="18"/>
              </w:rPr>
              <w:t>3  «</w:t>
            </w:r>
            <w:proofErr w:type="gramEnd"/>
            <w:r>
              <w:rPr>
                <w:rFonts w:ascii="Times New Roman" w:eastAsia="Times New Roman" w:hAnsi="Times New Roman" w:cs="Times New Roman"/>
                <w:b/>
                <w:sz w:val="18"/>
              </w:rPr>
              <w:t xml:space="preserve">Денежные средства» </w:t>
            </w:r>
          </w:p>
        </w:tc>
        <w:tc>
          <w:tcPr>
            <w:tcW w:w="156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b/>
                <w:sz w:val="18"/>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6"/>
              <w:jc w:val="center"/>
            </w:pPr>
            <w:r>
              <w:rPr>
                <w:rFonts w:ascii="Times New Roman" w:eastAsia="Times New Roman" w:hAnsi="Times New Roman" w:cs="Times New Roman"/>
                <w:b/>
                <w:sz w:val="18"/>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1"/>
              <w:jc w:val="center"/>
            </w:pPr>
            <w:r>
              <w:rPr>
                <w:rFonts w:ascii="Times New Roman" w:eastAsia="Times New Roman" w:hAnsi="Times New Roman" w:cs="Times New Roman"/>
                <w:b/>
                <w:sz w:val="18"/>
              </w:rPr>
              <w:t xml:space="preserve"> </w:t>
            </w:r>
          </w:p>
        </w:tc>
      </w:tr>
    </w:tbl>
    <w:p w:rsidR="007B614D" w:rsidRDefault="007B614D" w:rsidP="007B614D">
      <w:pPr>
        <w:numPr>
          <w:ilvl w:val="0"/>
          <w:numId w:val="14"/>
        </w:numPr>
        <w:spacing w:after="5" w:line="269" w:lineRule="auto"/>
        <w:ind w:right="52" w:hanging="240"/>
        <w:jc w:val="both"/>
      </w:pPr>
      <w:r>
        <w:rPr>
          <w:rFonts w:ascii="Times New Roman" w:eastAsia="Times New Roman" w:hAnsi="Times New Roman" w:cs="Times New Roman"/>
          <w:sz w:val="24"/>
        </w:rPr>
        <w:lastRenderedPageBreak/>
        <w:t xml:space="preserve">Дебиторская задолженность </w:t>
      </w:r>
    </w:p>
    <w:tbl>
      <w:tblPr>
        <w:tblStyle w:val="TableGrid"/>
        <w:tblW w:w="10355" w:type="dxa"/>
        <w:tblInd w:w="0" w:type="dxa"/>
        <w:tblCellMar>
          <w:top w:w="75" w:type="dxa"/>
          <w:left w:w="96" w:type="dxa"/>
          <w:right w:w="53" w:type="dxa"/>
        </w:tblCellMar>
        <w:tblLook w:val="04A0" w:firstRow="1" w:lastRow="0" w:firstColumn="1" w:lastColumn="0" w:noHBand="0" w:noVBand="1"/>
      </w:tblPr>
      <w:tblGrid>
        <w:gridCol w:w="489"/>
        <w:gridCol w:w="2584"/>
        <w:gridCol w:w="2932"/>
        <w:gridCol w:w="1703"/>
        <w:gridCol w:w="2647"/>
      </w:tblGrid>
      <w:tr w:rsidR="007B614D" w:rsidTr="00D30A2E">
        <w:trPr>
          <w:trHeight w:val="735"/>
        </w:trPr>
        <w:tc>
          <w:tcPr>
            <w:tcW w:w="489"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N  п</w:t>
            </w:r>
            <w:proofErr w:type="gramEnd"/>
            <w:r>
              <w:rPr>
                <w:rFonts w:ascii="Times New Roman" w:eastAsia="Times New Roman" w:hAnsi="Times New Roman" w:cs="Times New Roman"/>
                <w:sz w:val="18"/>
              </w:rPr>
              <w:t xml:space="preserve">/п </w:t>
            </w:r>
          </w:p>
        </w:tc>
        <w:tc>
          <w:tcPr>
            <w:tcW w:w="258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r>
              <w:rPr>
                <w:rFonts w:ascii="Times New Roman" w:eastAsia="Times New Roman" w:hAnsi="Times New Roman" w:cs="Times New Roman"/>
                <w:sz w:val="18"/>
              </w:rPr>
              <w:t xml:space="preserve">Наименование дебитора </w:t>
            </w:r>
          </w:p>
        </w:tc>
        <w:tc>
          <w:tcPr>
            <w:tcW w:w="293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7"/>
              <w:jc w:val="center"/>
            </w:pPr>
            <w:r>
              <w:rPr>
                <w:rFonts w:ascii="Times New Roman" w:eastAsia="Times New Roman" w:hAnsi="Times New Roman" w:cs="Times New Roman"/>
                <w:sz w:val="18"/>
              </w:rPr>
              <w:t xml:space="preserve">Основание возникновения </w:t>
            </w:r>
          </w:p>
          <w:p w:rsidR="007B614D" w:rsidRDefault="007B614D" w:rsidP="00D30A2E">
            <w:pPr>
              <w:jc w:val="center"/>
            </w:pPr>
            <w:r>
              <w:rPr>
                <w:rFonts w:ascii="Times New Roman" w:eastAsia="Times New Roman" w:hAnsi="Times New Roman" w:cs="Times New Roman"/>
                <w:sz w:val="18"/>
              </w:rPr>
              <w:t xml:space="preserve">(договор от ______ № ______, вексель, иное) </w:t>
            </w:r>
          </w:p>
        </w:tc>
        <w:tc>
          <w:tcPr>
            <w:tcW w:w="170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7"/>
              <w:jc w:val="center"/>
            </w:pPr>
            <w:r>
              <w:rPr>
                <w:rFonts w:ascii="Times New Roman" w:eastAsia="Times New Roman" w:hAnsi="Times New Roman" w:cs="Times New Roman"/>
                <w:sz w:val="18"/>
              </w:rPr>
              <w:t xml:space="preserve">Дата исполнения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33" w:line="235" w:lineRule="auto"/>
              <w:jc w:val="center"/>
            </w:pPr>
            <w:r>
              <w:rPr>
                <w:rFonts w:ascii="Times New Roman" w:eastAsia="Times New Roman" w:hAnsi="Times New Roman" w:cs="Times New Roman"/>
                <w:sz w:val="16"/>
              </w:rPr>
              <w:t xml:space="preserve">Стоимость по промежуточному </w:t>
            </w:r>
          </w:p>
          <w:p w:rsidR="007B614D" w:rsidRDefault="007B614D" w:rsidP="00D30A2E">
            <w:pPr>
              <w:ind w:left="154" w:right="175" w:hanging="22"/>
              <w:jc w:val="center"/>
            </w:pPr>
            <w:r>
              <w:rPr>
                <w:rFonts w:ascii="Times New Roman" w:eastAsia="Times New Roman" w:hAnsi="Times New Roman" w:cs="Times New Roman"/>
                <w:sz w:val="16"/>
              </w:rPr>
              <w:t xml:space="preserve">бухгалтерскому </w:t>
            </w:r>
            <w:proofErr w:type="gramStart"/>
            <w:r>
              <w:rPr>
                <w:rFonts w:ascii="Times New Roman" w:eastAsia="Times New Roman" w:hAnsi="Times New Roman" w:cs="Times New Roman"/>
                <w:sz w:val="16"/>
              </w:rPr>
              <w:t>балансу  на</w:t>
            </w:r>
            <w:proofErr w:type="gramEnd"/>
            <w:r>
              <w:rPr>
                <w:rFonts w:ascii="Times New Roman" w:eastAsia="Times New Roman" w:hAnsi="Times New Roman" w:cs="Times New Roman"/>
                <w:sz w:val="16"/>
              </w:rPr>
              <w:t xml:space="preserve"> ______г., руб. </w:t>
            </w:r>
          </w:p>
        </w:tc>
      </w:tr>
      <w:tr w:rsidR="007B614D" w:rsidTr="00D30A2E">
        <w:trPr>
          <w:trHeight w:val="193"/>
        </w:trPr>
        <w:tc>
          <w:tcPr>
            <w:tcW w:w="48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4"/>
              <w:jc w:val="center"/>
            </w:pPr>
            <w:r>
              <w:rPr>
                <w:rFonts w:ascii="Times New Roman" w:eastAsia="Times New Roman" w:hAnsi="Times New Roman" w:cs="Times New Roman"/>
                <w:sz w:val="18"/>
              </w:rPr>
              <w:t xml:space="preserve">1 </w:t>
            </w:r>
          </w:p>
        </w:tc>
        <w:tc>
          <w:tcPr>
            <w:tcW w:w="258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7"/>
              <w:jc w:val="center"/>
            </w:pPr>
            <w:r>
              <w:rPr>
                <w:rFonts w:ascii="Times New Roman" w:eastAsia="Times New Roman" w:hAnsi="Times New Roman" w:cs="Times New Roman"/>
                <w:sz w:val="18"/>
              </w:rPr>
              <w:t xml:space="preserve">2 </w:t>
            </w:r>
          </w:p>
        </w:tc>
        <w:tc>
          <w:tcPr>
            <w:tcW w:w="2932"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3 </w:t>
            </w:r>
          </w:p>
        </w:tc>
        <w:tc>
          <w:tcPr>
            <w:tcW w:w="170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4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9"/>
              <w:jc w:val="center"/>
            </w:pPr>
            <w:r>
              <w:rPr>
                <w:rFonts w:ascii="Times New Roman" w:eastAsia="Times New Roman" w:hAnsi="Times New Roman" w:cs="Times New Roman"/>
                <w:sz w:val="18"/>
              </w:rPr>
              <w:t xml:space="preserve">5 </w:t>
            </w:r>
          </w:p>
        </w:tc>
      </w:tr>
      <w:tr w:rsidR="007B614D" w:rsidTr="00D30A2E">
        <w:trPr>
          <w:trHeight w:val="771"/>
        </w:trPr>
        <w:tc>
          <w:tcPr>
            <w:tcW w:w="489" w:type="dxa"/>
            <w:tcBorders>
              <w:top w:val="single" w:sz="4" w:space="0" w:color="000000"/>
              <w:left w:val="single" w:sz="4" w:space="0" w:color="000000"/>
              <w:bottom w:val="single" w:sz="4" w:space="0" w:color="000000"/>
              <w:right w:val="nil"/>
            </w:tcBorders>
          </w:tcPr>
          <w:p w:rsidR="007B614D" w:rsidRDefault="007B614D" w:rsidP="00D30A2E"/>
        </w:tc>
        <w:tc>
          <w:tcPr>
            <w:tcW w:w="9866" w:type="dxa"/>
            <w:gridSpan w:val="4"/>
            <w:tcBorders>
              <w:top w:val="single" w:sz="4" w:space="0" w:color="000000"/>
              <w:left w:val="nil"/>
              <w:bottom w:val="single" w:sz="4" w:space="0" w:color="000000"/>
              <w:right w:val="single" w:sz="4" w:space="0" w:color="000000"/>
            </w:tcBorders>
          </w:tcPr>
          <w:p w:rsidR="007B614D" w:rsidRDefault="007B614D" w:rsidP="00D30A2E">
            <w:pPr>
              <w:spacing w:after="19"/>
              <w:ind w:left="2657"/>
            </w:pPr>
            <w:r>
              <w:rPr>
                <w:rFonts w:ascii="Times New Roman" w:eastAsia="Times New Roman" w:hAnsi="Times New Roman" w:cs="Times New Roman"/>
                <w:sz w:val="18"/>
              </w:rPr>
              <w:t xml:space="preserve">4.1. Долгосрочная задолженность                                          </w:t>
            </w:r>
          </w:p>
          <w:p w:rsidR="007B614D" w:rsidRDefault="007B614D" w:rsidP="00D30A2E">
            <w:pPr>
              <w:ind w:left="3735" w:right="977" w:hanging="2727"/>
            </w:pPr>
            <w:r>
              <w:rPr>
                <w:rFonts w:ascii="Times New Roman" w:eastAsia="Times New Roman" w:hAnsi="Times New Roman" w:cs="Times New Roman"/>
                <w:sz w:val="18"/>
              </w:rPr>
              <w:t xml:space="preserve">(платежи по которой ожидаются более чем через 12 месяцев после отчетной   даты) </w:t>
            </w:r>
          </w:p>
        </w:tc>
      </w:tr>
      <w:tr w:rsidR="007B614D" w:rsidTr="00D30A2E">
        <w:trPr>
          <w:trHeight w:val="39"/>
        </w:trPr>
        <w:tc>
          <w:tcPr>
            <w:tcW w:w="489"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8"/>
        </w:trPr>
        <w:tc>
          <w:tcPr>
            <w:tcW w:w="489" w:type="dxa"/>
            <w:tcBorders>
              <w:top w:val="single" w:sz="4" w:space="0" w:color="000000"/>
              <w:left w:val="single" w:sz="4" w:space="0" w:color="000000"/>
              <w:bottom w:val="single" w:sz="4" w:space="0" w:color="000000"/>
              <w:right w:val="nil"/>
            </w:tcBorders>
          </w:tcPr>
          <w:p w:rsidR="007B614D" w:rsidRDefault="007B614D" w:rsidP="00D30A2E"/>
        </w:tc>
        <w:tc>
          <w:tcPr>
            <w:tcW w:w="9866" w:type="dxa"/>
            <w:gridSpan w:val="4"/>
            <w:tcBorders>
              <w:top w:val="single" w:sz="4" w:space="0" w:color="000000"/>
              <w:left w:val="nil"/>
              <w:bottom w:val="single" w:sz="4" w:space="0" w:color="000000"/>
              <w:right w:val="single" w:sz="4" w:space="0" w:color="000000"/>
            </w:tcBorders>
          </w:tcPr>
          <w:p w:rsidR="007B614D" w:rsidRDefault="007B614D" w:rsidP="00D30A2E">
            <w:pPr>
              <w:ind w:left="2036"/>
            </w:pPr>
            <w:r>
              <w:rPr>
                <w:rFonts w:ascii="Times New Roman" w:eastAsia="Times New Roman" w:hAnsi="Times New Roman" w:cs="Times New Roman"/>
                <w:sz w:val="18"/>
              </w:rPr>
              <w:t xml:space="preserve">4.1.1. Долгосрочная задолженность просроченная </w:t>
            </w:r>
          </w:p>
        </w:tc>
      </w:tr>
      <w:tr w:rsidR="007B614D" w:rsidTr="00D30A2E">
        <w:trPr>
          <w:trHeight w:val="107"/>
        </w:trPr>
        <w:tc>
          <w:tcPr>
            <w:tcW w:w="489"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564"/>
        </w:trPr>
        <w:tc>
          <w:tcPr>
            <w:tcW w:w="489" w:type="dxa"/>
            <w:tcBorders>
              <w:top w:val="single" w:sz="4" w:space="0" w:color="000000"/>
              <w:left w:val="single" w:sz="4" w:space="0" w:color="000000"/>
              <w:bottom w:val="single" w:sz="4" w:space="0" w:color="000000"/>
              <w:right w:val="nil"/>
            </w:tcBorders>
          </w:tcPr>
          <w:p w:rsidR="007B614D" w:rsidRDefault="007B614D" w:rsidP="00D30A2E"/>
        </w:tc>
        <w:tc>
          <w:tcPr>
            <w:tcW w:w="9866" w:type="dxa"/>
            <w:gridSpan w:val="4"/>
            <w:tcBorders>
              <w:top w:val="single" w:sz="4" w:space="0" w:color="000000"/>
              <w:left w:val="nil"/>
              <w:bottom w:val="single" w:sz="4" w:space="0" w:color="000000"/>
              <w:right w:val="single" w:sz="4" w:space="0" w:color="000000"/>
            </w:tcBorders>
          </w:tcPr>
          <w:p w:rsidR="007B614D" w:rsidRDefault="007B614D" w:rsidP="00D30A2E">
            <w:pPr>
              <w:spacing w:after="16"/>
              <w:ind w:left="2619"/>
            </w:pPr>
            <w:r>
              <w:rPr>
                <w:rFonts w:ascii="Times New Roman" w:eastAsia="Times New Roman" w:hAnsi="Times New Roman" w:cs="Times New Roman"/>
                <w:sz w:val="18"/>
              </w:rPr>
              <w:t xml:space="preserve">4.2. Краткосрочная задолженность                                         </w:t>
            </w:r>
          </w:p>
          <w:p w:rsidR="007B614D" w:rsidRDefault="007B614D" w:rsidP="00D30A2E">
            <w:pPr>
              <w:ind w:left="1013"/>
            </w:pPr>
            <w:r>
              <w:rPr>
                <w:rFonts w:ascii="Times New Roman" w:eastAsia="Times New Roman" w:hAnsi="Times New Roman" w:cs="Times New Roman"/>
                <w:sz w:val="18"/>
              </w:rPr>
              <w:t xml:space="preserve">(платежи по которой ожидаются в течение 12 месяцев после отчетной даты) </w:t>
            </w:r>
          </w:p>
        </w:tc>
      </w:tr>
      <w:tr w:rsidR="007B614D" w:rsidTr="00D30A2E">
        <w:trPr>
          <w:trHeight w:val="79"/>
        </w:trPr>
        <w:tc>
          <w:tcPr>
            <w:tcW w:w="489"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5"/>
        </w:trPr>
        <w:tc>
          <w:tcPr>
            <w:tcW w:w="489" w:type="dxa"/>
            <w:tcBorders>
              <w:top w:val="single" w:sz="4" w:space="0" w:color="000000"/>
              <w:left w:val="single" w:sz="4" w:space="0" w:color="000000"/>
              <w:bottom w:val="single" w:sz="4" w:space="0" w:color="000000"/>
              <w:right w:val="nil"/>
            </w:tcBorders>
          </w:tcPr>
          <w:p w:rsidR="007B614D" w:rsidRDefault="007B614D" w:rsidP="00D30A2E"/>
        </w:tc>
        <w:tc>
          <w:tcPr>
            <w:tcW w:w="9866" w:type="dxa"/>
            <w:gridSpan w:val="4"/>
            <w:tcBorders>
              <w:top w:val="single" w:sz="4" w:space="0" w:color="000000"/>
              <w:left w:val="nil"/>
              <w:bottom w:val="single" w:sz="4" w:space="0" w:color="000000"/>
              <w:right w:val="single" w:sz="4" w:space="0" w:color="000000"/>
            </w:tcBorders>
          </w:tcPr>
          <w:p w:rsidR="007B614D" w:rsidRDefault="007B614D" w:rsidP="00D30A2E">
            <w:pPr>
              <w:ind w:left="1997"/>
            </w:pPr>
            <w:r>
              <w:rPr>
                <w:rFonts w:ascii="Times New Roman" w:eastAsia="Times New Roman" w:hAnsi="Times New Roman" w:cs="Times New Roman"/>
                <w:sz w:val="18"/>
              </w:rPr>
              <w:t xml:space="preserve">4.2.1. Краткосрочная задолженность просроченная </w:t>
            </w:r>
          </w:p>
        </w:tc>
      </w:tr>
      <w:tr w:rsidR="007B614D" w:rsidTr="00D30A2E">
        <w:trPr>
          <w:trHeight w:val="368"/>
        </w:trPr>
        <w:tc>
          <w:tcPr>
            <w:tcW w:w="489"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58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2932"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170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
              <w:jc w:val="center"/>
            </w:pPr>
            <w:r>
              <w:rPr>
                <w:rFonts w:ascii="Times New Roman" w:eastAsia="Times New Roman" w:hAnsi="Times New Roman" w:cs="Times New Roman"/>
                <w:sz w:val="18"/>
              </w:rPr>
              <w:t xml:space="preserve">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8"/>
        </w:trPr>
        <w:tc>
          <w:tcPr>
            <w:tcW w:w="489" w:type="dxa"/>
            <w:tcBorders>
              <w:top w:val="single" w:sz="4" w:space="0" w:color="000000"/>
              <w:left w:val="single" w:sz="4" w:space="0" w:color="000000"/>
              <w:bottom w:val="single" w:sz="4" w:space="0" w:color="000000"/>
              <w:right w:val="nil"/>
            </w:tcBorders>
          </w:tcPr>
          <w:p w:rsidR="007B614D" w:rsidRDefault="007B614D" w:rsidP="00D30A2E"/>
        </w:tc>
        <w:tc>
          <w:tcPr>
            <w:tcW w:w="7219" w:type="dxa"/>
            <w:gridSpan w:val="3"/>
            <w:tcBorders>
              <w:top w:val="single" w:sz="4" w:space="0" w:color="000000"/>
              <w:left w:val="nil"/>
              <w:bottom w:val="single" w:sz="4" w:space="0" w:color="000000"/>
              <w:right w:val="single" w:sz="4" w:space="0" w:color="000000"/>
            </w:tcBorders>
          </w:tcPr>
          <w:p w:rsidR="007B614D" w:rsidRDefault="007B614D" w:rsidP="00D30A2E">
            <w:pPr>
              <w:ind w:left="970"/>
            </w:pPr>
            <w:r>
              <w:rPr>
                <w:rFonts w:ascii="Times New Roman" w:eastAsia="Times New Roman" w:hAnsi="Times New Roman" w:cs="Times New Roman"/>
                <w:sz w:val="18"/>
              </w:rPr>
              <w:t xml:space="preserve">Итого по разделу 4 "Дебиторская задолженность" </w:t>
            </w:r>
          </w:p>
        </w:tc>
        <w:tc>
          <w:tcPr>
            <w:tcW w:w="2647"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bl>
    <w:p w:rsidR="007B614D" w:rsidRDefault="007B614D" w:rsidP="007B614D">
      <w:pPr>
        <w:numPr>
          <w:ilvl w:val="0"/>
          <w:numId w:val="14"/>
        </w:numPr>
        <w:spacing w:after="5" w:line="269" w:lineRule="auto"/>
        <w:ind w:right="52" w:hanging="240"/>
        <w:jc w:val="both"/>
      </w:pPr>
      <w:r>
        <w:rPr>
          <w:rFonts w:ascii="Times New Roman" w:eastAsia="Times New Roman" w:hAnsi="Times New Roman" w:cs="Times New Roman"/>
          <w:sz w:val="24"/>
        </w:rPr>
        <w:t xml:space="preserve">Долгосрочные обязательства (кредиторская задолженность) </w:t>
      </w:r>
    </w:p>
    <w:tbl>
      <w:tblPr>
        <w:tblStyle w:val="TableGrid"/>
        <w:tblW w:w="10343" w:type="dxa"/>
        <w:tblInd w:w="0" w:type="dxa"/>
        <w:tblCellMar>
          <w:top w:w="5" w:type="dxa"/>
          <w:left w:w="89" w:type="dxa"/>
          <w:right w:w="46" w:type="dxa"/>
        </w:tblCellMar>
        <w:tblLook w:val="04A0" w:firstRow="1" w:lastRow="0" w:firstColumn="1" w:lastColumn="0" w:noHBand="0" w:noVBand="1"/>
      </w:tblPr>
      <w:tblGrid>
        <w:gridCol w:w="490"/>
        <w:gridCol w:w="2293"/>
        <w:gridCol w:w="3363"/>
        <w:gridCol w:w="1133"/>
        <w:gridCol w:w="3064"/>
      </w:tblGrid>
      <w:tr w:rsidR="007B614D" w:rsidTr="00D30A2E">
        <w:trPr>
          <w:trHeight w:val="701"/>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N  п</w:t>
            </w:r>
            <w:proofErr w:type="gramEnd"/>
            <w:r>
              <w:rPr>
                <w:rFonts w:ascii="Times New Roman" w:eastAsia="Times New Roman" w:hAnsi="Times New Roman" w:cs="Times New Roman"/>
                <w:sz w:val="18"/>
              </w:rPr>
              <w:t xml:space="preserve">/п </w:t>
            </w:r>
          </w:p>
        </w:tc>
        <w:tc>
          <w:tcPr>
            <w:tcW w:w="229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Наименование кредитора </w:t>
            </w:r>
          </w:p>
        </w:tc>
        <w:tc>
          <w:tcPr>
            <w:tcW w:w="336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8"/>
              <w:jc w:val="center"/>
            </w:pPr>
            <w:r>
              <w:rPr>
                <w:rFonts w:ascii="Times New Roman" w:eastAsia="Times New Roman" w:hAnsi="Times New Roman" w:cs="Times New Roman"/>
                <w:sz w:val="18"/>
              </w:rPr>
              <w:t xml:space="preserve">Основание возникновения (договор от _____ № ___, вексель, иное)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Дата исполнения </w:t>
            </w:r>
          </w:p>
        </w:tc>
        <w:tc>
          <w:tcPr>
            <w:tcW w:w="3064"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30" w:line="238" w:lineRule="auto"/>
              <w:jc w:val="center"/>
            </w:pPr>
            <w:r>
              <w:rPr>
                <w:rFonts w:ascii="Times New Roman" w:eastAsia="Times New Roman" w:hAnsi="Times New Roman" w:cs="Times New Roman"/>
                <w:sz w:val="16"/>
              </w:rPr>
              <w:t xml:space="preserve">Стоимость по промежуточному бухгалтерскому балансу на </w:t>
            </w:r>
          </w:p>
          <w:p w:rsidR="007B614D" w:rsidRDefault="007B614D" w:rsidP="00D30A2E">
            <w:pPr>
              <w:ind w:left="661" w:right="666"/>
              <w:jc w:val="center"/>
            </w:pPr>
            <w:r>
              <w:rPr>
                <w:rFonts w:ascii="Times New Roman" w:eastAsia="Times New Roman" w:hAnsi="Times New Roman" w:cs="Times New Roman"/>
                <w:sz w:val="16"/>
              </w:rPr>
              <w:t xml:space="preserve">______г., руб. </w:t>
            </w:r>
          </w:p>
        </w:tc>
      </w:tr>
      <w:tr w:rsidR="007B614D" w:rsidTr="00D30A2E">
        <w:trPr>
          <w:trHeight w:val="358"/>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4"/>
              <w:jc w:val="center"/>
            </w:pPr>
            <w:r>
              <w:rPr>
                <w:rFonts w:ascii="Times New Roman" w:eastAsia="Times New Roman" w:hAnsi="Times New Roman" w:cs="Times New Roman"/>
                <w:sz w:val="18"/>
              </w:rPr>
              <w:t xml:space="preserve">1 </w:t>
            </w:r>
          </w:p>
        </w:tc>
        <w:tc>
          <w:tcPr>
            <w:tcW w:w="22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7"/>
              <w:jc w:val="center"/>
            </w:pPr>
            <w:r>
              <w:rPr>
                <w:rFonts w:ascii="Times New Roman" w:eastAsia="Times New Roman" w:hAnsi="Times New Roman" w:cs="Times New Roman"/>
                <w:sz w:val="18"/>
              </w:rPr>
              <w:t xml:space="preserve">2 </w:t>
            </w:r>
          </w:p>
        </w:tc>
        <w:tc>
          <w:tcPr>
            <w:tcW w:w="336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4 </w:t>
            </w:r>
          </w:p>
        </w:tc>
        <w:tc>
          <w:tcPr>
            <w:tcW w:w="306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9"/>
              <w:jc w:val="center"/>
            </w:pPr>
            <w:r>
              <w:rPr>
                <w:rFonts w:ascii="Times New Roman" w:eastAsia="Times New Roman" w:hAnsi="Times New Roman" w:cs="Times New Roman"/>
                <w:sz w:val="18"/>
              </w:rPr>
              <w:t xml:space="preserve">5 </w:t>
            </w:r>
          </w:p>
        </w:tc>
      </w:tr>
      <w:tr w:rsidR="007B614D" w:rsidTr="00D30A2E">
        <w:trPr>
          <w:trHeight w:val="358"/>
        </w:trPr>
        <w:tc>
          <w:tcPr>
            <w:tcW w:w="10343"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ind w:right="45"/>
              <w:jc w:val="center"/>
            </w:pPr>
            <w:r>
              <w:rPr>
                <w:rFonts w:ascii="Times New Roman" w:eastAsia="Times New Roman" w:hAnsi="Times New Roman" w:cs="Times New Roman"/>
                <w:sz w:val="18"/>
              </w:rPr>
              <w:t xml:space="preserve">5.1. Заемные средства </w:t>
            </w:r>
          </w:p>
        </w:tc>
      </w:tr>
      <w:tr w:rsidR="007B614D" w:rsidTr="00D30A2E">
        <w:trPr>
          <w:trHeight w:val="368"/>
        </w:trPr>
        <w:tc>
          <w:tcPr>
            <w:tcW w:w="10343"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tabs>
                <w:tab w:val="center" w:pos="401"/>
                <w:tab w:val="center" w:pos="1282"/>
                <w:tab w:val="center" w:pos="2165"/>
                <w:tab w:val="center" w:pos="3803"/>
                <w:tab w:val="center" w:pos="5442"/>
                <w:tab w:val="center" w:pos="6009"/>
                <w:tab w:val="center" w:pos="6575"/>
                <w:tab w:val="center" w:pos="7778"/>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noProof/>
              </w:rPr>
              <mc:AlternateContent>
                <mc:Choice Requires="wpg">
                  <w:drawing>
                    <wp:inline distT="0" distB="0" distL="0" distR="0" wp14:anchorId="7168D1A7" wp14:editId="5D3FEABA">
                      <wp:extent cx="6096" cy="227330"/>
                      <wp:effectExtent l="0" t="0" r="0" b="0"/>
                      <wp:docPr id="28" name="Group 153038"/>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29" name="Shape 163143"/>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63144"/>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D215E2" id="Group 153038"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">
                      <v:shape id="Shape 163143"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5UMEA&#10;AADbAAAADwAAAGRycy9kb3ducmV2LnhtbESPQYvCMBSE7wv+h/AEL4umyiJajSKC6G2xFs/P5tkU&#10;m5fSRK3/3iwseBxm5htmue5sLR7U+sqxgvEoAUFcOF1xqSA/7YYzED4ga6wdk4IXeVivel9LTLV7&#10;8pEeWShFhLBPUYEJoUml9IUhi37kGuLoXV1rMUTZllK3+IxwW8tJkkylxYrjgsGGtoaKW3a3Ctxv&#10;VbrDOZx+8ux12U9N3n3fEqUG/W6zABGoC5/wf/ugFUzm8Pcl/gC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LuVDBAAAA2wAAAA8AAAAAAAAAAAAAAAAAmAIAAGRycy9kb3du&#10;cmV2LnhtbFBLBQYAAAAABAAEAPUAAACGAwAAAAA=&#10;" path="m,l9144,r,47244l,47244,,e" fillcolor="black" stroked="f" strokeweight="0">
                        <v:stroke miterlimit="83231f" joinstyle="miter"/>
                        <v:path arrowok="t" textboxrect="0,0,9144,47244"/>
                      </v:shape>
                      <v:shape id="Shape 163144"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M8IA&#10;AADbAAAADwAAAGRycy9kb3ducmV2LnhtbERPTWvCQBC9F/oflin01my0ICXNGkQQlIJgqmBvY3ZM&#10;QrKzIbua1F/vHgSPj/edZqNpxZV6V1tWMIliEMSF1TWXCva/q48vEM4ja2wtk4J/cpDNX19STLQd&#10;eEfX3JcihLBLUEHlfZdI6YqKDLrIdsSBO9veoA+wL6XucQjhppXTOJ5JgzWHhgo7WlZUNPnFKNg0&#10;ZnoefvLD6I7utPzbLsxtWyr1/jYuvkF4Gv1T/HCvtYLPsD58C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fszwgAAANsAAAAPAAAAAAAAAAAAAAAAAJgCAABkcnMvZG93&#10;bnJldi54bWxQSwUGAAAAAAQABAD1AAAAhwM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781CD388" wp14:editId="04EC132D">
                      <wp:extent cx="6096" cy="227330"/>
                      <wp:effectExtent l="0" t="0" r="0" b="0"/>
                      <wp:docPr id="31" name="Group 153039"/>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53024" name="Shape 163145"/>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5" name="Shape 163146"/>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989DE8" id="Group 153039"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">
                      <v:shape id="Shape 163145"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fTIMMA&#10;AADfAAAADwAAAGRycy9kb3ducmV2LnhtbERPW0vDMBR+F/Yfwhn4Ii7ZFalLxxDEvcm64vOxOTal&#10;zUlp4tb9ezMQ9vjx3be70XXiTENoPGuYzxQI4sqbhmsN5en9+QVEiMgGO8+k4UoBdvnkYYuZ8Rc+&#10;0rmItUghHDLUYGPsMylDZclhmPmeOHE/fnAYExxqaQa8pHDXyYVSG+mw4dRgsac3S1Vb/DoN/rOp&#10;/eErnlZlcf3+2NhyfGqV1o/Tcf8KItIY7+J/98Gk+eulWqzg9icBk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fTIMMAAADfAAAADwAAAAAAAAAAAAAAAACYAgAAZHJzL2Rv&#10;d25yZXYueG1sUEsFBgAAAAAEAAQA9QAAAIgDAAAAAA==&#10;" path="m,l9144,r,47244l,47244,,e" fillcolor="black" stroked="f" strokeweight="0">
                        <v:stroke miterlimit="83231f" joinstyle="miter"/>
                        <v:path arrowok="t" textboxrect="0,0,9144,47244"/>
                      </v:shape>
                      <v:shape id="Shape 163146"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0TTcQA&#10;AADfAAAADwAAAGRycy9kb3ducmV2LnhtbERPXWvCMBR9H+w/hCvszaZ2KKMaRYSBYyDYbaBv1+ba&#10;Fpub0kRb/fVGEPZ4ON+zRW9qcaHWVZYVjKIYBHFudcWFgt+fz+EHCOeRNdaWScGVHCzmry8zTLXt&#10;eEuXzBcihLBLUUHpfZNK6fKSDLrINsSBO9rWoA+wLaRusQvhppZJHE+kwYpDQ4kNrUrKT9nZKPg6&#10;meTYfWd/vdu5w2q/WZrbplDqbdAvpyA89f5f/HSvdZg/fo+TMTz+BAB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9E03EAAAA3wAAAA8AAAAAAAAAAAAAAAAAmAIAAGRycy9k&#10;b3ducmV2LnhtbFBLBQYAAAAABAAEAPUAAACJAw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6FA8681B" wp14:editId="2AAECDF1">
                      <wp:extent cx="6096" cy="227330"/>
                      <wp:effectExtent l="0" t="0" r="0" b="0"/>
                      <wp:docPr id="153026" name="Group 153040"/>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53027" name="Shape 163147"/>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28" name="Shape 163148"/>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1ED651" id="Group 153040"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">
                      <v:shape id="Shape 163147"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NV8MA&#10;AADfAAAADwAAAGRycy9kb3ducmV2LnhtbERPXWvCMBR9H/gfwhV8kZnonBudUUSQ+TasZc93zV1T&#10;bG5KE7X+eyMM9ng438t17xpxoS7UnjVMJwoEcelNzZWG4rh7fgcRIrLBxjNpuFGA9WrwtMTM+Csf&#10;6JLHSqQQDhlqsDG2mZShtOQwTHxLnLhf3zmMCXaVNB1eU7hr5EyphXRYc2qw2NLWUnnKz06D/6or&#10;v/+Ox3mR334+F7boxyel9WjYbz5AROrjv/jPvTdp/uuLmr3B408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VNV8MAAADfAAAADwAAAAAAAAAAAAAAAACYAgAAZHJzL2Rv&#10;d25yZXYueG1sUEsFBgAAAAAEAAQA9QAAAIgDAAAAAA==&#10;" path="m,l9144,r,47244l,47244,,e" fillcolor="black" stroked="f" strokeweight="0">
                        <v:stroke miterlimit="83231f" joinstyle="miter"/>
                        <v:path arrowok="t" textboxrect="0,0,9144,47244"/>
                      </v:shape>
                      <v:shape id="Shape 163148"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808UA&#10;AADfAAAADwAAAGRycy9kb3ducmV2LnhtbERPTWvCQBC9F/wPywi91Y2RFkldRQShUhBMK7S3aXZM&#10;gtnZkN2a1F/vHIQeH+97sRpcoy7UhdqzgekkAUVceFtzaeDzY/s0BxUissXGMxn4owCr5ehhgZn1&#10;PR/oksdSSQiHDA1UMbaZ1qGoyGGY+JZYuJPvHEaBXalth72Eu0anSfKiHdYsDRW2tKmoOOe/zsDu&#10;7NJT/54fh/AVfjbf+7W77ktjHsfD+hVUpCH+i+/uNyvzn2dJKoPljwD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LzTxQAAAN8AAAAPAAAAAAAAAAAAAAAAAJgCAABkcnMv&#10;ZG93bnJldi54bWxQSwUGAAAAAAQABAD1AAAAigM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0F1F7364" wp14:editId="449A78D4">
                      <wp:extent cx="6096" cy="227330"/>
                      <wp:effectExtent l="0" t="0" r="0" b="0"/>
                      <wp:docPr id="153029" name="Group 153041"/>
                      <wp:cNvGraphicFramePr/>
                      <a:graphic xmlns:a="http://schemas.openxmlformats.org/drawingml/2006/main">
                        <a:graphicData uri="http://schemas.microsoft.com/office/word/2010/wordprocessingGroup">
                          <wpg:wgp>
                            <wpg:cNvGrpSpPr/>
                            <wpg:grpSpPr>
                              <a:xfrm>
                                <a:off x="0" y="0"/>
                                <a:ext cx="6096" cy="227330"/>
                                <a:chOff x="0" y="0"/>
                                <a:chExt cx="6096" cy="227330"/>
                              </a:xfrm>
                            </wpg:grpSpPr>
                            <wps:wsp>
                              <wps:cNvPr id="153030" name="Shape 163149"/>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1" name="Shape 163150"/>
                              <wps:cNvSpPr/>
                              <wps:spPr>
                                <a:xfrm>
                                  <a:off x="0" y="47193"/>
                                  <a:ext cx="9144" cy="180136"/>
                                </a:xfrm>
                                <a:custGeom>
                                  <a:avLst/>
                                  <a:gdLst/>
                                  <a:ahLst/>
                                  <a:cxnLst/>
                                  <a:rect l="0" t="0" r="0" b="0"/>
                                  <a:pathLst>
                                    <a:path w="9144" h="180136">
                                      <a:moveTo>
                                        <a:pt x="0" y="0"/>
                                      </a:moveTo>
                                      <a:lnTo>
                                        <a:pt x="9144" y="0"/>
                                      </a:lnTo>
                                      <a:lnTo>
                                        <a:pt x="9144" y="180136"/>
                                      </a:lnTo>
                                      <a:lnTo>
                                        <a:pt x="0" y="1801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EA091B" id="Group 153041" o:spid="_x0000_s1026" style="width:.5pt;height:17.9pt;mso-position-horizontal-relative:char;mso-position-vertical-relative:line" coordsize="6096,2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">
                      <v:shape id="Shape 163149"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D/sMA&#10;AADfAAAADwAAAGRycy9kb3ducmV2LnhtbERPTWsCMRC9F/wPYYReSk1aq5TVKKVQ6q10XXqebsbN&#10;4maybFJd/71zEHp8vO/1dgydOtGQ2sgWnmYGFHEdXcuNhWr/8fgKKmVkh11ksnChBNvN5G6NhYtn&#10;/qZTmRslIZwKtOBz7gutU+0pYJrFnli4QxwCZoFDo92AZwkPnX42ZqkDtiwNHnt691Qfy79gIX61&#10;Tdz95P1LVV5+P5e+Gh+Oxtr76fi2ApVpzP/im3vnZP5ibubyQP4IAL2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VD/sMAAADfAAAADwAAAAAAAAAAAAAAAACYAgAAZHJzL2Rv&#10;d25yZXYueG1sUEsFBgAAAAAEAAQA9QAAAIgDAAAAAA==&#10;" path="m,l9144,r,47244l,47244,,e" fillcolor="black" stroked="f" strokeweight="0">
                        <v:stroke miterlimit="83231f" joinstyle="miter"/>
                        <v:path arrowok="t" textboxrect="0,0,9144,47244"/>
                      </v:shape>
                      <v:shape id="Shape 163150" o:spid="_x0000_s1028" style="position:absolute;top:47193;width:9144;height:180136;visibility:visible;mso-wrap-style:square;v-text-anchor:top" coordsize="9144,180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k8QA&#10;AADfAAAADwAAAGRycy9kb3ducmV2LnhtbERPTYvCMBC9L/gfwgje1lTFRapRRBCUBcGqoLexGdti&#10;MylNtF1/vVlY2OPjfc8WrSnFk2pXWFYw6EcgiFOrC84UHA/rzwkI55E1lpZJwQ85WMw7HzOMtW14&#10;T8/EZyKEsItRQe59FUvp0pwMur6tiAN3s7VBH2CdSV1jE8JNKYdR9CUNFhwacqxolVN6Tx5GwfZu&#10;hrfmOzm17uyuq8tuaV67TKlet11OQXhq/b/4z73RYf54FI0G8PsnAJ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g5PEAAAA3wAAAA8AAAAAAAAAAAAAAAAAmAIAAGRycy9k&#10;b3ducmV2LnhtbFBLBQYAAAAABAAEAPUAAACJAwAAAAA=&#10;" path="m,l9144,r,180136l,180136,,e" fillcolor="black" stroked="f" strokeweight="0">
                        <v:stroke miterlimit="83231f" joinstyle="miter"/>
                        <v:path arrowok="t" textboxrect="0,0,9144,180136"/>
                      </v:shape>
                      <w10:anchorlock/>
                    </v:group>
                  </w:pict>
                </mc:Fallback>
              </mc:AlternateContent>
            </w:r>
            <w:r>
              <w:rPr>
                <w:rFonts w:ascii="Times New Roman" w:eastAsia="Times New Roman" w:hAnsi="Times New Roman" w:cs="Times New Roman"/>
                <w:sz w:val="18"/>
              </w:rPr>
              <w:tab/>
              <w:t xml:space="preserve"> </w:t>
            </w:r>
          </w:p>
        </w:tc>
      </w:tr>
      <w:tr w:rsidR="007B614D" w:rsidTr="00D30A2E">
        <w:trPr>
          <w:trHeight w:val="355"/>
        </w:trPr>
        <w:tc>
          <w:tcPr>
            <w:tcW w:w="10343"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ind w:right="50"/>
              <w:jc w:val="center"/>
            </w:pPr>
            <w:r>
              <w:rPr>
                <w:rFonts w:ascii="Times New Roman" w:eastAsia="Times New Roman" w:hAnsi="Times New Roman" w:cs="Times New Roman"/>
                <w:sz w:val="18"/>
              </w:rPr>
              <w:t xml:space="preserve">5.2. Отложенные налоговые обязательства </w:t>
            </w:r>
          </w:p>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4197" w:type="dxa"/>
            <w:gridSpan w:val="2"/>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r>
      <w:tr w:rsidR="007B614D" w:rsidTr="00D30A2E">
        <w:trPr>
          <w:trHeight w:val="358"/>
        </w:trPr>
        <w:tc>
          <w:tcPr>
            <w:tcW w:w="10343"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5.3. Оценочные обязательства </w:t>
            </w:r>
          </w:p>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29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363"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06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68"/>
        </w:trPr>
        <w:tc>
          <w:tcPr>
            <w:tcW w:w="10343" w:type="dxa"/>
            <w:gridSpan w:val="5"/>
            <w:tcBorders>
              <w:top w:val="single" w:sz="4" w:space="0" w:color="000000"/>
              <w:left w:val="single" w:sz="4" w:space="0" w:color="000000"/>
              <w:bottom w:val="single" w:sz="4" w:space="0" w:color="000000"/>
              <w:right w:val="single" w:sz="4" w:space="0" w:color="000000"/>
            </w:tcBorders>
          </w:tcPr>
          <w:p w:rsidR="007B614D" w:rsidRDefault="007B614D" w:rsidP="00D30A2E">
            <w:pPr>
              <w:ind w:right="133"/>
              <w:jc w:val="center"/>
            </w:pPr>
            <w:r>
              <w:rPr>
                <w:rFonts w:ascii="Times New Roman" w:eastAsia="Times New Roman" w:hAnsi="Times New Roman" w:cs="Times New Roman"/>
                <w:sz w:val="18"/>
              </w:rPr>
              <w:t xml:space="preserve">5.4. Прочие обязательства  </w:t>
            </w:r>
          </w:p>
        </w:tc>
      </w:tr>
      <w:tr w:rsidR="007B614D" w:rsidTr="00D30A2E">
        <w:trPr>
          <w:trHeight w:val="367"/>
        </w:trPr>
        <w:tc>
          <w:tcPr>
            <w:tcW w:w="7279" w:type="dxa"/>
            <w:gridSpan w:val="4"/>
            <w:tcBorders>
              <w:top w:val="single" w:sz="4" w:space="0" w:color="000000"/>
              <w:left w:val="single" w:sz="4" w:space="0" w:color="000000"/>
              <w:bottom w:val="single" w:sz="4" w:space="0" w:color="000000"/>
              <w:right w:val="single" w:sz="4" w:space="0" w:color="000000"/>
            </w:tcBorders>
          </w:tcPr>
          <w:p w:rsidR="007B614D" w:rsidRDefault="007B614D" w:rsidP="00D30A2E">
            <w:pPr>
              <w:tabs>
                <w:tab w:val="center" w:pos="401"/>
                <w:tab w:val="center" w:pos="1282"/>
                <w:tab w:val="center" w:pos="2165"/>
                <w:tab w:val="center" w:pos="3803"/>
                <w:tab w:val="center" w:pos="5442"/>
                <w:tab w:val="center" w:pos="6009"/>
              </w:tabs>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noProof/>
              </w:rPr>
              <mc:AlternateContent>
                <mc:Choice Requires="wpg">
                  <w:drawing>
                    <wp:inline distT="0" distB="0" distL="0" distR="0" wp14:anchorId="751A2B03" wp14:editId="07F115AB">
                      <wp:extent cx="6096" cy="227075"/>
                      <wp:effectExtent l="0" t="0" r="0" b="0"/>
                      <wp:docPr id="153032" name="Group 149470"/>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53033" name="Shape 163151"/>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4" name="Shape 163152"/>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4D1A8E" id="Group 149470"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">
                      <v:shape id="Shape 163151"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dicMA&#10;AADfAAAADwAAAGRycy9kb3ducmV2LnhtbERPXWvCMBR9F/Yfwh34IprMbjI6o4zB0Lextuz52tw1&#10;xeamNJnWf28Ggo+H873ejq4TJxpC61nD00KBIK69abnRUJWf81cQISIb7DyThgsF2G4eJmvMjT/z&#10;N52K2IgUwiFHDTbGPpcy1JYchoXviRP36weHMcGhkWbAcwp3nVwqtZIOW04NFnv6sFQfiz+nwX+1&#10;jd//xPK5Ki6H3cpW4+yotJ4+ju9vICKN8S6+ufcmzX/JVJbB/58E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fdicMAAADfAAAADwAAAAAAAAAAAAAAAACYAgAAZHJzL2Rv&#10;d25yZXYueG1sUEsFBgAAAAAEAAQA9QAAAIgDAAAAAA==&#10;" path="m,l9144,r,47244l,47244,,e" fillcolor="black" stroked="f" strokeweight="0">
                        <v:stroke miterlimit="83231f" joinstyle="miter"/>
                        <v:path arrowok="t" textboxrect="0,0,9144,47244"/>
                      </v:shape>
                      <v:shape id="Shape 163152"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hMMA&#10;AADfAAAADwAAAGRycy9kb3ducmV2LnhtbERPW2vCMBR+H/gfwhH2NhPnptIZxQmDQffg9f2sOWvL&#10;mpPSRBv/vREGe/z47otVtI24UOdrxxrGIwWCuHCm5lLD8fDxNAfhA7LBxjFpuJKH1XLwsMDMuJ53&#10;dNmHUqQQ9hlqqEJoMyl9UZFFP3ItceJ+XGcxJNiV0nTYp3DbyGelptJizamhwpY2FRW/+7PVkG9P&#10;8SvH7516V2XszZVmm/ys9eMwrt9ABIrhX/zn/jRp/utETV7g/icB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xhMMAAADfAAAADwAAAAAAAAAAAAAAAACYAgAAZHJzL2Rv&#10;d25yZXYueG1sUEsFBgAAAAAEAAQA9QAAAIgDA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46D8F319" wp14:editId="0BF2E5D8">
                      <wp:extent cx="6096" cy="227075"/>
                      <wp:effectExtent l="0" t="0" r="0" b="0"/>
                      <wp:docPr id="153035" name="Group 149471"/>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53036" name="Shape 163153"/>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37" name="Shape 163154"/>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C04FB3" id="Group 149471"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">
                      <v:shape id="Shape 163153"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EcMA&#10;AADfAAAADwAAAGRycy9kb3ducmV2LnhtbERPW2vCMBR+H+w/hDPwZWjiZWV0RhnC0Dexlj0fm7Om&#10;2JyUJtP6740w2OPHd1+uB9eKC/Wh8axhOlEgiCtvGq41lMev8TuIEJENtp5Jw40CrFfPT0vMjb/y&#10;gS5FrEUK4ZCjBhtjl0sZKksOw8R3xIn78b3DmGBfS9PjNYW7Vs6UyqTDhlODxY42lqpz8es0+H1T&#10;+913PC7K4nbaZrYcXs9K69HL8PkBItIQ/8V/7p1J89/map7B408C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B+EcMAAADfAAAADwAAAAAAAAAAAAAAAACYAgAAZHJzL2Rv&#10;d25yZXYueG1sUEsFBgAAAAAEAAQA9QAAAIgDAAAAAA==&#10;" path="m,l9144,r,47244l,47244,,e" fillcolor="black" stroked="f" strokeweight="0">
                        <v:stroke miterlimit="83231f" joinstyle="miter"/>
                        <v:path arrowok="t" textboxrect="0,0,9144,47244"/>
                      </v:shape>
                      <v:shape id="Shape 163154"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v88IA&#10;AADfAAAADwAAAGRycy9kb3ducmV2LnhtbERPXWvCMBR9F/wP4Qq+aaIyHZ1RVBAG3YO67f2uuWvL&#10;mpvSRBv//TIY+Hg43+tttI24UedrxxpmUwWCuHCm5lLDx/tx8gzCB2SDjWPScCcP281wsMbMuJ7P&#10;dLuEUqQQ9hlqqEJoMyl9UZFFP3UtceK+XWcxJNiV0nTYp3DbyLlSS2mx5tRQYUuHioqfy9VqyE+f&#10;8S3Hr7PaqzL25k6rQ37VejyKuxcQgWJ4iP/drybNf1qoxQr+/iQA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zwgAAAN8AAAAPAAAAAAAAAAAAAAAAAJgCAABkcnMvZG93&#10;bnJldi54bWxQSwUGAAAAAAQABAD1AAAAhwM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noProof/>
              </w:rPr>
              <mc:AlternateContent>
                <mc:Choice Requires="wpg">
                  <w:drawing>
                    <wp:inline distT="0" distB="0" distL="0" distR="0" wp14:anchorId="00684832" wp14:editId="3BA64689">
                      <wp:extent cx="6096" cy="227075"/>
                      <wp:effectExtent l="0" t="0" r="0" b="0"/>
                      <wp:docPr id="153042" name="Group 149472"/>
                      <wp:cNvGraphicFramePr/>
                      <a:graphic xmlns:a="http://schemas.openxmlformats.org/drawingml/2006/main">
                        <a:graphicData uri="http://schemas.microsoft.com/office/word/2010/wordprocessingGroup">
                          <wpg:wgp>
                            <wpg:cNvGrpSpPr/>
                            <wpg:grpSpPr>
                              <a:xfrm>
                                <a:off x="0" y="0"/>
                                <a:ext cx="6096" cy="227075"/>
                                <a:chOff x="0" y="0"/>
                                <a:chExt cx="6096" cy="227075"/>
                              </a:xfrm>
                            </wpg:grpSpPr>
                            <wps:wsp>
                              <wps:cNvPr id="153043" name="Shape 163155"/>
                              <wps:cNvSpPr/>
                              <wps:spPr>
                                <a:xfrm>
                                  <a:off x="0" y="0"/>
                                  <a:ext cx="9144" cy="47244"/>
                                </a:xfrm>
                                <a:custGeom>
                                  <a:avLst/>
                                  <a:gdLst/>
                                  <a:ahLst/>
                                  <a:cxnLst/>
                                  <a:rect l="0" t="0" r="0" b="0"/>
                                  <a:pathLst>
                                    <a:path w="9144" h="47244">
                                      <a:moveTo>
                                        <a:pt x="0" y="0"/>
                                      </a:moveTo>
                                      <a:lnTo>
                                        <a:pt x="9144" y="0"/>
                                      </a:lnTo>
                                      <a:lnTo>
                                        <a:pt x="9144" y="47244"/>
                                      </a:lnTo>
                                      <a:lnTo>
                                        <a:pt x="0" y="472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044" name="Shape 163156"/>
                              <wps:cNvSpPr/>
                              <wps:spPr>
                                <a:xfrm>
                                  <a:off x="0" y="47244"/>
                                  <a:ext cx="9144" cy="179832"/>
                                </a:xfrm>
                                <a:custGeom>
                                  <a:avLst/>
                                  <a:gdLst/>
                                  <a:ahLst/>
                                  <a:cxnLst/>
                                  <a:rect l="0" t="0" r="0" b="0"/>
                                  <a:pathLst>
                                    <a:path w="9144" h="179832">
                                      <a:moveTo>
                                        <a:pt x="0" y="0"/>
                                      </a:moveTo>
                                      <a:lnTo>
                                        <a:pt x="9144" y="0"/>
                                      </a:lnTo>
                                      <a:lnTo>
                                        <a:pt x="9144" y="179832"/>
                                      </a:lnTo>
                                      <a:lnTo>
                                        <a:pt x="0" y="1798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7ADB2E" id="Group 149472" o:spid="_x0000_s1026" style="width:.5pt;height:17.9pt;mso-position-horizontal-relative:char;mso-position-vertical-relative:line" coordsize="6096,227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">
                      <v:shape id="Shape 163155" o:spid="_x0000_s1027" style="position:absolute;width:9144;height:47244;visibility:visible;mso-wrap-style:square;v-text-anchor:top" coordsize="9144,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Gu9MIA&#10;AADfAAAADwAAAGRycy9kb3ducmV2LnhtbERPW2vCMBR+F/wP4Qi+yEw2L4zOKEMY+ibWsuez5qwp&#10;NieliVr//TIQfPz47qtN7xpxpS7UnjW8ThUI4tKbmisNxenr5R1EiMgGG8+k4U4BNuvhYIWZ8Tc+&#10;0jWPlUghHDLUYGNsMylDaclhmPqWOHG/vnMYE+wqaTq8pXDXyDelltJhzanBYktbS+U5vzgN/lBX&#10;fv8dT/Miv//slrboJ2el9XjUf36AiNTHp/jh3ps0fzFT8xn8/0kA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a70wgAAAN8AAAAPAAAAAAAAAAAAAAAAAJgCAABkcnMvZG93&#10;bnJldi54bWxQSwUGAAAAAAQABAD1AAAAhwMAAAAA&#10;" path="m,l9144,r,47244l,47244,,e" fillcolor="black" stroked="f" strokeweight="0">
                        <v:stroke miterlimit="83231f" joinstyle="miter"/>
                        <v:path arrowok="t" textboxrect="0,0,9144,47244"/>
                      </v:shape>
                      <v:shape id="Shape 163156" o:spid="_x0000_s1028" style="position:absolute;top:47244;width:9144;height:179832;visibility:visible;mso-wrap-style:square;v-text-anchor:top" coordsize="9144,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cMA&#10;AADfAAAADwAAAGRycy9kb3ducmV2LnhtbERPW2vCMBR+F/wP4Qh7m4mbutEZxQmDQX3wsr2fNWdt&#10;WXNSmmjjvzfCwMeP775YRduIM3W+dqxhMlYgiAtnai41fB0/Hl9B+IBssHFMGi7kYbUcDhaYGdfz&#10;ns6HUIoUwj5DDVUIbSalLyqy6MeuJU7cr+sshgS7UpoO+xRuG/mk1FxarDk1VNjSpqLi73CyGvLd&#10;d9zm+LNX76qMvbnQyyY/af0wius3EIFiuIv/3Z8mzZ89q+kUbn8SAL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C+cMAAADfAAAADwAAAAAAAAAAAAAAAACYAgAAZHJzL2Rv&#10;d25yZXYueG1sUEsFBgAAAAAEAAQA9QAAAIgDAAAAAA==&#10;" path="m,l9144,r,179832l,179832,,e" fillcolor="black" stroked="f" strokeweight="0">
                        <v:stroke miterlimit="83231f" joinstyle="miter"/>
                        <v:path arrowok="t" textboxrect="0,0,9144,179832"/>
                      </v:shape>
                      <w10:anchorlock/>
                    </v:group>
                  </w:pict>
                </mc:Fallback>
              </mc:AlternateContent>
            </w:r>
            <w:r>
              <w:rPr>
                <w:rFonts w:ascii="Times New Roman" w:eastAsia="Times New Roman" w:hAnsi="Times New Roman" w:cs="Times New Roman"/>
                <w:sz w:val="18"/>
              </w:rPr>
              <w:tab/>
              <w:t xml:space="preserve"> </w:t>
            </w:r>
          </w:p>
        </w:tc>
        <w:tc>
          <w:tcPr>
            <w:tcW w:w="306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0"/>
              <w:jc w:val="center"/>
            </w:pPr>
            <w:r>
              <w:rPr>
                <w:rFonts w:ascii="Times New Roman" w:eastAsia="Times New Roman" w:hAnsi="Times New Roman" w:cs="Times New Roman"/>
                <w:sz w:val="18"/>
              </w:rPr>
              <w:t xml:space="preserve"> </w:t>
            </w:r>
          </w:p>
        </w:tc>
      </w:tr>
      <w:tr w:rsidR="007B614D" w:rsidTr="00D30A2E">
        <w:trPr>
          <w:trHeight w:val="358"/>
        </w:trPr>
        <w:tc>
          <w:tcPr>
            <w:tcW w:w="7279" w:type="dxa"/>
            <w:gridSpan w:val="4"/>
            <w:tcBorders>
              <w:top w:val="single" w:sz="4" w:space="0" w:color="000000"/>
              <w:left w:val="single" w:sz="4" w:space="0" w:color="000000"/>
              <w:bottom w:val="single" w:sz="4" w:space="0" w:color="000000"/>
              <w:right w:val="single" w:sz="4" w:space="0" w:color="000000"/>
            </w:tcBorders>
          </w:tcPr>
          <w:p w:rsidR="007B614D" w:rsidRDefault="007B614D" w:rsidP="00D30A2E">
            <w:pPr>
              <w:ind w:right="136"/>
              <w:jc w:val="center"/>
            </w:pPr>
            <w:r>
              <w:rPr>
                <w:rFonts w:ascii="Times New Roman" w:eastAsia="Times New Roman" w:hAnsi="Times New Roman" w:cs="Times New Roman"/>
                <w:sz w:val="18"/>
              </w:rPr>
              <w:t xml:space="preserve">Итого по разделу 5 "Долгосрочные обязательства" </w:t>
            </w:r>
          </w:p>
        </w:tc>
        <w:tc>
          <w:tcPr>
            <w:tcW w:w="306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90"/>
              <w:jc w:val="center"/>
            </w:pPr>
            <w:r>
              <w:rPr>
                <w:rFonts w:ascii="Times New Roman" w:eastAsia="Times New Roman" w:hAnsi="Times New Roman" w:cs="Times New Roman"/>
                <w:sz w:val="18"/>
              </w:rPr>
              <w:t xml:space="preserve"> </w:t>
            </w:r>
          </w:p>
        </w:tc>
      </w:tr>
    </w:tbl>
    <w:p w:rsidR="007B614D" w:rsidRDefault="007B614D" w:rsidP="007B614D">
      <w:pPr>
        <w:numPr>
          <w:ilvl w:val="0"/>
          <w:numId w:val="14"/>
        </w:numPr>
        <w:spacing w:after="5" w:line="269" w:lineRule="auto"/>
        <w:ind w:right="52" w:hanging="240"/>
        <w:jc w:val="both"/>
      </w:pPr>
      <w:r>
        <w:rPr>
          <w:rFonts w:ascii="Times New Roman" w:eastAsia="Times New Roman" w:hAnsi="Times New Roman" w:cs="Times New Roman"/>
          <w:sz w:val="24"/>
        </w:rPr>
        <w:t xml:space="preserve">Краткосрочные обязательства </w:t>
      </w:r>
    </w:p>
    <w:tbl>
      <w:tblPr>
        <w:tblStyle w:val="TableGrid"/>
        <w:tblW w:w="10147" w:type="dxa"/>
        <w:tblInd w:w="0" w:type="dxa"/>
        <w:tblCellMar>
          <w:top w:w="72" w:type="dxa"/>
          <w:left w:w="82" w:type="dxa"/>
          <w:right w:w="39" w:type="dxa"/>
        </w:tblCellMar>
        <w:tblLook w:val="04A0" w:firstRow="1" w:lastRow="0" w:firstColumn="1" w:lastColumn="0" w:noHBand="0" w:noVBand="1"/>
      </w:tblPr>
      <w:tblGrid>
        <w:gridCol w:w="490"/>
        <w:gridCol w:w="2144"/>
        <w:gridCol w:w="3262"/>
        <w:gridCol w:w="1133"/>
        <w:gridCol w:w="3118"/>
      </w:tblGrid>
      <w:tr w:rsidR="007B614D" w:rsidTr="00D30A2E">
        <w:trPr>
          <w:trHeight w:val="898"/>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2144"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Наименование кредитора </w:t>
            </w:r>
          </w:p>
        </w:tc>
        <w:tc>
          <w:tcPr>
            <w:tcW w:w="326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48"/>
              <w:jc w:val="center"/>
            </w:pPr>
            <w:r>
              <w:rPr>
                <w:rFonts w:ascii="Times New Roman" w:eastAsia="Times New Roman" w:hAnsi="Times New Roman" w:cs="Times New Roman"/>
                <w:sz w:val="18"/>
              </w:rPr>
              <w:t xml:space="preserve">Основание возникновения (договор от _____ № ___, вексель, иное)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Дата исполнения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32" w:line="235" w:lineRule="auto"/>
              <w:jc w:val="center"/>
            </w:pPr>
            <w:r>
              <w:rPr>
                <w:rFonts w:ascii="Times New Roman" w:eastAsia="Times New Roman" w:hAnsi="Times New Roman" w:cs="Times New Roman"/>
                <w:sz w:val="16"/>
              </w:rPr>
              <w:t xml:space="preserve">Стоимость по промежуточному бухгалтерскому балансу на </w:t>
            </w:r>
          </w:p>
          <w:p w:rsidR="007B614D" w:rsidRDefault="007B614D" w:rsidP="00D30A2E">
            <w:pPr>
              <w:ind w:left="669" w:right="673"/>
              <w:jc w:val="center"/>
            </w:pPr>
            <w:r>
              <w:rPr>
                <w:rFonts w:ascii="Times New Roman" w:eastAsia="Times New Roman" w:hAnsi="Times New Roman" w:cs="Times New Roman"/>
                <w:sz w:val="16"/>
              </w:rPr>
              <w:t xml:space="preserve">______г., руб. </w:t>
            </w:r>
          </w:p>
        </w:tc>
      </w:tr>
      <w:tr w:rsidR="007B614D" w:rsidTr="00D30A2E">
        <w:trPr>
          <w:trHeight w:val="355"/>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4"/>
              <w:jc w:val="center"/>
            </w:pPr>
            <w:r>
              <w:rPr>
                <w:rFonts w:ascii="Times New Roman" w:eastAsia="Times New Roman" w:hAnsi="Times New Roman" w:cs="Times New Roman"/>
                <w:sz w:val="18"/>
              </w:rPr>
              <w:t xml:space="preserve">1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7"/>
              <w:jc w:val="center"/>
            </w:pPr>
            <w:r>
              <w:rPr>
                <w:rFonts w:ascii="Times New Roman" w:eastAsia="Times New Roman" w:hAnsi="Times New Roman" w:cs="Times New Roman"/>
                <w:sz w:val="18"/>
              </w:rPr>
              <w:t xml:space="preserve">2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6"/>
              <w:jc w:val="center"/>
            </w:pPr>
            <w:r>
              <w:rPr>
                <w:rFonts w:ascii="Times New Roman" w:eastAsia="Times New Roman" w:hAnsi="Times New Roman" w:cs="Times New Roman"/>
                <w:sz w:val="18"/>
              </w:rPr>
              <w:t xml:space="preserve">3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3"/>
              <w:jc w:val="center"/>
            </w:pPr>
            <w:r>
              <w:rPr>
                <w:rFonts w:ascii="Times New Roman" w:eastAsia="Times New Roman" w:hAnsi="Times New Roman" w:cs="Times New Roman"/>
                <w:sz w:val="18"/>
              </w:rPr>
              <w:t xml:space="preserve">4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9"/>
              <w:jc w:val="center"/>
            </w:pPr>
            <w:r>
              <w:rPr>
                <w:rFonts w:ascii="Times New Roman" w:eastAsia="Times New Roman" w:hAnsi="Times New Roman" w:cs="Times New Roman"/>
                <w:sz w:val="18"/>
              </w:rPr>
              <w:t xml:space="preserve">5 </w:t>
            </w:r>
          </w:p>
        </w:tc>
      </w:tr>
      <w:tr w:rsidR="007B614D" w:rsidTr="00D30A2E">
        <w:trPr>
          <w:trHeight w:val="358"/>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nil"/>
            </w:tcBorders>
          </w:tcPr>
          <w:p w:rsidR="007B614D" w:rsidRDefault="007B614D" w:rsidP="00D30A2E">
            <w:pPr>
              <w:ind w:left="1875"/>
              <w:jc w:val="center"/>
            </w:pPr>
            <w:r>
              <w:rPr>
                <w:rFonts w:ascii="Times New Roman" w:eastAsia="Times New Roman" w:hAnsi="Times New Roman" w:cs="Times New Roman"/>
                <w:sz w:val="18"/>
              </w:rPr>
              <w:t xml:space="preserve">6.1. Заемные средства </w:t>
            </w:r>
          </w:p>
        </w:tc>
        <w:tc>
          <w:tcPr>
            <w:tcW w:w="3118" w:type="dxa"/>
            <w:tcBorders>
              <w:top w:val="single" w:sz="4" w:space="0" w:color="000000"/>
              <w:left w:val="nil"/>
              <w:bottom w:val="single" w:sz="4" w:space="0" w:color="000000"/>
              <w:right w:val="single" w:sz="4" w:space="0" w:color="000000"/>
            </w:tcBorders>
          </w:tcPr>
          <w:p w:rsidR="007B614D" w:rsidRDefault="007B614D" w:rsidP="00D30A2E"/>
        </w:tc>
      </w:tr>
      <w:tr w:rsidR="007B614D" w:rsidTr="00D30A2E">
        <w:trPr>
          <w:trHeight w:val="368"/>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8"/>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nil"/>
            </w:tcBorders>
          </w:tcPr>
          <w:p w:rsidR="007B614D" w:rsidRDefault="007B614D" w:rsidP="00D30A2E">
            <w:pPr>
              <w:ind w:left="2677"/>
            </w:pPr>
            <w:r>
              <w:rPr>
                <w:rFonts w:ascii="Times New Roman" w:eastAsia="Times New Roman" w:hAnsi="Times New Roman" w:cs="Times New Roman"/>
                <w:sz w:val="18"/>
              </w:rPr>
              <w:t xml:space="preserve">6.2. Кредиторская задолженность </w:t>
            </w:r>
          </w:p>
        </w:tc>
        <w:tc>
          <w:tcPr>
            <w:tcW w:w="3118" w:type="dxa"/>
            <w:tcBorders>
              <w:top w:val="single" w:sz="4" w:space="0" w:color="000000"/>
              <w:left w:val="nil"/>
              <w:bottom w:val="single" w:sz="4" w:space="0" w:color="000000"/>
              <w:right w:val="single" w:sz="4" w:space="0" w:color="000000"/>
            </w:tcBorders>
          </w:tcPr>
          <w:p w:rsidR="007B614D" w:rsidRDefault="007B614D" w:rsidP="00D30A2E"/>
        </w:tc>
      </w:tr>
      <w:tr w:rsidR="007B614D" w:rsidTr="00D30A2E">
        <w:trPr>
          <w:trHeight w:val="285"/>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5"/>
              <w:ind w:right="48"/>
              <w:jc w:val="center"/>
            </w:pPr>
            <w:r>
              <w:rPr>
                <w:rFonts w:ascii="Times New Roman" w:eastAsia="Times New Roman" w:hAnsi="Times New Roman" w:cs="Times New Roman"/>
                <w:sz w:val="18"/>
              </w:rPr>
              <w:t xml:space="preserve">поставщики и </w:t>
            </w:r>
          </w:p>
          <w:p w:rsidR="007B614D" w:rsidRDefault="007B614D" w:rsidP="00D30A2E">
            <w:pPr>
              <w:ind w:right="46"/>
              <w:jc w:val="center"/>
            </w:pPr>
            <w:r>
              <w:rPr>
                <w:rFonts w:ascii="Times New Roman" w:eastAsia="Times New Roman" w:hAnsi="Times New Roman" w:cs="Times New Roman"/>
                <w:sz w:val="18"/>
              </w:rPr>
              <w:t xml:space="preserve">подрядчики </w:t>
            </w:r>
          </w:p>
        </w:tc>
        <w:tc>
          <w:tcPr>
            <w:tcW w:w="326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493"/>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9"/>
              <w:jc w:val="center"/>
            </w:pPr>
            <w:r>
              <w:rPr>
                <w:rFonts w:ascii="Times New Roman" w:eastAsia="Times New Roman" w:hAnsi="Times New Roman" w:cs="Times New Roman"/>
                <w:sz w:val="18"/>
              </w:rPr>
              <w:t xml:space="preserve">задолженность </w:t>
            </w:r>
          </w:p>
          <w:p w:rsidR="007B614D" w:rsidRDefault="007B614D" w:rsidP="00D30A2E">
            <w:pPr>
              <w:jc w:val="center"/>
            </w:pPr>
            <w:r>
              <w:rPr>
                <w:rFonts w:ascii="Times New Roman" w:eastAsia="Times New Roman" w:hAnsi="Times New Roman" w:cs="Times New Roman"/>
                <w:sz w:val="18"/>
              </w:rPr>
              <w:t xml:space="preserve">перед персоналом организации </w:t>
            </w:r>
          </w:p>
        </w:tc>
        <w:tc>
          <w:tcPr>
            <w:tcW w:w="326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620"/>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18"/>
              </w:rPr>
              <w:lastRenderedPageBreak/>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2" w:right="16"/>
              <w:jc w:val="center"/>
            </w:pPr>
            <w:r>
              <w:rPr>
                <w:rFonts w:ascii="Times New Roman" w:eastAsia="Times New Roman" w:hAnsi="Times New Roman" w:cs="Times New Roman"/>
                <w:sz w:val="18"/>
              </w:rPr>
              <w:t xml:space="preserve">задолженность перед </w:t>
            </w:r>
          </w:p>
          <w:p w:rsidR="007B614D" w:rsidRDefault="007B614D" w:rsidP="00D30A2E">
            <w:pPr>
              <w:ind w:left="86"/>
            </w:pPr>
            <w:r>
              <w:rPr>
                <w:rFonts w:ascii="Times New Roman" w:eastAsia="Times New Roman" w:hAnsi="Times New Roman" w:cs="Times New Roman"/>
                <w:sz w:val="18"/>
              </w:rPr>
              <w:t xml:space="preserve">государственными </w:t>
            </w:r>
          </w:p>
          <w:p w:rsidR="007B614D" w:rsidRDefault="007B614D" w:rsidP="00D30A2E">
            <w:pPr>
              <w:jc w:val="center"/>
            </w:pPr>
            <w:r>
              <w:rPr>
                <w:rFonts w:ascii="Times New Roman" w:eastAsia="Times New Roman" w:hAnsi="Times New Roman" w:cs="Times New Roman"/>
                <w:sz w:val="18"/>
              </w:rPr>
              <w:t xml:space="preserve">внебюджетными фондами </w:t>
            </w:r>
          </w:p>
        </w:tc>
        <w:tc>
          <w:tcPr>
            <w:tcW w:w="326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564"/>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spacing w:after="16"/>
              <w:ind w:right="47"/>
              <w:jc w:val="center"/>
            </w:pPr>
            <w:r>
              <w:rPr>
                <w:rFonts w:ascii="Times New Roman" w:eastAsia="Times New Roman" w:hAnsi="Times New Roman" w:cs="Times New Roman"/>
                <w:sz w:val="18"/>
              </w:rPr>
              <w:t xml:space="preserve">задолженность по </w:t>
            </w:r>
          </w:p>
          <w:p w:rsidR="007B614D" w:rsidRDefault="007B614D" w:rsidP="00D30A2E">
            <w:pPr>
              <w:ind w:right="50"/>
              <w:jc w:val="center"/>
            </w:pPr>
            <w:r>
              <w:rPr>
                <w:rFonts w:ascii="Times New Roman" w:eastAsia="Times New Roman" w:hAnsi="Times New Roman" w:cs="Times New Roman"/>
                <w:sz w:val="18"/>
              </w:rPr>
              <w:t xml:space="preserve">налогам и сборам </w:t>
            </w:r>
          </w:p>
        </w:tc>
        <w:tc>
          <w:tcPr>
            <w:tcW w:w="3262"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5"/>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48"/>
              <w:jc w:val="center"/>
            </w:pPr>
            <w:r>
              <w:rPr>
                <w:rFonts w:ascii="Times New Roman" w:eastAsia="Times New Roman" w:hAnsi="Times New Roman" w:cs="Times New Roman"/>
                <w:sz w:val="18"/>
              </w:rPr>
              <w:t xml:space="preserve">прочие кредиторы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8"/>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nil"/>
            </w:tcBorders>
          </w:tcPr>
          <w:p w:rsidR="007B614D" w:rsidRDefault="007B614D" w:rsidP="00D30A2E">
            <w:pPr>
              <w:ind w:left="2756"/>
            </w:pPr>
            <w:r>
              <w:rPr>
                <w:rFonts w:ascii="Times New Roman" w:eastAsia="Times New Roman" w:hAnsi="Times New Roman" w:cs="Times New Roman"/>
                <w:sz w:val="18"/>
              </w:rPr>
              <w:t xml:space="preserve">6.3. Доходы будущих периодов  </w:t>
            </w:r>
          </w:p>
        </w:tc>
        <w:tc>
          <w:tcPr>
            <w:tcW w:w="3118" w:type="dxa"/>
            <w:tcBorders>
              <w:top w:val="single" w:sz="4" w:space="0" w:color="000000"/>
              <w:left w:val="nil"/>
              <w:bottom w:val="single" w:sz="4" w:space="0" w:color="000000"/>
              <w:right w:val="single" w:sz="4" w:space="0" w:color="000000"/>
            </w:tcBorders>
          </w:tcPr>
          <w:p w:rsidR="007B614D" w:rsidRDefault="007B614D" w:rsidP="00D30A2E"/>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67"/>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nil"/>
            </w:tcBorders>
          </w:tcPr>
          <w:p w:rsidR="007B614D" w:rsidRDefault="007B614D" w:rsidP="00D30A2E">
            <w:pPr>
              <w:ind w:left="2811"/>
            </w:pPr>
            <w:r>
              <w:rPr>
                <w:rFonts w:ascii="Times New Roman" w:eastAsia="Times New Roman" w:hAnsi="Times New Roman" w:cs="Times New Roman"/>
                <w:sz w:val="18"/>
              </w:rPr>
              <w:t xml:space="preserve">6.4. Оценочные обязательства </w:t>
            </w:r>
          </w:p>
        </w:tc>
        <w:tc>
          <w:tcPr>
            <w:tcW w:w="3118" w:type="dxa"/>
            <w:tcBorders>
              <w:top w:val="single" w:sz="4" w:space="0" w:color="000000"/>
              <w:left w:val="nil"/>
              <w:bottom w:val="single" w:sz="4" w:space="0" w:color="000000"/>
              <w:right w:val="single" w:sz="4" w:space="0" w:color="000000"/>
            </w:tcBorders>
          </w:tcPr>
          <w:p w:rsidR="007B614D" w:rsidRDefault="007B614D" w:rsidP="00D30A2E"/>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67"/>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nil"/>
            </w:tcBorders>
          </w:tcPr>
          <w:p w:rsidR="007B614D" w:rsidRDefault="007B614D" w:rsidP="00D30A2E">
            <w:pPr>
              <w:ind w:left="2962"/>
            </w:pPr>
            <w:r>
              <w:rPr>
                <w:rFonts w:ascii="Times New Roman" w:eastAsia="Times New Roman" w:hAnsi="Times New Roman" w:cs="Times New Roman"/>
                <w:sz w:val="18"/>
              </w:rPr>
              <w:t xml:space="preserve">6.5. Прочие обязательства </w:t>
            </w:r>
          </w:p>
        </w:tc>
        <w:tc>
          <w:tcPr>
            <w:tcW w:w="3118" w:type="dxa"/>
            <w:tcBorders>
              <w:top w:val="single" w:sz="4" w:space="0" w:color="000000"/>
              <w:left w:val="nil"/>
              <w:bottom w:val="single" w:sz="4" w:space="0" w:color="000000"/>
              <w:right w:val="single" w:sz="4" w:space="0" w:color="000000"/>
            </w:tcBorders>
          </w:tcPr>
          <w:p w:rsidR="007B614D" w:rsidRDefault="007B614D" w:rsidP="00D30A2E"/>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2"/>
              <w:jc w:val="center"/>
            </w:pPr>
            <w:r>
              <w:rPr>
                <w:rFonts w:ascii="Times New Roman" w:eastAsia="Times New Roman" w:hAnsi="Times New Roman" w:cs="Times New Roman"/>
                <w:sz w:val="18"/>
              </w:rPr>
              <w:t xml:space="preserve"> </w:t>
            </w:r>
          </w:p>
        </w:tc>
        <w:tc>
          <w:tcPr>
            <w:tcW w:w="2144"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
              <w:jc w:val="center"/>
            </w:pPr>
            <w:r>
              <w:rPr>
                <w:rFonts w:ascii="Times New Roman" w:eastAsia="Times New Roman" w:hAnsi="Times New Roman" w:cs="Times New Roman"/>
                <w:sz w:val="18"/>
              </w:rPr>
              <w:t xml:space="preserve"> </w:t>
            </w:r>
          </w:p>
        </w:tc>
        <w:tc>
          <w:tcPr>
            <w:tcW w:w="3262" w:type="dxa"/>
            <w:tcBorders>
              <w:top w:val="single" w:sz="4" w:space="0" w:color="000000"/>
              <w:left w:val="single" w:sz="4" w:space="0" w:color="000000"/>
              <w:bottom w:val="single" w:sz="4" w:space="0" w:color="000000"/>
              <w:right w:val="single" w:sz="4" w:space="0" w:color="000000"/>
            </w:tcBorders>
          </w:tcPr>
          <w:p w:rsidR="007B614D" w:rsidRDefault="007B614D" w:rsidP="00D30A2E">
            <w:pPr>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3"/>
              <w:jc w:val="center"/>
            </w:pPr>
            <w:r>
              <w:rPr>
                <w:rFonts w:ascii="Times New Roman" w:eastAsia="Times New Roman" w:hAnsi="Times New Roman" w:cs="Times New Roman"/>
                <w:sz w:val="18"/>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r w:rsidR="007B614D" w:rsidTr="00D30A2E">
        <w:trPr>
          <w:trHeight w:val="358"/>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6539" w:type="dxa"/>
            <w:gridSpan w:val="3"/>
            <w:tcBorders>
              <w:top w:val="single" w:sz="4" w:space="0" w:color="000000"/>
              <w:left w:val="nil"/>
              <w:bottom w:val="single" w:sz="4" w:space="0" w:color="000000"/>
              <w:right w:val="single" w:sz="4" w:space="0" w:color="000000"/>
            </w:tcBorders>
          </w:tcPr>
          <w:p w:rsidR="007B614D" w:rsidRDefault="007B614D" w:rsidP="00D30A2E">
            <w:pPr>
              <w:ind w:left="778"/>
            </w:pPr>
            <w:r>
              <w:rPr>
                <w:rFonts w:ascii="Times New Roman" w:eastAsia="Times New Roman" w:hAnsi="Times New Roman" w:cs="Times New Roman"/>
                <w:sz w:val="18"/>
              </w:rPr>
              <w:t xml:space="preserve">Итого по разделу 6 "Краткосрочные обязательства" </w:t>
            </w:r>
          </w:p>
        </w:tc>
        <w:tc>
          <w:tcPr>
            <w:tcW w:w="311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3"/>
              <w:jc w:val="center"/>
            </w:pPr>
            <w:r>
              <w:rPr>
                <w:rFonts w:ascii="Times New Roman" w:eastAsia="Times New Roman" w:hAnsi="Times New Roman" w:cs="Times New Roman"/>
                <w:sz w:val="18"/>
              </w:rPr>
              <w:t xml:space="preserve"> </w:t>
            </w:r>
          </w:p>
        </w:tc>
      </w:tr>
    </w:tbl>
    <w:p w:rsidR="007B614D" w:rsidRDefault="007B614D" w:rsidP="007B614D">
      <w:pPr>
        <w:numPr>
          <w:ilvl w:val="0"/>
          <w:numId w:val="14"/>
        </w:numPr>
        <w:spacing w:before="120" w:after="5" w:line="269" w:lineRule="auto"/>
        <w:ind w:right="52" w:hanging="240"/>
        <w:jc w:val="both"/>
      </w:pPr>
      <w:r>
        <w:rPr>
          <w:rFonts w:ascii="Times New Roman" w:eastAsia="Times New Roman" w:hAnsi="Times New Roman" w:cs="Times New Roman"/>
          <w:sz w:val="24"/>
        </w:rPr>
        <w:t xml:space="preserve">Прочие активы </w:t>
      </w:r>
    </w:p>
    <w:tbl>
      <w:tblPr>
        <w:tblStyle w:val="TableGrid"/>
        <w:tblW w:w="10187" w:type="dxa"/>
        <w:tblInd w:w="0" w:type="dxa"/>
        <w:tblCellMar>
          <w:top w:w="72" w:type="dxa"/>
          <w:left w:w="122" w:type="dxa"/>
          <w:right w:w="70" w:type="dxa"/>
        </w:tblCellMar>
        <w:tblLook w:val="04A0" w:firstRow="1" w:lastRow="0" w:firstColumn="1" w:lastColumn="0" w:noHBand="0" w:noVBand="1"/>
      </w:tblPr>
      <w:tblGrid>
        <w:gridCol w:w="490"/>
        <w:gridCol w:w="5728"/>
        <w:gridCol w:w="3969"/>
      </w:tblGrid>
      <w:tr w:rsidR="007B614D" w:rsidTr="00D30A2E">
        <w:trPr>
          <w:trHeight w:val="512"/>
        </w:trPr>
        <w:tc>
          <w:tcPr>
            <w:tcW w:w="490"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jc w:val="center"/>
            </w:pPr>
            <w:proofErr w:type="gramStart"/>
            <w:r>
              <w:rPr>
                <w:rFonts w:ascii="Times New Roman" w:eastAsia="Times New Roman" w:hAnsi="Times New Roman" w:cs="Times New Roman"/>
                <w:sz w:val="18"/>
              </w:rPr>
              <w:t>№  п</w:t>
            </w:r>
            <w:proofErr w:type="gramEnd"/>
            <w:r>
              <w:rPr>
                <w:rFonts w:ascii="Times New Roman" w:eastAsia="Times New Roman" w:hAnsi="Times New Roman" w:cs="Times New Roman"/>
                <w:sz w:val="18"/>
              </w:rPr>
              <w:t xml:space="preserve">/п </w:t>
            </w:r>
          </w:p>
        </w:tc>
        <w:tc>
          <w:tcPr>
            <w:tcW w:w="5728" w:type="dxa"/>
            <w:tcBorders>
              <w:top w:val="single" w:sz="4" w:space="0" w:color="000000"/>
              <w:left w:val="single" w:sz="4" w:space="0" w:color="000000"/>
              <w:bottom w:val="single" w:sz="4" w:space="0" w:color="000000"/>
              <w:right w:val="single" w:sz="4" w:space="0" w:color="000000"/>
            </w:tcBorders>
            <w:vAlign w:val="center"/>
          </w:tcPr>
          <w:p w:rsidR="007B614D" w:rsidRDefault="007B614D" w:rsidP="00D30A2E">
            <w:pPr>
              <w:ind w:right="54"/>
              <w:jc w:val="center"/>
            </w:pPr>
            <w:r>
              <w:rPr>
                <w:rFonts w:ascii="Times New Roman" w:eastAsia="Times New Roman" w:hAnsi="Times New Roman" w:cs="Times New Roman"/>
                <w:sz w:val="18"/>
              </w:rPr>
              <w:t xml:space="preserve">Наименование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left="165" w:right="182"/>
              <w:jc w:val="center"/>
            </w:pPr>
            <w:r>
              <w:rPr>
                <w:rFonts w:ascii="Times New Roman" w:eastAsia="Times New Roman" w:hAnsi="Times New Roman" w:cs="Times New Roman"/>
                <w:sz w:val="16"/>
              </w:rPr>
              <w:t xml:space="preserve">Стоимость по промежуточному бухгалтерскому балансу на ______г., руб. </w:t>
            </w:r>
          </w:p>
        </w:tc>
      </w:tr>
      <w:tr w:rsidR="007B614D" w:rsidTr="00D30A2E">
        <w:trPr>
          <w:trHeight w:val="358"/>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3"/>
              <w:jc w:val="center"/>
            </w:pPr>
            <w:r>
              <w:rPr>
                <w:rFonts w:ascii="Times New Roman" w:eastAsia="Times New Roman" w:hAnsi="Times New Roman" w:cs="Times New Roman"/>
                <w:sz w:val="18"/>
              </w:rPr>
              <w:t xml:space="preserve">1 </w:t>
            </w:r>
          </w:p>
        </w:tc>
        <w:tc>
          <w:tcPr>
            <w:tcW w:w="572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3"/>
              <w:jc w:val="center"/>
            </w:pPr>
            <w:r>
              <w:rPr>
                <w:rFonts w:ascii="Times New Roman" w:eastAsia="Times New Roman" w:hAnsi="Times New Roman" w:cs="Times New Roman"/>
                <w:sz w:val="18"/>
              </w:rPr>
              <w:t xml:space="preserve">2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58"/>
              <w:jc w:val="center"/>
            </w:pPr>
            <w:r>
              <w:rPr>
                <w:rFonts w:ascii="Times New Roman" w:eastAsia="Times New Roman" w:hAnsi="Times New Roman" w:cs="Times New Roman"/>
                <w:sz w:val="18"/>
              </w:rPr>
              <w:t xml:space="preserve">3 </w:t>
            </w:r>
          </w:p>
        </w:tc>
      </w:tr>
      <w:tr w:rsidR="007B614D" w:rsidTr="00D30A2E">
        <w:trPr>
          <w:trHeight w:val="429"/>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9697" w:type="dxa"/>
            <w:gridSpan w:val="2"/>
            <w:tcBorders>
              <w:top w:val="single" w:sz="4" w:space="0" w:color="000000"/>
              <w:left w:val="nil"/>
              <w:bottom w:val="single" w:sz="4" w:space="0" w:color="000000"/>
              <w:right w:val="single" w:sz="4" w:space="0" w:color="000000"/>
            </w:tcBorders>
          </w:tcPr>
          <w:p w:rsidR="007B614D" w:rsidRDefault="007B614D" w:rsidP="00D30A2E">
            <w:pPr>
              <w:ind w:left="2237" w:right="1247" w:hanging="1222"/>
            </w:pPr>
            <w:r>
              <w:rPr>
                <w:rFonts w:ascii="Times New Roman" w:eastAsia="Times New Roman" w:hAnsi="Times New Roman" w:cs="Times New Roman"/>
                <w:sz w:val="18"/>
              </w:rPr>
              <w:t xml:space="preserve">7.1. Исключительные права на результаты интеллектуальной </w:t>
            </w:r>
            <w:proofErr w:type="gramStart"/>
            <w:r>
              <w:rPr>
                <w:rFonts w:ascii="Times New Roman" w:eastAsia="Times New Roman" w:hAnsi="Times New Roman" w:cs="Times New Roman"/>
                <w:sz w:val="18"/>
              </w:rPr>
              <w:t xml:space="preserve">деятельности,   </w:t>
            </w:r>
            <w:proofErr w:type="gramEnd"/>
            <w:r>
              <w:rPr>
                <w:rFonts w:ascii="Times New Roman" w:eastAsia="Times New Roman" w:hAnsi="Times New Roman" w:cs="Times New Roman"/>
                <w:sz w:val="18"/>
              </w:rPr>
              <w:t xml:space="preserve">не являющиеся нематериальными активами </w:t>
            </w:r>
          </w:p>
        </w:tc>
      </w:tr>
      <w:tr w:rsidR="007B614D" w:rsidTr="00D30A2E">
        <w:trPr>
          <w:trHeight w:val="367"/>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2"/>
              <w:jc w:val="center"/>
            </w:pPr>
            <w:r>
              <w:rPr>
                <w:rFonts w:ascii="Times New Roman" w:eastAsia="Times New Roman" w:hAnsi="Times New Roman" w:cs="Times New Roman"/>
                <w:sz w:val="18"/>
              </w:rPr>
              <w:t xml:space="preserve"> </w:t>
            </w:r>
          </w:p>
        </w:tc>
      </w:tr>
      <w:tr w:rsidR="007B614D" w:rsidTr="00D30A2E">
        <w:trPr>
          <w:trHeight w:val="355"/>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9697" w:type="dxa"/>
            <w:gridSpan w:val="2"/>
            <w:tcBorders>
              <w:top w:val="single" w:sz="4" w:space="0" w:color="000000"/>
              <w:left w:val="nil"/>
              <w:bottom w:val="single" w:sz="4" w:space="0" w:color="000000"/>
              <w:right w:val="single" w:sz="4" w:space="0" w:color="000000"/>
            </w:tcBorders>
          </w:tcPr>
          <w:p w:rsidR="007B614D" w:rsidRDefault="007B614D" w:rsidP="00D30A2E">
            <w:pPr>
              <w:ind w:left="1628"/>
            </w:pPr>
            <w:r>
              <w:rPr>
                <w:rFonts w:ascii="Times New Roman" w:eastAsia="Times New Roman" w:hAnsi="Times New Roman" w:cs="Times New Roman"/>
                <w:sz w:val="18"/>
              </w:rPr>
              <w:t xml:space="preserve">7.2. Права на результаты научно-технической деятельности </w:t>
            </w:r>
          </w:p>
        </w:tc>
      </w:tr>
      <w:tr w:rsidR="007B614D" w:rsidTr="00D30A2E">
        <w:trPr>
          <w:trHeight w:val="175"/>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2"/>
              <w:jc w:val="center"/>
            </w:pPr>
            <w:r>
              <w:rPr>
                <w:rFonts w:ascii="Times New Roman" w:eastAsia="Times New Roman" w:hAnsi="Times New Roman" w:cs="Times New Roman"/>
                <w:sz w:val="18"/>
              </w:rPr>
              <w:t xml:space="preserve"> </w:t>
            </w:r>
          </w:p>
        </w:tc>
      </w:tr>
      <w:tr w:rsidR="007B614D" w:rsidTr="00D30A2E">
        <w:trPr>
          <w:trHeight w:val="153"/>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9697" w:type="dxa"/>
            <w:gridSpan w:val="2"/>
            <w:tcBorders>
              <w:top w:val="single" w:sz="4" w:space="0" w:color="000000"/>
              <w:left w:val="nil"/>
              <w:bottom w:val="single" w:sz="4" w:space="0" w:color="000000"/>
              <w:right w:val="single" w:sz="4" w:space="0" w:color="000000"/>
            </w:tcBorders>
          </w:tcPr>
          <w:p w:rsidR="007B614D" w:rsidRDefault="007B614D" w:rsidP="00D30A2E">
            <w:pPr>
              <w:ind w:right="545"/>
              <w:jc w:val="center"/>
            </w:pPr>
            <w:r>
              <w:rPr>
                <w:rFonts w:ascii="Times New Roman" w:eastAsia="Times New Roman" w:hAnsi="Times New Roman" w:cs="Times New Roman"/>
                <w:sz w:val="18"/>
              </w:rPr>
              <w:t xml:space="preserve">7.3. Иное имущество </w:t>
            </w:r>
          </w:p>
        </w:tc>
      </w:tr>
      <w:tr w:rsidR="007B614D" w:rsidTr="00D30A2E">
        <w:trPr>
          <w:trHeight w:val="273"/>
        </w:trPr>
        <w:tc>
          <w:tcPr>
            <w:tcW w:w="490"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5728"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7"/>
              <w:jc w:val="center"/>
            </w:pPr>
            <w:r>
              <w:rPr>
                <w:rFonts w:ascii="Times New Roman" w:eastAsia="Times New Roman" w:hAnsi="Times New Roman" w:cs="Times New Roman"/>
                <w:sz w:val="18"/>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2"/>
              <w:jc w:val="center"/>
            </w:pPr>
            <w:r>
              <w:rPr>
                <w:rFonts w:ascii="Times New Roman" w:eastAsia="Times New Roman" w:hAnsi="Times New Roman" w:cs="Times New Roman"/>
                <w:sz w:val="18"/>
              </w:rPr>
              <w:t xml:space="preserve"> </w:t>
            </w:r>
          </w:p>
        </w:tc>
      </w:tr>
      <w:tr w:rsidR="007B614D" w:rsidTr="00D30A2E">
        <w:trPr>
          <w:trHeight w:val="291"/>
        </w:trPr>
        <w:tc>
          <w:tcPr>
            <w:tcW w:w="490" w:type="dxa"/>
            <w:tcBorders>
              <w:top w:val="single" w:sz="4" w:space="0" w:color="000000"/>
              <w:left w:val="single" w:sz="4" w:space="0" w:color="000000"/>
              <w:bottom w:val="single" w:sz="4" w:space="0" w:color="000000"/>
              <w:right w:val="nil"/>
            </w:tcBorders>
          </w:tcPr>
          <w:p w:rsidR="007B614D" w:rsidRDefault="007B614D" w:rsidP="00D30A2E"/>
        </w:tc>
        <w:tc>
          <w:tcPr>
            <w:tcW w:w="5728" w:type="dxa"/>
            <w:tcBorders>
              <w:top w:val="single" w:sz="4" w:space="0" w:color="000000"/>
              <w:left w:val="nil"/>
              <w:bottom w:val="single" w:sz="4" w:space="0" w:color="000000"/>
              <w:right w:val="single" w:sz="4" w:space="0" w:color="000000"/>
            </w:tcBorders>
          </w:tcPr>
          <w:p w:rsidR="007B614D" w:rsidRDefault="007B614D" w:rsidP="00D30A2E">
            <w:pPr>
              <w:ind w:left="814"/>
            </w:pPr>
            <w:r>
              <w:rPr>
                <w:rFonts w:ascii="Times New Roman" w:eastAsia="Times New Roman" w:hAnsi="Times New Roman" w:cs="Times New Roman"/>
                <w:sz w:val="18"/>
              </w:rPr>
              <w:t xml:space="preserve">Итого по разделу 7 "Прочие активы" </w:t>
            </w:r>
          </w:p>
        </w:tc>
        <w:tc>
          <w:tcPr>
            <w:tcW w:w="3969" w:type="dxa"/>
            <w:tcBorders>
              <w:top w:val="single" w:sz="4" w:space="0" w:color="000000"/>
              <w:left w:val="single" w:sz="4" w:space="0" w:color="000000"/>
              <w:bottom w:val="single" w:sz="4" w:space="0" w:color="000000"/>
              <w:right w:val="single" w:sz="4" w:space="0" w:color="000000"/>
            </w:tcBorders>
          </w:tcPr>
          <w:p w:rsidR="007B614D" w:rsidRDefault="007B614D" w:rsidP="00D30A2E">
            <w:pPr>
              <w:ind w:right="12"/>
              <w:jc w:val="center"/>
            </w:pPr>
            <w:r>
              <w:rPr>
                <w:rFonts w:ascii="Times New Roman" w:eastAsia="Times New Roman" w:hAnsi="Times New Roman" w:cs="Times New Roman"/>
                <w:sz w:val="18"/>
              </w:rPr>
              <w:t xml:space="preserve"> </w:t>
            </w:r>
          </w:p>
        </w:tc>
      </w:tr>
    </w:tbl>
    <w:p w:rsidR="007B614D" w:rsidRDefault="007B614D" w:rsidP="007B614D"/>
    <w:p w:rsidR="007B614D" w:rsidRDefault="007B614D" w:rsidP="002C351C">
      <w:pPr>
        <w:jc w:val="right"/>
        <w:rPr>
          <w:rFonts w:ascii="Times New Roman" w:eastAsia="Times New Roman" w:hAnsi="Times New Roman" w:cs="Times New Roman"/>
          <w:sz w:val="24"/>
        </w:rPr>
      </w:pPr>
    </w:p>
    <w:p w:rsidR="002C351C" w:rsidRDefault="002C351C" w:rsidP="002C351C">
      <w:pPr>
        <w:jc w:val="right"/>
      </w:pPr>
      <w:r>
        <w:rPr>
          <w:rFonts w:ascii="Times New Roman" w:eastAsia="Times New Roman" w:hAnsi="Times New Roman" w:cs="Times New Roman"/>
          <w:sz w:val="24"/>
        </w:rPr>
        <w:br w:type="page"/>
      </w:r>
      <w:r>
        <w:rPr>
          <w:rFonts w:ascii="Times New Roman" w:eastAsia="Times New Roman" w:hAnsi="Times New Roman" w:cs="Times New Roman"/>
          <w:sz w:val="24"/>
        </w:rPr>
        <w:lastRenderedPageBreak/>
        <w:t xml:space="preserve">Приложение № 2 </w:t>
      </w:r>
    </w:p>
    <w:p w:rsidR="002C351C" w:rsidRDefault="002C351C" w:rsidP="002C351C">
      <w:pPr>
        <w:spacing w:after="4" w:line="268" w:lineRule="auto"/>
        <w:jc w:val="right"/>
      </w:pPr>
      <w:r>
        <w:rPr>
          <w:rFonts w:ascii="Times New Roman" w:eastAsia="Times New Roman" w:hAnsi="Times New Roman" w:cs="Times New Roman"/>
        </w:rPr>
        <w:t xml:space="preserve">к Договору от </w:t>
      </w:r>
      <w:r w:rsidR="007B614D">
        <w:rPr>
          <w:rFonts w:ascii="Times New Roman" w:eastAsia="Times New Roman" w:hAnsi="Times New Roman" w:cs="Times New Roman"/>
        </w:rPr>
        <w:t>«__</w:t>
      </w:r>
      <w:proofErr w:type="gramStart"/>
      <w:r w:rsidR="007B614D">
        <w:rPr>
          <w:rFonts w:ascii="Times New Roman" w:eastAsia="Times New Roman" w:hAnsi="Times New Roman" w:cs="Times New Roman"/>
        </w:rPr>
        <w:t>»</w:t>
      </w:r>
      <w:r>
        <w:rPr>
          <w:rFonts w:ascii="Times New Roman" w:eastAsia="Times New Roman" w:hAnsi="Times New Roman" w:cs="Times New Roman"/>
        </w:rPr>
        <w:t>.0</w:t>
      </w:r>
      <w:r w:rsidR="007B614D">
        <w:rPr>
          <w:rFonts w:ascii="Times New Roman" w:eastAsia="Times New Roman" w:hAnsi="Times New Roman" w:cs="Times New Roman"/>
        </w:rPr>
        <w:t>6</w:t>
      </w:r>
      <w:r>
        <w:rPr>
          <w:rFonts w:ascii="Times New Roman" w:eastAsia="Times New Roman" w:hAnsi="Times New Roman" w:cs="Times New Roman"/>
        </w:rPr>
        <w:t>.201</w:t>
      </w:r>
      <w:r w:rsidR="007B614D">
        <w:rPr>
          <w:rFonts w:ascii="Times New Roman" w:eastAsia="Times New Roman" w:hAnsi="Times New Roman" w:cs="Times New Roman"/>
        </w:rPr>
        <w:t>7</w:t>
      </w:r>
      <w:proofErr w:type="gramEnd"/>
      <w:r w:rsidR="007B614D">
        <w:rPr>
          <w:rFonts w:ascii="Times New Roman" w:eastAsia="Times New Roman" w:hAnsi="Times New Roman" w:cs="Times New Roman"/>
        </w:rPr>
        <w:t xml:space="preserve"> </w:t>
      </w:r>
      <w:r>
        <w:rPr>
          <w:rFonts w:ascii="Times New Roman" w:eastAsia="Times New Roman" w:hAnsi="Times New Roman" w:cs="Times New Roman"/>
        </w:rPr>
        <w:t xml:space="preserve">г. № ______ </w:t>
      </w:r>
    </w:p>
    <w:p w:rsidR="002C351C" w:rsidRDefault="002C351C" w:rsidP="002C351C">
      <w:pPr>
        <w:spacing w:after="47"/>
      </w:pPr>
      <w:r>
        <w:rPr>
          <w:rFonts w:ascii="Times New Roman" w:eastAsia="Times New Roman" w:hAnsi="Times New Roman" w:cs="Times New Roman"/>
        </w:rPr>
        <w:t xml:space="preserve"> </w:t>
      </w:r>
    </w:p>
    <w:p w:rsidR="002C351C" w:rsidRPr="007B614D" w:rsidRDefault="002C351C" w:rsidP="007B614D">
      <w:pPr>
        <w:pStyle w:val="2"/>
        <w:ind w:right="429"/>
        <w:jc w:val="center"/>
        <w:rPr>
          <w:rFonts w:ascii="Times New Roman" w:hAnsi="Times New Roman"/>
          <w:color w:val="auto"/>
          <w:sz w:val="24"/>
          <w:szCs w:val="24"/>
        </w:rPr>
      </w:pPr>
      <w:r w:rsidRPr="007B614D">
        <w:rPr>
          <w:rFonts w:ascii="Times New Roman" w:hAnsi="Times New Roman"/>
          <w:color w:val="auto"/>
          <w:sz w:val="24"/>
          <w:szCs w:val="24"/>
        </w:rPr>
        <w:t>ИНФОРМАЦИЯ  ОБ ОРГАНИЗАЦИИ, В ОТНОШЕНИИ КОТОРОЙ ПРОВОДИТСЯ  АУДИТОРСКАЯ ПРОВЕРКА</w:t>
      </w:r>
    </w:p>
    <w:p w:rsidR="002C351C" w:rsidRDefault="002C351C" w:rsidP="002C351C">
      <w:pPr>
        <w:spacing w:after="0"/>
        <w:ind w:right="381"/>
        <w:jc w:val="center"/>
      </w:pPr>
      <w:r>
        <w:rPr>
          <w:rFonts w:ascii="Times New Roman" w:eastAsia="Times New Roman" w:hAnsi="Times New Roman" w:cs="Times New Roman"/>
          <w:color w:val="FFFFFF"/>
          <w:sz w:val="20"/>
        </w:rPr>
        <w:t xml:space="preserve"> </w:t>
      </w:r>
    </w:p>
    <w:tbl>
      <w:tblPr>
        <w:tblStyle w:val="TableGrid"/>
        <w:tblW w:w="9601" w:type="dxa"/>
        <w:tblInd w:w="-108" w:type="dxa"/>
        <w:tblCellMar>
          <w:top w:w="54" w:type="dxa"/>
          <w:left w:w="115" w:type="dxa"/>
          <w:right w:w="115" w:type="dxa"/>
        </w:tblCellMar>
        <w:tblLook w:val="04A0" w:firstRow="1" w:lastRow="0" w:firstColumn="1" w:lastColumn="0" w:noHBand="0" w:noVBand="1"/>
      </w:tblPr>
      <w:tblGrid>
        <w:gridCol w:w="4781"/>
        <w:gridCol w:w="4820"/>
      </w:tblGrid>
      <w:tr w:rsidR="002C351C" w:rsidTr="002C4966">
        <w:trPr>
          <w:trHeight w:val="622"/>
        </w:trPr>
        <w:tc>
          <w:tcPr>
            <w:tcW w:w="4781" w:type="dxa"/>
            <w:tcBorders>
              <w:top w:val="single" w:sz="4" w:space="0" w:color="000000"/>
              <w:left w:val="single" w:sz="4" w:space="0" w:color="000000"/>
              <w:bottom w:val="single" w:sz="4" w:space="0" w:color="000000"/>
              <w:right w:val="single" w:sz="4" w:space="0" w:color="000000"/>
            </w:tcBorders>
          </w:tcPr>
          <w:p w:rsidR="002C351C" w:rsidRDefault="002C351C" w:rsidP="002C4966">
            <w:pPr>
              <w:ind w:right="4"/>
              <w:jc w:val="center"/>
            </w:pPr>
            <w:r>
              <w:rPr>
                <w:rFonts w:ascii="Times New Roman" w:eastAsia="Times New Roman" w:hAnsi="Times New Roman" w:cs="Times New Roman"/>
                <w:b/>
                <w:sz w:val="24"/>
              </w:rPr>
              <w:t xml:space="preserve">Наименование объекта </w:t>
            </w:r>
          </w:p>
        </w:tc>
        <w:tc>
          <w:tcPr>
            <w:tcW w:w="4820" w:type="dxa"/>
            <w:tcBorders>
              <w:top w:val="single" w:sz="4" w:space="0" w:color="000000"/>
              <w:left w:val="single" w:sz="4" w:space="0" w:color="000000"/>
              <w:bottom w:val="single" w:sz="4" w:space="0" w:color="000000"/>
              <w:right w:val="single" w:sz="4" w:space="0" w:color="000000"/>
            </w:tcBorders>
          </w:tcPr>
          <w:p w:rsidR="002C351C" w:rsidRDefault="002C351C" w:rsidP="002C4966">
            <w:pPr>
              <w:jc w:val="center"/>
            </w:pPr>
            <w:r>
              <w:rPr>
                <w:rFonts w:ascii="Times New Roman" w:eastAsia="Times New Roman" w:hAnsi="Times New Roman" w:cs="Times New Roman"/>
                <w:b/>
                <w:sz w:val="24"/>
              </w:rPr>
              <w:t xml:space="preserve">Адрес (местонахождения) объекта проверки </w:t>
            </w:r>
          </w:p>
        </w:tc>
      </w:tr>
      <w:tr w:rsidR="002C351C" w:rsidTr="002C4966">
        <w:trPr>
          <w:trHeight w:val="838"/>
        </w:trPr>
        <w:tc>
          <w:tcPr>
            <w:tcW w:w="4781" w:type="dxa"/>
            <w:tcBorders>
              <w:top w:val="single" w:sz="4" w:space="0" w:color="000000"/>
              <w:left w:val="single" w:sz="4" w:space="0" w:color="000000"/>
              <w:bottom w:val="single" w:sz="4" w:space="0" w:color="000000"/>
              <w:right w:val="single" w:sz="4" w:space="0" w:color="000000"/>
            </w:tcBorders>
          </w:tcPr>
          <w:p w:rsidR="002C351C" w:rsidRDefault="002C351C" w:rsidP="002C4966">
            <w:pPr>
              <w:jc w:val="center"/>
              <w:rPr>
                <w:rFonts w:ascii="Times New Roman" w:eastAsia="Times New Roman" w:hAnsi="Times New Roman" w:cs="Times New Roman"/>
                <w:sz w:val="24"/>
              </w:rPr>
            </w:pPr>
            <w:r>
              <w:rPr>
                <w:rFonts w:ascii="Times New Roman" w:eastAsia="Times New Roman" w:hAnsi="Times New Roman" w:cs="Times New Roman"/>
                <w:sz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2C351C" w:rsidRDefault="002C351C" w:rsidP="002C4966">
            <w:pPr>
              <w:jc w:val="center"/>
            </w:pPr>
            <w:r>
              <w:rPr>
                <w:rFonts w:ascii="Times New Roman" w:eastAsia="Times New Roman" w:hAnsi="Times New Roman" w:cs="Times New Roman"/>
                <w:sz w:val="24"/>
              </w:rPr>
              <w:t>(НКО «РОКР»)</w:t>
            </w:r>
          </w:p>
        </w:tc>
        <w:tc>
          <w:tcPr>
            <w:tcW w:w="482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jc w:val="center"/>
            </w:pPr>
            <w:r>
              <w:rPr>
                <w:rFonts w:ascii="Times New Roman" w:eastAsia="Times New Roman" w:hAnsi="Times New Roman" w:cs="Times New Roman"/>
                <w:sz w:val="24"/>
              </w:rPr>
              <w:t xml:space="preserve">679000, г. Биробиджан, ул. Шолом-Алейхема, 25 </w:t>
            </w:r>
          </w:p>
        </w:tc>
      </w:tr>
    </w:tbl>
    <w:p w:rsidR="002C351C" w:rsidRDefault="002C351C" w:rsidP="002C351C">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Style w:val="a6"/>
        <w:tblW w:w="0" w:type="auto"/>
        <w:tblInd w:w="-5" w:type="dxa"/>
        <w:tblLook w:val="04A0" w:firstRow="1" w:lastRow="0" w:firstColumn="1" w:lastColumn="0" w:noHBand="0" w:noVBand="1"/>
      </w:tblPr>
      <w:tblGrid>
        <w:gridCol w:w="4745"/>
        <w:gridCol w:w="4746"/>
      </w:tblGrid>
      <w:tr w:rsidR="002C351C" w:rsidRPr="00DF57F6" w:rsidTr="002C4966">
        <w:tc>
          <w:tcPr>
            <w:tcW w:w="4745" w:type="dxa"/>
          </w:tcPr>
          <w:p w:rsidR="002C351C" w:rsidRPr="00DF57F6" w:rsidRDefault="002C351C" w:rsidP="002C4966">
            <w:pPr>
              <w:spacing w:after="84"/>
              <w:ind w:right="52"/>
              <w:jc w:val="center"/>
              <w:rPr>
                <w:rFonts w:ascii="Times New Roman" w:eastAsia="Times New Roman" w:hAnsi="Times New Roman"/>
                <w:sz w:val="24"/>
              </w:rPr>
            </w:pPr>
            <w:r w:rsidRPr="00DF57F6">
              <w:rPr>
                <w:rFonts w:ascii="Times New Roman" w:eastAsia="Times New Roman" w:hAnsi="Times New Roman"/>
                <w:sz w:val="24"/>
              </w:rPr>
              <w:t>Заказчик:</w:t>
            </w:r>
          </w:p>
          <w:p w:rsidR="002C351C" w:rsidRPr="00DF57F6"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 xml:space="preserve">Некоммерческая организация – фонд «Региональный оператор по капитальному ремонту многоквартирных домов Еврейской автономной области» </w:t>
            </w:r>
          </w:p>
          <w:p w:rsidR="002C351C" w:rsidRPr="00DF57F6" w:rsidRDefault="002C351C" w:rsidP="002C4966">
            <w:pPr>
              <w:spacing w:after="84"/>
              <w:ind w:right="52"/>
              <w:rPr>
                <w:rFonts w:ascii="Times New Roman" w:eastAsia="Times New Roman" w:hAnsi="Times New Roman"/>
                <w:sz w:val="24"/>
              </w:rPr>
            </w:pPr>
            <w:r>
              <w:rPr>
                <w:rFonts w:ascii="Times New Roman" w:eastAsia="Times New Roman" w:hAnsi="Times New Roman"/>
                <w:sz w:val="24"/>
              </w:rPr>
              <w:t xml:space="preserve">Адрес: </w:t>
            </w:r>
            <w:r w:rsidRPr="00DF57F6">
              <w:rPr>
                <w:rFonts w:ascii="Times New Roman" w:eastAsia="Times New Roman" w:hAnsi="Times New Roman"/>
                <w:sz w:val="24"/>
              </w:rPr>
              <w:t>679000, г. Биробиджан, ул. Шолом-Алейхема, д. 25</w:t>
            </w:r>
          </w:p>
          <w:p w:rsidR="002C351C" w:rsidRPr="00DF57F6"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ИНН 7901995562</w:t>
            </w:r>
          </w:p>
          <w:p w:rsidR="002C351C" w:rsidRPr="00DF57F6"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КПП 790101001</w:t>
            </w:r>
          </w:p>
          <w:p w:rsidR="002C351C"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 xml:space="preserve">р/с 40703810670120000900 </w:t>
            </w:r>
          </w:p>
          <w:p w:rsidR="002C351C"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 xml:space="preserve">БИК 040813608 </w:t>
            </w:r>
          </w:p>
          <w:p w:rsidR="002C351C"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 xml:space="preserve">Дальневосточный банк Сбербанка России </w:t>
            </w:r>
          </w:p>
          <w:p w:rsidR="002C351C"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ОКПО 38685012</w:t>
            </w:r>
          </w:p>
          <w:p w:rsidR="002C351C"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 xml:space="preserve">Директор </w:t>
            </w:r>
            <w:r>
              <w:rPr>
                <w:rFonts w:ascii="Times New Roman" w:eastAsia="Times New Roman" w:hAnsi="Times New Roman"/>
                <w:sz w:val="24"/>
              </w:rPr>
              <w:t>НКО «РОКР»</w:t>
            </w:r>
          </w:p>
          <w:p w:rsidR="002C351C" w:rsidRPr="00DF57F6" w:rsidRDefault="002C351C" w:rsidP="002C4966">
            <w:pPr>
              <w:spacing w:after="84"/>
              <w:ind w:right="52"/>
              <w:rPr>
                <w:rFonts w:ascii="Times New Roman" w:eastAsia="Times New Roman" w:hAnsi="Times New Roman"/>
                <w:sz w:val="24"/>
              </w:rPr>
            </w:pPr>
          </w:p>
          <w:p w:rsidR="002C351C" w:rsidRPr="00DF57F6"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______________________ А.В. Войтенко</w:t>
            </w:r>
          </w:p>
          <w:p w:rsidR="002C351C" w:rsidRPr="00DF57F6" w:rsidRDefault="002C351C" w:rsidP="002C4966">
            <w:pPr>
              <w:spacing w:after="84"/>
              <w:ind w:right="52"/>
              <w:rPr>
                <w:rFonts w:ascii="Times New Roman" w:eastAsia="Times New Roman" w:hAnsi="Times New Roman"/>
                <w:sz w:val="24"/>
              </w:rPr>
            </w:pPr>
            <w:r w:rsidRPr="00DF57F6">
              <w:rPr>
                <w:rFonts w:ascii="Times New Roman" w:eastAsia="Times New Roman" w:hAnsi="Times New Roman"/>
                <w:sz w:val="24"/>
              </w:rPr>
              <w:t>М.П.</w:t>
            </w:r>
          </w:p>
          <w:p w:rsidR="002C351C" w:rsidRPr="00DF57F6" w:rsidRDefault="002C351C" w:rsidP="002C4966">
            <w:pPr>
              <w:spacing w:after="84"/>
              <w:ind w:right="52"/>
            </w:pPr>
          </w:p>
        </w:tc>
        <w:tc>
          <w:tcPr>
            <w:tcW w:w="4746" w:type="dxa"/>
          </w:tcPr>
          <w:p w:rsidR="002C351C" w:rsidRDefault="002C351C" w:rsidP="002C4966">
            <w:pPr>
              <w:spacing w:after="84"/>
              <w:ind w:right="52"/>
              <w:jc w:val="center"/>
              <w:rPr>
                <w:rFonts w:ascii="Times New Roman" w:eastAsia="Times New Roman" w:hAnsi="Times New Roman"/>
                <w:sz w:val="24"/>
              </w:rPr>
            </w:pPr>
            <w:r w:rsidRPr="00DF57F6">
              <w:rPr>
                <w:rFonts w:ascii="Times New Roman" w:eastAsia="Times New Roman" w:hAnsi="Times New Roman"/>
                <w:sz w:val="24"/>
              </w:rPr>
              <w:t>Исполнитель:</w:t>
            </w: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7B614D" w:rsidRDefault="007B614D" w:rsidP="002C4966">
            <w:pPr>
              <w:spacing w:after="84"/>
              <w:ind w:right="52"/>
              <w:rPr>
                <w:rFonts w:ascii="Times New Roman" w:eastAsia="Times New Roman" w:hAnsi="Times New Roman"/>
                <w:sz w:val="24"/>
                <w:szCs w:val="24"/>
              </w:rPr>
            </w:pPr>
          </w:p>
          <w:p w:rsidR="002C351C" w:rsidRDefault="002C351C" w:rsidP="002C4966">
            <w:pPr>
              <w:spacing w:after="84"/>
              <w:ind w:right="52"/>
              <w:rPr>
                <w:rFonts w:ascii="Times New Roman" w:eastAsia="Times New Roman" w:hAnsi="Times New Roman"/>
                <w:sz w:val="24"/>
                <w:szCs w:val="24"/>
              </w:rPr>
            </w:pPr>
            <w:r>
              <w:rPr>
                <w:rFonts w:ascii="Times New Roman" w:eastAsia="Times New Roman" w:hAnsi="Times New Roman"/>
                <w:sz w:val="24"/>
                <w:szCs w:val="24"/>
              </w:rPr>
              <w:t xml:space="preserve">______________________ </w:t>
            </w:r>
          </w:p>
          <w:p w:rsidR="002C351C" w:rsidRPr="006E2DF4" w:rsidRDefault="002C351C" w:rsidP="002C4966">
            <w:pPr>
              <w:spacing w:after="84"/>
              <w:ind w:right="52"/>
              <w:rPr>
                <w:rFonts w:ascii="Times New Roman" w:eastAsia="Times New Roman" w:hAnsi="Times New Roman"/>
                <w:sz w:val="24"/>
                <w:szCs w:val="24"/>
              </w:rPr>
            </w:pPr>
            <w:r>
              <w:rPr>
                <w:rFonts w:ascii="Times New Roman" w:eastAsia="Times New Roman" w:hAnsi="Times New Roman"/>
                <w:sz w:val="24"/>
                <w:szCs w:val="24"/>
              </w:rPr>
              <w:t>М.П.</w:t>
            </w:r>
          </w:p>
        </w:tc>
      </w:tr>
    </w:tbl>
    <w:p w:rsidR="002C351C" w:rsidRDefault="002C351C" w:rsidP="002C351C">
      <w:pPr>
        <w:spacing w:after="0"/>
        <w:rPr>
          <w:rFonts w:ascii="Times New Roman" w:eastAsia="Times New Roman" w:hAnsi="Times New Roman" w:cs="Times New Roman"/>
          <w:sz w:val="20"/>
        </w:rPr>
      </w:pPr>
    </w:p>
    <w:p w:rsidR="002C351C" w:rsidRDefault="002C351C" w:rsidP="002C351C">
      <w:pPr>
        <w:spacing w:after="0"/>
        <w:rPr>
          <w:rFonts w:ascii="Times New Roman" w:eastAsia="Times New Roman" w:hAnsi="Times New Roman" w:cs="Times New Roman"/>
          <w:sz w:val="20"/>
        </w:rPr>
      </w:pPr>
    </w:p>
    <w:p w:rsidR="002C351C" w:rsidRDefault="002C351C" w:rsidP="002C351C">
      <w:pPr>
        <w:spacing w:after="0"/>
        <w:rPr>
          <w:rFonts w:ascii="Times New Roman" w:eastAsia="Times New Roman" w:hAnsi="Times New Roman" w:cs="Times New Roman"/>
          <w:sz w:val="20"/>
        </w:rPr>
      </w:pPr>
    </w:p>
    <w:p w:rsidR="002C351C" w:rsidRDefault="002C351C" w:rsidP="002C351C">
      <w:pPr>
        <w:spacing w:after="0"/>
      </w:pPr>
    </w:p>
    <w:p w:rsidR="002C351C" w:rsidRDefault="002C351C" w:rsidP="002C351C">
      <w:pPr>
        <w:spacing w:after="0"/>
        <w:ind w:left="720"/>
      </w:pPr>
    </w:p>
    <w:p w:rsidR="002C351C" w:rsidRDefault="002C351C" w:rsidP="002C351C">
      <w:pPr>
        <w:rPr>
          <w:rFonts w:ascii="Times New Roman" w:eastAsia="Times New Roman" w:hAnsi="Times New Roman" w:cs="Times New Roman"/>
        </w:rPr>
      </w:pPr>
      <w:r>
        <w:rPr>
          <w:rFonts w:ascii="Times New Roman" w:eastAsia="Times New Roman" w:hAnsi="Times New Roman" w:cs="Times New Roman"/>
        </w:rPr>
        <w:br w:type="page"/>
      </w:r>
    </w:p>
    <w:p w:rsidR="002C351C" w:rsidRDefault="002C351C" w:rsidP="002C351C">
      <w:pPr>
        <w:spacing w:after="7" w:line="269" w:lineRule="auto"/>
        <w:ind w:left="7957" w:hanging="1436"/>
        <w:jc w:val="right"/>
        <w:rPr>
          <w:rFonts w:ascii="Times New Roman" w:eastAsia="Times New Roman" w:hAnsi="Times New Roman" w:cs="Times New Roman"/>
        </w:rPr>
      </w:pPr>
      <w:r>
        <w:rPr>
          <w:rFonts w:ascii="Times New Roman" w:eastAsia="Times New Roman" w:hAnsi="Times New Roman" w:cs="Times New Roman"/>
        </w:rPr>
        <w:lastRenderedPageBreak/>
        <w:t xml:space="preserve">       Приложение № 3 </w:t>
      </w:r>
    </w:p>
    <w:p w:rsidR="002C351C" w:rsidRDefault="007B614D" w:rsidP="002C351C">
      <w:pPr>
        <w:spacing w:after="4" w:line="268" w:lineRule="auto"/>
        <w:jc w:val="right"/>
      </w:pPr>
      <w:r>
        <w:rPr>
          <w:rFonts w:ascii="Times New Roman" w:eastAsia="Times New Roman" w:hAnsi="Times New Roman" w:cs="Times New Roman"/>
        </w:rPr>
        <w:t>к Договору от «__</w:t>
      </w:r>
      <w:proofErr w:type="gramStart"/>
      <w:r>
        <w:rPr>
          <w:rFonts w:ascii="Times New Roman" w:eastAsia="Times New Roman" w:hAnsi="Times New Roman" w:cs="Times New Roman"/>
        </w:rPr>
        <w:t>».06.2017</w:t>
      </w:r>
      <w:proofErr w:type="gramEnd"/>
      <w:r>
        <w:rPr>
          <w:rFonts w:ascii="Times New Roman" w:eastAsia="Times New Roman" w:hAnsi="Times New Roman" w:cs="Times New Roman"/>
        </w:rPr>
        <w:t xml:space="preserve"> г. № ______</w:t>
      </w:r>
    </w:p>
    <w:p w:rsidR="002C351C" w:rsidRDefault="002C351C" w:rsidP="002C351C">
      <w:pPr>
        <w:spacing w:after="11"/>
        <w:ind w:right="373"/>
        <w:jc w:val="right"/>
      </w:pPr>
      <w:r>
        <w:rPr>
          <w:rFonts w:ascii="Times New Roman" w:eastAsia="Times New Roman" w:hAnsi="Times New Roman" w:cs="Times New Roman"/>
        </w:rPr>
        <w:t xml:space="preserve"> </w:t>
      </w:r>
    </w:p>
    <w:p w:rsidR="002C351C" w:rsidRPr="007B614D" w:rsidRDefault="002C351C" w:rsidP="007B614D">
      <w:pPr>
        <w:pStyle w:val="3"/>
        <w:spacing w:after="61" w:line="263" w:lineRule="auto"/>
        <w:ind w:right="433"/>
        <w:jc w:val="center"/>
        <w:rPr>
          <w:rFonts w:ascii="Times New Roman" w:hAnsi="Times New Roman" w:cs="Times New Roman"/>
          <w:color w:val="auto"/>
          <w:sz w:val="24"/>
          <w:szCs w:val="24"/>
        </w:rPr>
      </w:pPr>
      <w:r w:rsidRPr="007B614D">
        <w:rPr>
          <w:rFonts w:ascii="Times New Roman" w:hAnsi="Times New Roman" w:cs="Times New Roman"/>
          <w:color w:val="auto"/>
          <w:sz w:val="24"/>
          <w:szCs w:val="24"/>
        </w:rPr>
        <w:t>Акт сдачи-приемки оказанной услуги</w:t>
      </w:r>
    </w:p>
    <w:p w:rsidR="002C351C" w:rsidRDefault="002C351C" w:rsidP="002C351C">
      <w:pPr>
        <w:spacing w:after="0" w:line="240" w:lineRule="auto"/>
        <w:ind w:left="10" w:right="432" w:hanging="10"/>
        <w:jc w:val="center"/>
      </w:pPr>
      <w:r>
        <w:rPr>
          <w:rFonts w:ascii="Times New Roman" w:eastAsia="Times New Roman" w:hAnsi="Times New Roman" w:cs="Times New Roman"/>
          <w:b/>
        </w:rPr>
        <w:t xml:space="preserve">по проведению аудиторской проверки годовой бухгалтерской (финансовой) </w:t>
      </w:r>
    </w:p>
    <w:p w:rsidR="002C351C" w:rsidRDefault="002C351C" w:rsidP="002C351C">
      <w:pPr>
        <w:spacing w:after="0" w:line="240" w:lineRule="auto"/>
        <w:jc w:val="center"/>
      </w:pPr>
      <w:r>
        <w:rPr>
          <w:rFonts w:ascii="Times New Roman" w:eastAsia="Times New Roman" w:hAnsi="Times New Roman" w:cs="Times New Roman"/>
          <w:b/>
        </w:rPr>
        <w:t>отчетности некоммерческой организации - фонда «Региональный оператор по проведению капитального ремонта многоквартирных домов Еврейской автономной области» за 201</w:t>
      </w:r>
      <w:r w:rsidR="007B614D">
        <w:rPr>
          <w:rFonts w:ascii="Times New Roman" w:eastAsia="Times New Roman" w:hAnsi="Times New Roman" w:cs="Times New Roman"/>
          <w:b/>
        </w:rPr>
        <w:t>6</w:t>
      </w:r>
      <w:r>
        <w:rPr>
          <w:rFonts w:ascii="Times New Roman" w:eastAsia="Times New Roman" w:hAnsi="Times New Roman" w:cs="Times New Roman"/>
          <w:b/>
        </w:rPr>
        <w:t xml:space="preserve"> год</w:t>
      </w:r>
    </w:p>
    <w:p w:rsidR="002C351C" w:rsidRDefault="002C351C" w:rsidP="002C351C">
      <w:pPr>
        <w:spacing w:after="0"/>
        <w:ind w:right="376"/>
        <w:jc w:val="center"/>
      </w:pPr>
      <w:r>
        <w:rPr>
          <w:rFonts w:ascii="Times New Roman" w:eastAsia="Times New Roman" w:hAnsi="Times New Roman" w:cs="Times New Roman"/>
          <w:b/>
        </w:rPr>
        <w:t xml:space="preserve"> </w:t>
      </w:r>
    </w:p>
    <w:p w:rsidR="002C351C" w:rsidRDefault="002C351C" w:rsidP="002C351C">
      <w:pPr>
        <w:spacing w:after="9" w:line="269" w:lineRule="auto"/>
        <w:ind w:left="-5" w:hanging="10"/>
        <w:jc w:val="both"/>
      </w:pPr>
      <w:r>
        <w:rPr>
          <w:rFonts w:ascii="Times New Roman" w:eastAsia="Times New Roman" w:hAnsi="Times New Roman" w:cs="Times New Roman"/>
          <w:sz w:val="20"/>
        </w:rPr>
        <w:t xml:space="preserve">                                                                                                                                    </w:t>
      </w:r>
      <w:r w:rsidR="007B614D">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«___» __________ 201</w:t>
      </w:r>
      <w:r w:rsidR="007B614D">
        <w:rPr>
          <w:rFonts w:ascii="Times New Roman" w:eastAsia="Times New Roman" w:hAnsi="Times New Roman" w:cs="Times New Roman"/>
          <w:sz w:val="20"/>
        </w:rPr>
        <w:t>7</w:t>
      </w:r>
      <w:r>
        <w:rPr>
          <w:rFonts w:ascii="Times New Roman" w:eastAsia="Times New Roman" w:hAnsi="Times New Roman" w:cs="Times New Roman"/>
          <w:sz w:val="20"/>
        </w:rPr>
        <w:t xml:space="preserve"> г. </w:t>
      </w:r>
    </w:p>
    <w:p w:rsidR="002C351C" w:rsidRDefault="002C351C" w:rsidP="002C351C">
      <w:pPr>
        <w:spacing w:after="19"/>
      </w:pPr>
      <w:r>
        <w:rPr>
          <w:rFonts w:ascii="Times New Roman" w:eastAsia="Times New Roman" w:hAnsi="Times New Roman" w:cs="Times New Roman"/>
          <w:sz w:val="24"/>
        </w:rPr>
        <w:t xml:space="preserve">  </w:t>
      </w:r>
    </w:p>
    <w:p w:rsidR="002C351C" w:rsidRDefault="002C351C" w:rsidP="002C351C">
      <w:pPr>
        <w:spacing w:after="7" w:line="269" w:lineRule="auto"/>
        <w:ind w:left="-15" w:right="3" w:firstLine="582"/>
        <w:jc w:val="both"/>
      </w:pPr>
      <w:r>
        <w:rPr>
          <w:rFonts w:ascii="Times New Roman" w:eastAsia="Times New Roman" w:hAnsi="Times New Roman" w:cs="Times New Roman"/>
        </w:rPr>
        <w:t>1. Настоящий акт составлен в том, что Исполнителем, _____________, в лице ___________, действующего на основании ___________,</w:t>
      </w:r>
      <w:r>
        <w:rPr>
          <w:rFonts w:ascii="Arial" w:eastAsia="Arial" w:hAnsi="Arial" w:cs="Arial"/>
        </w:rPr>
        <w:t xml:space="preserve"> </w:t>
      </w:r>
      <w:r>
        <w:rPr>
          <w:rFonts w:ascii="Times New Roman" w:eastAsia="Times New Roman" w:hAnsi="Times New Roman" w:cs="Times New Roman"/>
        </w:rPr>
        <w:t xml:space="preserve">оказана услуга по проведению аудиторской проверки годовой бухгалтерской (финансовой) отчетности </w:t>
      </w:r>
      <w:r w:rsidRPr="00DF57F6">
        <w:rPr>
          <w:rFonts w:ascii="Times New Roman" w:eastAsia="Times New Roman" w:hAnsi="Times New Roman" w:cs="Times New Roman"/>
        </w:rPr>
        <w:t>некоммерческой организации - фонда «Региональный оператор по проведению капитального ремонта многоквартирных домов Еврейской автономной области» за 201</w:t>
      </w:r>
      <w:r w:rsidR="007B614D">
        <w:rPr>
          <w:rFonts w:ascii="Times New Roman" w:eastAsia="Times New Roman" w:hAnsi="Times New Roman" w:cs="Times New Roman"/>
        </w:rPr>
        <w:t>6</w:t>
      </w:r>
      <w:r w:rsidRPr="00DF57F6">
        <w:rPr>
          <w:rFonts w:ascii="Times New Roman" w:eastAsia="Times New Roman" w:hAnsi="Times New Roman" w:cs="Times New Roman"/>
        </w:rPr>
        <w:t xml:space="preserve"> год</w:t>
      </w:r>
      <w:r>
        <w:rPr>
          <w:rFonts w:ascii="Times New Roman" w:eastAsia="Times New Roman" w:hAnsi="Times New Roman" w:cs="Times New Roman"/>
        </w:rPr>
        <w:t xml:space="preserve"> в соответствии с Договором от _____________ № _______. </w:t>
      </w:r>
    </w:p>
    <w:p w:rsidR="002C351C" w:rsidRDefault="002C351C" w:rsidP="002C351C">
      <w:pPr>
        <w:spacing w:after="0"/>
        <w:ind w:left="566"/>
      </w:pPr>
      <w:r>
        <w:rPr>
          <w:rFonts w:ascii="Times New Roman" w:eastAsia="Times New Roman" w:hAnsi="Times New Roman" w:cs="Times New Roman"/>
          <w:sz w:val="20"/>
        </w:rPr>
        <w:t xml:space="preserve"> </w:t>
      </w:r>
    </w:p>
    <w:tbl>
      <w:tblPr>
        <w:tblStyle w:val="TableGrid"/>
        <w:tblW w:w="9897" w:type="dxa"/>
        <w:tblInd w:w="0" w:type="dxa"/>
        <w:tblCellMar>
          <w:top w:w="84" w:type="dxa"/>
          <w:left w:w="115" w:type="dxa"/>
          <w:right w:w="73" w:type="dxa"/>
        </w:tblCellMar>
        <w:tblLook w:val="04A0" w:firstRow="1" w:lastRow="0" w:firstColumn="1" w:lastColumn="0" w:noHBand="0" w:noVBand="1"/>
      </w:tblPr>
      <w:tblGrid>
        <w:gridCol w:w="490"/>
        <w:gridCol w:w="2319"/>
        <w:gridCol w:w="2978"/>
        <w:gridCol w:w="1025"/>
        <w:gridCol w:w="1030"/>
        <w:gridCol w:w="922"/>
        <w:gridCol w:w="1133"/>
      </w:tblGrid>
      <w:tr w:rsidR="002C351C" w:rsidTr="007B614D">
        <w:trPr>
          <w:trHeight w:val="780"/>
        </w:trPr>
        <w:tc>
          <w:tcPr>
            <w:tcW w:w="49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spacing w:after="16"/>
              <w:ind w:left="38"/>
              <w:jc w:val="center"/>
            </w:pPr>
            <w:r>
              <w:rPr>
                <w:rFonts w:ascii="Times New Roman" w:eastAsia="Times New Roman" w:hAnsi="Times New Roman" w:cs="Times New Roman"/>
                <w:b/>
                <w:sz w:val="18"/>
              </w:rPr>
              <w:t>№</w:t>
            </w:r>
          </w:p>
          <w:p w:rsidR="002C351C" w:rsidRDefault="002C351C" w:rsidP="002C4966">
            <w:pPr>
              <w:jc w:val="center"/>
            </w:pPr>
            <w:r>
              <w:rPr>
                <w:rFonts w:ascii="Times New Roman" w:eastAsia="Times New Roman" w:hAnsi="Times New Roman" w:cs="Times New Roman"/>
                <w:b/>
                <w:sz w:val="18"/>
              </w:rPr>
              <w:t>п/п</w:t>
            </w:r>
          </w:p>
        </w:tc>
        <w:tc>
          <w:tcPr>
            <w:tcW w:w="2319"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jc w:val="center"/>
            </w:pPr>
            <w:r>
              <w:rPr>
                <w:rFonts w:ascii="Times New Roman" w:eastAsia="Times New Roman" w:hAnsi="Times New Roman" w:cs="Times New Roman"/>
                <w:b/>
                <w:sz w:val="18"/>
              </w:rPr>
              <w:t>Наименование услуги</w:t>
            </w:r>
          </w:p>
        </w:tc>
        <w:tc>
          <w:tcPr>
            <w:tcW w:w="2978"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left="10"/>
              <w:jc w:val="center"/>
            </w:pPr>
            <w:r>
              <w:rPr>
                <w:rFonts w:ascii="Times New Roman" w:eastAsia="Times New Roman" w:hAnsi="Times New Roman" w:cs="Times New Roman"/>
                <w:b/>
                <w:sz w:val="18"/>
              </w:rPr>
              <w:t>Наименование объекта проверки</w:t>
            </w:r>
          </w:p>
        </w:tc>
        <w:tc>
          <w:tcPr>
            <w:tcW w:w="1025"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9"/>
              <w:jc w:val="center"/>
            </w:pPr>
            <w:r>
              <w:rPr>
                <w:rFonts w:ascii="Times New Roman" w:eastAsia="Times New Roman" w:hAnsi="Times New Roman" w:cs="Times New Roman"/>
                <w:b/>
                <w:sz w:val="18"/>
              </w:rPr>
              <w:t>Ед. изм.</w:t>
            </w:r>
          </w:p>
        </w:tc>
        <w:tc>
          <w:tcPr>
            <w:tcW w:w="103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4"/>
              <w:jc w:val="center"/>
            </w:pPr>
            <w:r>
              <w:rPr>
                <w:rFonts w:ascii="Times New Roman" w:eastAsia="Times New Roman" w:hAnsi="Times New Roman" w:cs="Times New Roman"/>
                <w:b/>
                <w:sz w:val="18"/>
              </w:rPr>
              <w:t>Кол-во</w:t>
            </w:r>
          </w:p>
        </w:tc>
        <w:tc>
          <w:tcPr>
            <w:tcW w:w="922"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spacing w:after="33"/>
              <w:jc w:val="center"/>
            </w:pPr>
            <w:r>
              <w:rPr>
                <w:rFonts w:ascii="Times New Roman" w:eastAsia="Times New Roman" w:hAnsi="Times New Roman" w:cs="Times New Roman"/>
                <w:b/>
                <w:sz w:val="18"/>
              </w:rPr>
              <w:t>Цена услуги</w:t>
            </w:r>
          </w:p>
          <w:p w:rsidR="002C351C" w:rsidRDefault="002C351C" w:rsidP="002C4966">
            <w:pPr>
              <w:ind w:right="43"/>
              <w:jc w:val="center"/>
            </w:pPr>
            <w:r>
              <w:rPr>
                <w:rFonts w:ascii="Times New Roman" w:eastAsia="Times New Roman" w:hAnsi="Times New Roman" w:cs="Times New Roman"/>
                <w:b/>
                <w:sz w:val="18"/>
              </w:rPr>
              <w:t>(руб.)</w:t>
            </w:r>
          </w:p>
        </w:tc>
        <w:tc>
          <w:tcPr>
            <w:tcW w:w="1133"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spacing w:line="281" w:lineRule="auto"/>
              <w:jc w:val="center"/>
            </w:pPr>
            <w:r>
              <w:rPr>
                <w:rFonts w:ascii="Times New Roman" w:eastAsia="Times New Roman" w:hAnsi="Times New Roman" w:cs="Times New Roman"/>
                <w:b/>
                <w:sz w:val="18"/>
              </w:rPr>
              <w:t>Стоимость услуги</w:t>
            </w:r>
          </w:p>
          <w:p w:rsidR="002C351C" w:rsidRDefault="002C351C" w:rsidP="002C4966">
            <w:pPr>
              <w:ind w:right="48"/>
              <w:jc w:val="center"/>
            </w:pPr>
            <w:r>
              <w:rPr>
                <w:rFonts w:ascii="Times New Roman" w:eastAsia="Times New Roman" w:hAnsi="Times New Roman" w:cs="Times New Roman"/>
                <w:b/>
                <w:sz w:val="18"/>
              </w:rPr>
              <w:t>(руб.)</w:t>
            </w:r>
          </w:p>
        </w:tc>
      </w:tr>
      <w:tr w:rsidR="002C351C" w:rsidTr="007B614D">
        <w:trPr>
          <w:trHeight w:val="871"/>
        </w:trPr>
        <w:tc>
          <w:tcPr>
            <w:tcW w:w="49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9"/>
              <w:jc w:val="center"/>
            </w:pPr>
            <w:r>
              <w:rPr>
                <w:rFonts w:ascii="Times New Roman" w:eastAsia="Times New Roman" w:hAnsi="Times New Roman" w:cs="Times New Roman"/>
                <w:sz w:val="18"/>
              </w:rPr>
              <w:t xml:space="preserve">1 </w:t>
            </w:r>
          </w:p>
        </w:tc>
        <w:tc>
          <w:tcPr>
            <w:tcW w:w="2319"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left="719"/>
              <w:jc w:val="center"/>
            </w:pPr>
            <w:r>
              <w:rPr>
                <w:rFonts w:ascii="Times New Roman" w:eastAsia="Times New Roman" w:hAnsi="Times New Roman" w:cs="Times New Roman"/>
                <w:sz w:val="18"/>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C351C" w:rsidRDefault="002C351C" w:rsidP="002C4966">
            <w:pPr>
              <w:ind w:right="5"/>
              <w:jc w:val="center"/>
            </w:pPr>
            <w:r>
              <w:rPr>
                <w:rFonts w:ascii="Times New Roman" w:eastAsia="Times New Roman" w:hAnsi="Times New Roman" w:cs="Times New Roman"/>
                <w:sz w:val="18"/>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52"/>
              <w:jc w:val="center"/>
            </w:pPr>
            <w:r>
              <w:rPr>
                <w:rFonts w:ascii="Times New Roman" w:eastAsia="Times New Roman" w:hAnsi="Times New Roman" w:cs="Times New Roman"/>
                <w:sz w:val="18"/>
              </w:rPr>
              <w:t xml:space="preserve">услуга </w:t>
            </w:r>
          </w:p>
        </w:tc>
        <w:tc>
          <w:tcPr>
            <w:tcW w:w="103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6"/>
              <w:jc w:val="center"/>
            </w:pPr>
            <w:r>
              <w:rPr>
                <w:rFonts w:ascii="Times New Roman" w:eastAsia="Times New Roman" w:hAnsi="Times New Roman" w:cs="Times New Roman"/>
                <w:sz w:val="18"/>
              </w:rPr>
              <w:t xml:space="preserve">1 </w:t>
            </w:r>
          </w:p>
        </w:tc>
        <w:tc>
          <w:tcPr>
            <w:tcW w:w="922"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r>
      <w:tr w:rsidR="002C351C" w:rsidTr="007B614D">
        <w:trPr>
          <w:trHeight w:val="713"/>
        </w:trPr>
        <w:tc>
          <w:tcPr>
            <w:tcW w:w="49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left="38"/>
            </w:pPr>
            <w:r>
              <w:rPr>
                <w:rFonts w:ascii="Times New Roman" w:eastAsia="Times New Roman" w:hAnsi="Times New Roman" w:cs="Times New Roman"/>
                <w:sz w:val="18"/>
              </w:rPr>
              <w:t xml:space="preserve">… </w:t>
            </w:r>
          </w:p>
        </w:tc>
        <w:tc>
          <w:tcPr>
            <w:tcW w:w="2319"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left="719"/>
              <w:jc w:val="center"/>
            </w:pPr>
            <w:r>
              <w:rPr>
                <w:rFonts w:ascii="Times New Roman" w:eastAsia="Times New Roman" w:hAnsi="Times New Roman" w:cs="Times New Roman"/>
                <w:sz w:val="18"/>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C351C" w:rsidRDefault="002C351C" w:rsidP="002C4966">
            <w:pPr>
              <w:ind w:right="5"/>
              <w:jc w:val="center"/>
            </w:pPr>
            <w:r>
              <w:rPr>
                <w:rFonts w:ascii="Times New Roman" w:eastAsia="Times New Roman" w:hAnsi="Times New Roman" w:cs="Times New Roman"/>
                <w:sz w:val="18"/>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52"/>
              <w:jc w:val="center"/>
            </w:pPr>
            <w:r>
              <w:rPr>
                <w:rFonts w:ascii="Times New Roman" w:eastAsia="Times New Roman" w:hAnsi="Times New Roman" w:cs="Times New Roman"/>
                <w:sz w:val="18"/>
              </w:rPr>
              <w:t xml:space="preserve">услуга </w:t>
            </w:r>
          </w:p>
        </w:tc>
        <w:tc>
          <w:tcPr>
            <w:tcW w:w="103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6"/>
              <w:jc w:val="center"/>
            </w:pPr>
            <w:r>
              <w:rPr>
                <w:rFonts w:ascii="Times New Roman" w:eastAsia="Times New Roman" w:hAnsi="Times New Roman" w:cs="Times New Roman"/>
                <w:sz w:val="18"/>
              </w:rPr>
              <w:t xml:space="preserve">1 </w:t>
            </w:r>
          </w:p>
        </w:tc>
        <w:tc>
          <w:tcPr>
            <w:tcW w:w="922"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r>
      <w:tr w:rsidR="002C351C" w:rsidTr="007B614D">
        <w:trPr>
          <w:trHeight w:val="696"/>
        </w:trPr>
        <w:tc>
          <w:tcPr>
            <w:tcW w:w="49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9"/>
              <w:jc w:val="center"/>
            </w:pPr>
            <w:r>
              <w:rPr>
                <w:rFonts w:ascii="Times New Roman" w:eastAsia="Times New Roman" w:hAnsi="Times New Roman" w:cs="Times New Roman"/>
                <w:sz w:val="18"/>
              </w:rPr>
              <w:t xml:space="preserve">n </w:t>
            </w:r>
          </w:p>
        </w:tc>
        <w:tc>
          <w:tcPr>
            <w:tcW w:w="2319"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left="719"/>
              <w:jc w:val="center"/>
            </w:pPr>
            <w:r>
              <w:rPr>
                <w:rFonts w:ascii="Times New Roman" w:eastAsia="Times New Roman" w:hAnsi="Times New Roman" w:cs="Times New Roman"/>
                <w:sz w:val="18"/>
              </w:rPr>
              <w:t xml:space="preserve"> </w:t>
            </w:r>
          </w:p>
        </w:tc>
        <w:tc>
          <w:tcPr>
            <w:tcW w:w="2978" w:type="dxa"/>
            <w:tcBorders>
              <w:top w:val="single" w:sz="4" w:space="0" w:color="000000"/>
              <w:left w:val="single" w:sz="4" w:space="0" w:color="000000"/>
              <w:bottom w:val="single" w:sz="4" w:space="0" w:color="000000"/>
              <w:right w:val="single" w:sz="4" w:space="0" w:color="000000"/>
            </w:tcBorders>
          </w:tcPr>
          <w:p w:rsidR="002C351C" w:rsidRDefault="002C351C" w:rsidP="002C4966">
            <w:pPr>
              <w:ind w:right="5"/>
              <w:jc w:val="center"/>
            </w:pPr>
            <w:r>
              <w:rPr>
                <w:rFonts w:ascii="Times New Roman" w:eastAsia="Times New Roman" w:hAnsi="Times New Roman" w:cs="Times New Roman"/>
                <w:sz w:val="18"/>
              </w:rPr>
              <w:t xml:space="preserve"> </w:t>
            </w:r>
          </w:p>
        </w:tc>
        <w:tc>
          <w:tcPr>
            <w:tcW w:w="1025"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52"/>
              <w:jc w:val="center"/>
            </w:pPr>
            <w:r>
              <w:rPr>
                <w:rFonts w:ascii="Times New Roman" w:eastAsia="Times New Roman" w:hAnsi="Times New Roman" w:cs="Times New Roman"/>
                <w:sz w:val="18"/>
              </w:rPr>
              <w:t xml:space="preserve">услуга </w:t>
            </w:r>
          </w:p>
        </w:tc>
        <w:tc>
          <w:tcPr>
            <w:tcW w:w="1030"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46"/>
              <w:jc w:val="center"/>
            </w:pPr>
            <w:r>
              <w:rPr>
                <w:rFonts w:ascii="Times New Roman" w:eastAsia="Times New Roman" w:hAnsi="Times New Roman" w:cs="Times New Roman"/>
                <w:sz w:val="18"/>
              </w:rPr>
              <w:t xml:space="preserve">1 </w:t>
            </w:r>
          </w:p>
        </w:tc>
        <w:tc>
          <w:tcPr>
            <w:tcW w:w="922"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2C351C" w:rsidRDefault="002C351C" w:rsidP="002C4966">
            <w:pPr>
              <w:ind w:right="2"/>
              <w:jc w:val="center"/>
            </w:pPr>
            <w:r>
              <w:rPr>
                <w:rFonts w:ascii="Times New Roman" w:eastAsia="Times New Roman" w:hAnsi="Times New Roman" w:cs="Times New Roman"/>
                <w:sz w:val="18"/>
              </w:rPr>
              <w:t xml:space="preserve"> </w:t>
            </w:r>
          </w:p>
        </w:tc>
      </w:tr>
    </w:tbl>
    <w:p w:rsidR="002C351C" w:rsidRDefault="002C351C" w:rsidP="002C351C">
      <w:pPr>
        <w:spacing w:after="55"/>
      </w:pPr>
      <w:r>
        <w:rPr>
          <w:rFonts w:ascii="Courier New" w:eastAsia="Courier New" w:hAnsi="Courier New" w:cs="Courier New"/>
          <w:sz w:val="20"/>
        </w:rPr>
        <w:t xml:space="preserve"> </w:t>
      </w:r>
    </w:p>
    <w:p w:rsidR="002C351C" w:rsidRDefault="002C351C" w:rsidP="002C351C">
      <w:pPr>
        <w:spacing w:after="53" w:line="269" w:lineRule="auto"/>
        <w:ind w:right="3" w:firstLine="567"/>
        <w:jc w:val="both"/>
      </w:pPr>
      <w:r>
        <w:rPr>
          <w:rFonts w:ascii="Times New Roman" w:eastAsia="Times New Roman" w:hAnsi="Times New Roman" w:cs="Times New Roman"/>
        </w:rPr>
        <w:t xml:space="preserve">2. Оплата за оказываемую услугу производится Заказчиком путем безналичного расчета на расчетный счет Исполнителя в соответствии с условиями Договора от_______№______. </w:t>
      </w:r>
    </w:p>
    <w:p w:rsidR="002C351C" w:rsidRDefault="002C351C" w:rsidP="002C351C">
      <w:pPr>
        <w:spacing w:after="69" w:line="269" w:lineRule="auto"/>
        <w:ind w:right="3" w:firstLine="567"/>
        <w:jc w:val="both"/>
      </w:pPr>
      <w:r>
        <w:rPr>
          <w:rFonts w:ascii="Times New Roman" w:eastAsia="Times New Roman" w:hAnsi="Times New Roman" w:cs="Times New Roman"/>
        </w:rPr>
        <w:t xml:space="preserve">3. Стоимость оказываемой услуги составляет __________ (_____________) рублей. </w:t>
      </w:r>
    </w:p>
    <w:p w:rsidR="002C351C" w:rsidRDefault="002C351C" w:rsidP="002C351C">
      <w:pPr>
        <w:spacing w:after="68" w:line="269" w:lineRule="auto"/>
        <w:ind w:right="3" w:firstLine="567"/>
        <w:jc w:val="both"/>
      </w:pPr>
      <w:r>
        <w:rPr>
          <w:rFonts w:ascii="Times New Roman" w:eastAsia="Times New Roman" w:hAnsi="Times New Roman" w:cs="Times New Roman"/>
        </w:rPr>
        <w:t xml:space="preserve">4. Отчеты по вышеуказанному Договору на дату подписания настоящего акта выполнены _________, в ___________порядке оформлены и переданы Заказчику. Услуга оказана ______________, претензий со стороны Заказчика к оказанной услуге ___________. </w:t>
      </w:r>
    </w:p>
    <w:p w:rsidR="002C351C" w:rsidRDefault="002C351C" w:rsidP="002C351C">
      <w:pPr>
        <w:spacing w:after="7" w:line="269" w:lineRule="auto"/>
        <w:ind w:right="3" w:firstLine="567"/>
        <w:jc w:val="both"/>
      </w:pPr>
      <w:r>
        <w:rPr>
          <w:rFonts w:ascii="Times New Roman" w:eastAsia="Times New Roman" w:hAnsi="Times New Roman" w:cs="Times New Roman"/>
        </w:rPr>
        <w:t xml:space="preserve">5. Настоящий акт составлен в двух экземплярах по одному для каждой из Сторон. </w:t>
      </w:r>
    </w:p>
    <w:p w:rsidR="002C351C" w:rsidRDefault="002C351C" w:rsidP="002C351C">
      <w:pPr>
        <w:spacing w:after="70"/>
        <w:ind w:right="381"/>
        <w:jc w:val="center"/>
      </w:pPr>
      <w:r>
        <w:rPr>
          <w:rFonts w:ascii="Times New Roman" w:eastAsia="Times New Roman" w:hAnsi="Times New Roman" w:cs="Times New Roman"/>
          <w:sz w:val="20"/>
        </w:rPr>
        <w:t xml:space="preserve"> </w:t>
      </w:r>
    </w:p>
    <w:p w:rsidR="002C351C" w:rsidRDefault="002C351C" w:rsidP="002C351C">
      <w:pPr>
        <w:tabs>
          <w:tab w:val="center" w:pos="2071"/>
          <w:tab w:val="center" w:pos="4537"/>
          <w:tab w:val="center" w:pos="6946"/>
        </w:tabs>
        <w:spacing w:after="24" w:line="263" w:lineRule="auto"/>
      </w:pPr>
      <w:r>
        <w:tab/>
      </w:r>
      <w:r>
        <w:rPr>
          <w:rFonts w:ascii="Times New Roman" w:eastAsia="Times New Roman" w:hAnsi="Times New Roman" w:cs="Times New Roman"/>
          <w:b/>
          <w:sz w:val="24"/>
        </w:rPr>
        <w:t xml:space="preserve">Заказчик: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Исполнитель: </w:t>
      </w:r>
    </w:p>
    <w:p w:rsidR="002C351C" w:rsidRDefault="002C351C" w:rsidP="002C351C">
      <w:pPr>
        <w:spacing w:after="0"/>
        <w:jc w:val="both"/>
      </w:pPr>
      <w:r>
        <w:rPr>
          <w:rFonts w:ascii="Times New Roman" w:eastAsia="Times New Roman" w:hAnsi="Times New Roman" w:cs="Times New Roman"/>
          <w:sz w:val="24"/>
        </w:rPr>
        <w:t xml:space="preserve"> </w:t>
      </w:r>
    </w:p>
    <w:p w:rsidR="002C351C" w:rsidRDefault="002C351C" w:rsidP="002C351C"/>
    <w:p w:rsidR="005E11BA" w:rsidRPr="001111CA" w:rsidRDefault="005E11BA" w:rsidP="002C351C">
      <w:pPr>
        <w:suppressAutoHyphens/>
        <w:spacing w:after="0" w:line="240" w:lineRule="auto"/>
        <w:jc w:val="center"/>
        <w:rPr>
          <w:rFonts w:ascii="Times New Roman" w:hAnsi="Times New Roman" w:cs="Times New Roman"/>
          <w:sz w:val="24"/>
          <w:szCs w:val="24"/>
        </w:rPr>
      </w:pPr>
    </w:p>
    <w:sectPr w:rsidR="005E11BA" w:rsidRPr="001111CA" w:rsidSect="005F0C85">
      <w:footerReference w:type="default" r:id="rId15"/>
      <w:pgSz w:w="11906" w:h="16838"/>
      <w:pgMar w:top="567" w:right="282" w:bottom="96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CF" w:rsidRDefault="00FD58CF">
      <w:pPr>
        <w:spacing w:after="0" w:line="240" w:lineRule="auto"/>
      </w:pPr>
      <w:r>
        <w:separator/>
      </w:r>
    </w:p>
  </w:endnote>
  <w:endnote w:type="continuationSeparator" w:id="0">
    <w:p w:rsidR="00FD58CF" w:rsidRDefault="00FD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29283"/>
      <w:docPartObj>
        <w:docPartGallery w:val="Page Numbers (Bottom of Page)"/>
        <w:docPartUnique/>
      </w:docPartObj>
    </w:sdtPr>
    <w:sdtContent>
      <w:p w:rsidR="00FD58CF" w:rsidRDefault="00FD58CF">
        <w:pPr>
          <w:pStyle w:val="af5"/>
          <w:jc w:val="right"/>
        </w:pPr>
        <w:r>
          <w:fldChar w:fldCharType="begin"/>
        </w:r>
        <w:r>
          <w:instrText>PAGE   \* MERGEFORMAT</w:instrText>
        </w:r>
        <w:r>
          <w:fldChar w:fldCharType="separate"/>
        </w:r>
        <w:r w:rsidR="00D16C30" w:rsidRPr="00D16C30">
          <w:rPr>
            <w:noProof/>
            <w:lang w:val="ru-RU"/>
          </w:rPr>
          <w:t>20</w:t>
        </w:r>
        <w:r>
          <w:fldChar w:fldCharType="end"/>
        </w:r>
      </w:p>
    </w:sdtContent>
  </w:sdt>
  <w:p w:rsidR="00FD58CF" w:rsidRDefault="00FD58C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CF" w:rsidRDefault="00FD58CF">
      <w:pPr>
        <w:spacing w:after="0" w:line="240" w:lineRule="auto"/>
      </w:pPr>
      <w:r>
        <w:separator/>
      </w:r>
    </w:p>
  </w:footnote>
  <w:footnote w:type="continuationSeparator" w:id="0">
    <w:p w:rsidR="00FD58CF" w:rsidRDefault="00FD5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53DC"/>
    <w:multiLevelType w:val="hybridMultilevel"/>
    <w:tmpl w:val="B2805D42"/>
    <w:lvl w:ilvl="0" w:tplc="039A78DA">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4693F6">
      <w:start w:val="1"/>
      <w:numFmt w:val="lowerLetter"/>
      <w:lvlText w:val="%2"/>
      <w:lvlJc w:val="left"/>
      <w:pPr>
        <w:ind w:left="1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7E1496">
      <w:start w:val="1"/>
      <w:numFmt w:val="lowerRoman"/>
      <w:lvlText w:val="%3"/>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6BEF4">
      <w:start w:val="1"/>
      <w:numFmt w:val="decimal"/>
      <w:lvlText w:val="%4"/>
      <w:lvlJc w:val="left"/>
      <w:pPr>
        <w:ind w:left="2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AC78A">
      <w:start w:val="1"/>
      <w:numFmt w:val="lowerLetter"/>
      <w:lvlText w:val="%5"/>
      <w:lvlJc w:val="left"/>
      <w:pPr>
        <w:ind w:left="3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AADFE">
      <w:start w:val="1"/>
      <w:numFmt w:val="lowerRoman"/>
      <w:lvlText w:val="%6"/>
      <w:lvlJc w:val="left"/>
      <w:pPr>
        <w:ind w:left="4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E07A58">
      <w:start w:val="1"/>
      <w:numFmt w:val="decimal"/>
      <w:lvlText w:val="%7"/>
      <w:lvlJc w:val="left"/>
      <w:pPr>
        <w:ind w:left="4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C46E8">
      <w:start w:val="1"/>
      <w:numFmt w:val="lowerLetter"/>
      <w:lvlText w:val="%8"/>
      <w:lvlJc w:val="left"/>
      <w:pPr>
        <w:ind w:left="5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473DA">
      <w:start w:val="1"/>
      <w:numFmt w:val="lowerRoman"/>
      <w:lvlText w:val="%9"/>
      <w:lvlJc w:val="left"/>
      <w:pPr>
        <w:ind w:left="6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51661"/>
    <w:multiLevelType w:val="hybridMultilevel"/>
    <w:tmpl w:val="523C2F04"/>
    <w:lvl w:ilvl="0" w:tplc="F348A95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247106">
      <w:start w:val="1"/>
      <w:numFmt w:val="lowerLetter"/>
      <w:lvlText w:val="%2"/>
      <w:lvlJc w:val="left"/>
      <w:pPr>
        <w:ind w:left="35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C4A1AA6">
      <w:start w:val="1"/>
      <w:numFmt w:val="lowerRoman"/>
      <w:lvlText w:val="%3"/>
      <w:lvlJc w:val="left"/>
      <w:pPr>
        <w:ind w:left="4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54860E">
      <w:start w:val="1"/>
      <w:numFmt w:val="decimal"/>
      <w:lvlText w:val="%4"/>
      <w:lvlJc w:val="left"/>
      <w:pPr>
        <w:ind w:left="4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236223A">
      <w:start w:val="1"/>
      <w:numFmt w:val="lowerLetter"/>
      <w:lvlText w:val="%5"/>
      <w:lvlJc w:val="left"/>
      <w:pPr>
        <w:ind w:left="5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F6551C">
      <w:start w:val="1"/>
      <w:numFmt w:val="lowerRoman"/>
      <w:lvlText w:val="%6"/>
      <w:lvlJc w:val="left"/>
      <w:pPr>
        <w:ind w:left="6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D24F12">
      <w:start w:val="1"/>
      <w:numFmt w:val="decimal"/>
      <w:lvlText w:val="%7"/>
      <w:lvlJc w:val="left"/>
      <w:pPr>
        <w:ind w:left="7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ACA920">
      <w:start w:val="1"/>
      <w:numFmt w:val="lowerLetter"/>
      <w:lvlText w:val="%8"/>
      <w:lvlJc w:val="left"/>
      <w:pPr>
        <w:ind w:left="7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7AC0AA">
      <w:start w:val="1"/>
      <w:numFmt w:val="lowerRoman"/>
      <w:lvlText w:val="%9"/>
      <w:lvlJc w:val="left"/>
      <w:pPr>
        <w:ind w:left="8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6470BD"/>
    <w:multiLevelType w:val="multilevel"/>
    <w:tmpl w:val="7FC40724"/>
    <w:lvl w:ilvl="0">
      <w:start w:val="4"/>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37002B"/>
    <w:multiLevelType w:val="hybridMultilevel"/>
    <w:tmpl w:val="36B65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001CC"/>
    <w:multiLevelType w:val="hybridMultilevel"/>
    <w:tmpl w:val="2BCA69CC"/>
    <w:lvl w:ilvl="0" w:tplc="51FEE3CA">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A261744">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6AA1930">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7C0B70A">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5021BD6">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AFC109A">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0A0DBFC">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9EE655C">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C866962">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FB415A4"/>
    <w:multiLevelType w:val="hybridMultilevel"/>
    <w:tmpl w:val="BF92EE96"/>
    <w:lvl w:ilvl="0" w:tplc="755A942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C3FE4">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208CE38">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C97E725C">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01CC64A">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9324D94">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54AD1A8">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52A9862">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26E4412">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3AA02BE"/>
    <w:multiLevelType w:val="hybridMultilevel"/>
    <w:tmpl w:val="A4F82F7A"/>
    <w:lvl w:ilvl="0" w:tplc="A5066636">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F561412">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276B786">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5B25C8C">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2DAB0E6">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2B6502E">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974CFC8">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C886C0">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398B4F4">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3C05341"/>
    <w:multiLevelType w:val="hybridMultilevel"/>
    <w:tmpl w:val="90186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D01EC8"/>
    <w:multiLevelType w:val="multilevel"/>
    <w:tmpl w:val="301C1FE6"/>
    <w:lvl w:ilvl="0">
      <w:start w:val="22"/>
      <w:numFmt w:val="decimal"/>
      <w:lvlText w:val="%1."/>
      <w:lvlJc w:val="left"/>
      <w:pPr>
        <w:ind w:left="600" w:hanging="60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9" w15:restartNumberingAfterBreak="0">
    <w:nsid w:val="1D143EB4"/>
    <w:multiLevelType w:val="hybridMultilevel"/>
    <w:tmpl w:val="6690F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622CC"/>
    <w:multiLevelType w:val="hybridMultilevel"/>
    <w:tmpl w:val="5420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3D4E09"/>
    <w:multiLevelType w:val="hybridMultilevel"/>
    <w:tmpl w:val="DB587F02"/>
    <w:lvl w:ilvl="0" w:tplc="D5F21CCA">
      <w:start w:val="1"/>
      <w:numFmt w:val="bullet"/>
      <w:lvlText w:val="-"/>
      <w:lvlJc w:val="left"/>
      <w:pPr>
        <w:ind w:left="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DF545BD2">
      <w:start w:val="1"/>
      <w:numFmt w:val="bullet"/>
      <w:lvlText w:val="o"/>
      <w:lvlJc w:val="left"/>
      <w:pPr>
        <w:ind w:left="18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726264E">
      <w:start w:val="1"/>
      <w:numFmt w:val="bullet"/>
      <w:lvlText w:val="▪"/>
      <w:lvlJc w:val="left"/>
      <w:pPr>
        <w:ind w:left="25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CAD048C4">
      <w:start w:val="1"/>
      <w:numFmt w:val="bullet"/>
      <w:lvlText w:val="•"/>
      <w:lvlJc w:val="left"/>
      <w:pPr>
        <w:ind w:left="32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FFE473C2">
      <w:start w:val="1"/>
      <w:numFmt w:val="bullet"/>
      <w:lvlText w:val="o"/>
      <w:lvlJc w:val="left"/>
      <w:pPr>
        <w:ind w:left="399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4721E52">
      <w:start w:val="1"/>
      <w:numFmt w:val="bullet"/>
      <w:lvlText w:val="▪"/>
      <w:lvlJc w:val="left"/>
      <w:pPr>
        <w:ind w:left="471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B00A954">
      <w:start w:val="1"/>
      <w:numFmt w:val="bullet"/>
      <w:lvlText w:val="•"/>
      <w:lvlJc w:val="left"/>
      <w:pPr>
        <w:ind w:left="543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CA86438">
      <w:start w:val="1"/>
      <w:numFmt w:val="bullet"/>
      <w:lvlText w:val="o"/>
      <w:lvlJc w:val="left"/>
      <w:pPr>
        <w:ind w:left="615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502930E">
      <w:start w:val="1"/>
      <w:numFmt w:val="bullet"/>
      <w:lvlText w:val="▪"/>
      <w:lvlJc w:val="left"/>
      <w:pPr>
        <w:ind w:left="687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6F11C46"/>
    <w:multiLevelType w:val="hybridMultilevel"/>
    <w:tmpl w:val="B37648C6"/>
    <w:lvl w:ilvl="0" w:tplc="38E04C6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40A9180">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19E8E3C">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38AA73A">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D745E10">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4483F74">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BE288C6">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4BE4D7A">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86AC67C">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C2533A9"/>
    <w:multiLevelType w:val="hybridMultilevel"/>
    <w:tmpl w:val="479CBDA4"/>
    <w:lvl w:ilvl="0" w:tplc="D248CA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07AB0EA">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DF83188">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D3883E2">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6E07432">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CC267BC">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8209A72">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A7883C6">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40218B8">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E965A65"/>
    <w:multiLevelType w:val="hybridMultilevel"/>
    <w:tmpl w:val="2856B3BC"/>
    <w:lvl w:ilvl="0" w:tplc="D6285FD2">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3F8ECD0">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63AB23C">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6542C0E">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9444FEA">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9E4E738">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60E9D0A">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9CCEB20">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5782096">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8B77A1A"/>
    <w:multiLevelType w:val="hybridMultilevel"/>
    <w:tmpl w:val="0B146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9C2CF8"/>
    <w:multiLevelType w:val="hybridMultilevel"/>
    <w:tmpl w:val="C1FA38AA"/>
    <w:lvl w:ilvl="0" w:tplc="4F6A2D00">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4963E12">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65071CA">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96455C4">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1E2F70E">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AF0B130">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1F4D492">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E785E12">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BD29B28">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3CE73A6A"/>
    <w:multiLevelType w:val="hybridMultilevel"/>
    <w:tmpl w:val="F186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ECD0D87"/>
    <w:multiLevelType w:val="hybridMultilevel"/>
    <w:tmpl w:val="B1FED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7240D0"/>
    <w:multiLevelType w:val="hybridMultilevel"/>
    <w:tmpl w:val="3E28F1B4"/>
    <w:lvl w:ilvl="0" w:tplc="19BA457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11E1EAE">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8F2C926">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C4EE298">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B06EE7C">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44684B0">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4BE6470">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ED846A8">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E041FD4">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459356B3"/>
    <w:multiLevelType w:val="hybridMultilevel"/>
    <w:tmpl w:val="9FF6170C"/>
    <w:lvl w:ilvl="0" w:tplc="90429B6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D61B50">
      <w:start w:val="1"/>
      <w:numFmt w:val="bullet"/>
      <w:lvlText w:val="o"/>
      <w:lvlJc w:val="left"/>
      <w:pPr>
        <w:ind w:left="11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100E44">
      <w:start w:val="1"/>
      <w:numFmt w:val="bullet"/>
      <w:lvlText w:val="▪"/>
      <w:lvlJc w:val="left"/>
      <w:pPr>
        <w:ind w:left="18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B89018">
      <w:start w:val="1"/>
      <w:numFmt w:val="bullet"/>
      <w:lvlText w:val="•"/>
      <w:lvlJc w:val="left"/>
      <w:pPr>
        <w:ind w:left="25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041C40">
      <w:start w:val="1"/>
      <w:numFmt w:val="bullet"/>
      <w:lvlText w:val="o"/>
      <w:lvlJc w:val="left"/>
      <w:pPr>
        <w:ind w:left="33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3AB5E8">
      <w:start w:val="1"/>
      <w:numFmt w:val="bullet"/>
      <w:lvlText w:val="▪"/>
      <w:lvlJc w:val="left"/>
      <w:pPr>
        <w:ind w:left="40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54E966">
      <w:start w:val="1"/>
      <w:numFmt w:val="bullet"/>
      <w:lvlText w:val="•"/>
      <w:lvlJc w:val="left"/>
      <w:pPr>
        <w:ind w:left="4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205C0C">
      <w:start w:val="1"/>
      <w:numFmt w:val="bullet"/>
      <w:lvlText w:val="o"/>
      <w:lvlJc w:val="left"/>
      <w:pPr>
        <w:ind w:left="5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2A64F4">
      <w:start w:val="1"/>
      <w:numFmt w:val="bullet"/>
      <w:lvlText w:val="▪"/>
      <w:lvlJc w:val="left"/>
      <w:pPr>
        <w:ind w:left="6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6A72BED"/>
    <w:multiLevelType w:val="hybridMultilevel"/>
    <w:tmpl w:val="B6880D02"/>
    <w:lvl w:ilvl="0" w:tplc="84BC95B4">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FD0B098">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526AAFE">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F9EF4A8">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542540C">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8F222E2">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0F8D4FA">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8E06EC8">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8FC6DB4">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4A7C364F"/>
    <w:multiLevelType w:val="multilevel"/>
    <w:tmpl w:val="467EA356"/>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B5A07BB"/>
    <w:multiLevelType w:val="hybridMultilevel"/>
    <w:tmpl w:val="7F3E0CF6"/>
    <w:lvl w:ilvl="0" w:tplc="8F4A73EE">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19CB7C4">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736BB32">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CB4A3A4">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CB67F38">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34A25B8">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8E2BE80">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A4E60CA">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49A92D0">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4B6D5B11"/>
    <w:multiLevelType w:val="hybridMultilevel"/>
    <w:tmpl w:val="AC9A07C8"/>
    <w:lvl w:ilvl="0" w:tplc="CBE6E3F4">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758A2C8">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05C6CAE">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086A53E">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A2C430A">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BCE69C">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292BE4A">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564BF8">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22436FA">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CD376DA"/>
    <w:multiLevelType w:val="hybridMultilevel"/>
    <w:tmpl w:val="0A4E96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4E6C5065"/>
    <w:multiLevelType w:val="hybridMultilevel"/>
    <w:tmpl w:val="CA84C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CF166C"/>
    <w:multiLevelType w:val="hybridMultilevel"/>
    <w:tmpl w:val="D736B306"/>
    <w:lvl w:ilvl="0" w:tplc="9F4CB38A">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34E0DAFA">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9F66350">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8C6D50">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BF8901C">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6422F94">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F367AB8">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3127436">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DC5462">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8" w15:restartNumberingAfterBreak="0">
    <w:nsid w:val="568E576D"/>
    <w:multiLevelType w:val="hybridMultilevel"/>
    <w:tmpl w:val="6E621C6A"/>
    <w:lvl w:ilvl="0" w:tplc="4D3A19B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1B2F5B0">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2EE709C">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B3AF4BE">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8688E5C">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EDE7138">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69AB7C8">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AC61396">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95E02EC">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58672C43"/>
    <w:multiLevelType w:val="multilevel"/>
    <w:tmpl w:val="5F0A6CC4"/>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A496595"/>
    <w:multiLevelType w:val="hybridMultilevel"/>
    <w:tmpl w:val="BCEC6188"/>
    <w:lvl w:ilvl="0" w:tplc="2738F3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FF8708E"/>
    <w:multiLevelType w:val="hybridMultilevel"/>
    <w:tmpl w:val="4D287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1F029C"/>
    <w:multiLevelType w:val="hybridMultilevel"/>
    <w:tmpl w:val="B3CC2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E93EFE"/>
    <w:multiLevelType w:val="multilevel"/>
    <w:tmpl w:val="A552E83E"/>
    <w:lvl w:ilvl="0">
      <w:start w:val="11"/>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67697A1F"/>
    <w:multiLevelType w:val="hybridMultilevel"/>
    <w:tmpl w:val="726C022E"/>
    <w:lvl w:ilvl="0" w:tplc="222422E2">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C305210">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7208C9E">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1DE88FC">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89A8830">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1C49C44">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57A25A6">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53C7BB2">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FDC23BE">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75F34E52"/>
    <w:multiLevelType w:val="hybridMultilevel"/>
    <w:tmpl w:val="BBB81D1A"/>
    <w:lvl w:ilvl="0" w:tplc="BABC450C">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1320894">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384E864">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20233B2">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7CE59FE">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02E5A70">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9E204A4">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7C8F50A">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A12294E">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6" w15:restartNumberingAfterBreak="0">
    <w:nsid w:val="775B41DC"/>
    <w:multiLevelType w:val="hybridMultilevel"/>
    <w:tmpl w:val="9766C7C4"/>
    <w:lvl w:ilvl="0" w:tplc="55DC2C1A">
      <w:start w:val="1"/>
      <w:numFmt w:val="bullet"/>
      <w:lvlText w:val="-"/>
      <w:lvlJc w:val="left"/>
      <w:pPr>
        <w:ind w:left="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05049B0">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50EB134">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5402DDA">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42AA8D4">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FFEF402">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7B76E574">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5144352">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1AE40918">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77DC0876"/>
    <w:multiLevelType w:val="hybridMultilevel"/>
    <w:tmpl w:val="ABC64760"/>
    <w:lvl w:ilvl="0" w:tplc="A28AF55C">
      <w:start w:val="1"/>
      <w:numFmt w:val="bullet"/>
      <w:lvlText w:val="-"/>
      <w:lvlJc w:val="left"/>
      <w:pPr>
        <w:ind w:left="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55147366">
      <w:start w:val="1"/>
      <w:numFmt w:val="bullet"/>
      <w:lvlText w:val="o"/>
      <w:lvlJc w:val="left"/>
      <w:pPr>
        <w:ind w:left="17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ABA67C8E">
      <w:start w:val="1"/>
      <w:numFmt w:val="bullet"/>
      <w:lvlText w:val="▪"/>
      <w:lvlJc w:val="left"/>
      <w:pPr>
        <w:ind w:left="24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50605BC">
      <w:start w:val="1"/>
      <w:numFmt w:val="bullet"/>
      <w:lvlText w:val="•"/>
      <w:lvlJc w:val="left"/>
      <w:pPr>
        <w:ind w:left="31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78166D36">
      <w:start w:val="1"/>
      <w:numFmt w:val="bullet"/>
      <w:lvlText w:val="o"/>
      <w:lvlJc w:val="left"/>
      <w:pPr>
        <w:ind w:left="390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19E84416">
      <w:start w:val="1"/>
      <w:numFmt w:val="bullet"/>
      <w:lvlText w:val="▪"/>
      <w:lvlJc w:val="left"/>
      <w:pPr>
        <w:ind w:left="4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7F6CEA0E">
      <w:start w:val="1"/>
      <w:numFmt w:val="bullet"/>
      <w:lvlText w:val="•"/>
      <w:lvlJc w:val="left"/>
      <w:pPr>
        <w:ind w:left="534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AEF8FFF6">
      <w:start w:val="1"/>
      <w:numFmt w:val="bullet"/>
      <w:lvlText w:val="o"/>
      <w:lvlJc w:val="left"/>
      <w:pPr>
        <w:ind w:left="606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DA00632">
      <w:start w:val="1"/>
      <w:numFmt w:val="bullet"/>
      <w:lvlText w:val="▪"/>
      <w:lvlJc w:val="left"/>
      <w:pPr>
        <w:ind w:left="678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E485614"/>
    <w:multiLevelType w:val="hybridMultilevel"/>
    <w:tmpl w:val="26A876E8"/>
    <w:lvl w:ilvl="0" w:tplc="0CB4ADC2">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62E4255C">
      <w:start w:val="1"/>
      <w:numFmt w:val="bullet"/>
      <w:lvlText w:val="o"/>
      <w:lvlJc w:val="left"/>
      <w:pPr>
        <w:ind w:left="13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3F2AF6C">
      <w:start w:val="1"/>
      <w:numFmt w:val="bullet"/>
      <w:lvlText w:val="▪"/>
      <w:lvlJc w:val="left"/>
      <w:pPr>
        <w:ind w:left="20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69087EA">
      <w:start w:val="1"/>
      <w:numFmt w:val="bullet"/>
      <w:lvlText w:val="•"/>
      <w:lvlJc w:val="left"/>
      <w:pPr>
        <w:ind w:left="28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040AC3A">
      <w:start w:val="1"/>
      <w:numFmt w:val="bullet"/>
      <w:lvlText w:val="o"/>
      <w:lvlJc w:val="left"/>
      <w:pPr>
        <w:ind w:left="352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9CB8E4A6">
      <w:start w:val="1"/>
      <w:numFmt w:val="bullet"/>
      <w:lvlText w:val="▪"/>
      <w:lvlJc w:val="left"/>
      <w:pPr>
        <w:ind w:left="424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440CEB68">
      <w:start w:val="1"/>
      <w:numFmt w:val="bullet"/>
      <w:lvlText w:val="•"/>
      <w:lvlJc w:val="left"/>
      <w:pPr>
        <w:ind w:left="496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8F06C9E">
      <w:start w:val="1"/>
      <w:numFmt w:val="bullet"/>
      <w:lvlText w:val="o"/>
      <w:lvlJc w:val="left"/>
      <w:pPr>
        <w:ind w:left="568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70A4762">
      <w:start w:val="1"/>
      <w:numFmt w:val="bullet"/>
      <w:lvlText w:val="▪"/>
      <w:lvlJc w:val="left"/>
      <w:pPr>
        <w:ind w:left="640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9" w15:restartNumberingAfterBreak="0">
    <w:nsid w:val="7EEA2169"/>
    <w:multiLevelType w:val="multilevel"/>
    <w:tmpl w:val="FD2E8F1C"/>
    <w:lvl w:ilvl="0">
      <w:start w:val="5"/>
      <w:numFmt w:val="decimal"/>
      <w:lvlText w:val="%1"/>
      <w:lvlJc w:val="left"/>
      <w:pPr>
        <w:ind w:left="3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7F2200BF"/>
    <w:multiLevelType w:val="hybridMultilevel"/>
    <w:tmpl w:val="BA027628"/>
    <w:lvl w:ilvl="0" w:tplc="3FF60E80">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53293C2">
      <w:start w:val="1"/>
      <w:numFmt w:val="bullet"/>
      <w:lvlText w:val="o"/>
      <w:lvlJc w:val="left"/>
      <w:pPr>
        <w:ind w:left="11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60E42F8">
      <w:start w:val="1"/>
      <w:numFmt w:val="bullet"/>
      <w:lvlText w:val="▪"/>
      <w:lvlJc w:val="left"/>
      <w:pPr>
        <w:ind w:left="19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D2EC1D0">
      <w:start w:val="1"/>
      <w:numFmt w:val="bullet"/>
      <w:lvlText w:val="•"/>
      <w:lvlJc w:val="left"/>
      <w:pPr>
        <w:ind w:left="26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5045B84">
      <w:start w:val="1"/>
      <w:numFmt w:val="bullet"/>
      <w:lvlText w:val="o"/>
      <w:lvlJc w:val="left"/>
      <w:pPr>
        <w:ind w:left="33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A80BD68">
      <w:start w:val="1"/>
      <w:numFmt w:val="bullet"/>
      <w:lvlText w:val="▪"/>
      <w:lvlJc w:val="left"/>
      <w:pPr>
        <w:ind w:left="40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A685F96">
      <w:start w:val="1"/>
      <w:numFmt w:val="bullet"/>
      <w:lvlText w:val="•"/>
      <w:lvlJc w:val="left"/>
      <w:pPr>
        <w:ind w:left="47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B9ADA4E">
      <w:start w:val="1"/>
      <w:numFmt w:val="bullet"/>
      <w:lvlText w:val="o"/>
      <w:lvlJc w:val="left"/>
      <w:pPr>
        <w:ind w:left="55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62C82E86">
      <w:start w:val="1"/>
      <w:numFmt w:val="bullet"/>
      <w:lvlText w:val="▪"/>
      <w:lvlJc w:val="left"/>
      <w:pPr>
        <w:ind w:left="62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30"/>
  </w:num>
  <w:num w:numId="2">
    <w:abstractNumId w:val="8"/>
  </w:num>
  <w:num w:numId="3">
    <w:abstractNumId w:val="15"/>
  </w:num>
  <w:num w:numId="4">
    <w:abstractNumId w:val="7"/>
  </w:num>
  <w:num w:numId="5">
    <w:abstractNumId w:val="18"/>
  </w:num>
  <w:num w:numId="6">
    <w:abstractNumId w:val="32"/>
  </w:num>
  <w:num w:numId="7">
    <w:abstractNumId w:val="25"/>
  </w:num>
  <w:num w:numId="8">
    <w:abstractNumId w:val="10"/>
  </w:num>
  <w:num w:numId="9">
    <w:abstractNumId w:val="31"/>
  </w:num>
  <w:num w:numId="10">
    <w:abstractNumId w:val="17"/>
  </w:num>
  <w:num w:numId="11">
    <w:abstractNumId w:val="3"/>
  </w:num>
  <w:num w:numId="12">
    <w:abstractNumId w:val="26"/>
  </w:num>
  <w:num w:numId="13">
    <w:abstractNumId w:val="9"/>
  </w:num>
  <w:num w:numId="14">
    <w:abstractNumId w:val="0"/>
  </w:num>
  <w:num w:numId="15">
    <w:abstractNumId w:val="20"/>
  </w:num>
  <w:num w:numId="16">
    <w:abstractNumId w:val="16"/>
  </w:num>
  <w:num w:numId="17">
    <w:abstractNumId w:val="36"/>
  </w:num>
  <w:num w:numId="18">
    <w:abstractNumId w:val="14"/>
  </w:num>
  <w:num w:numId="19">
    <w:abstractNumId w:val="21"/>
  </w:num>
  <w:num w:numId="20">
    <w:abstractNumId w:val="35"/>
  </w:num>
  <w:num w:numId="21">
    <w:abstractNumId w:val="4"/>
  </w:num>
  <w:num w:numId="22">
    <w:abstractNumId w:val="12"/>
  </w:num>
  <w:num w:numId="23">
    <w:abstractNumId w:val="5"/>
  </w:num>
  <w:num w:numId="24">
    <w:abstractNumId w:val="38"/>
  </w:num>
  <w:num w:numId="25">
    <w:abstractNumId w:val="40"/>
  </w:num>
  <w:num w:numId="26">
    <w:abstractNumId w:val="6"/>
  </w:num>
  <w:num w:numId="27">
    <w:abstractNumId w:val="24"/>
  </w:num>
  <w:num w:numId="28">
    <w:abstractNumId w:val="27"/>
  </w:num>
  <w:num w:numId="29">
    <w:abstractNumId w:val="28"/>
  </w:num>
  <w:num w:numId="30">
    <w:abstractNumId w:val="13"/>
  </w:num>
  <w:num w:numId="31">
    <w:abstractNumId w:val="23"/>
  </w:num>
  <w:num w:numId="32">
    <w:abstractNumId w:val="34"/>
  </w:num>
  <w:num w:numId="33">
    <w:abstractNumId w:val="19"/>
  </w:num>
  <w:num w:numId="34">
    <w:abstractNumId w:val="37"/>
  </w:num>
  <w:num w:numId="35">
    <w:abstractNumId w:val="2"/>
  </w:num>
  <w:num w:numId="36">
    <w:abstractNumId w:val="11"/>
  </w:num>
  <w:num w:numId="37">
    <w:abstractNumId w:val="39"/>
  </w:num>
  <w:num w:numId="38">
    <w:abstractNumId w:val="22"/>
  </w:num>
  <w:num w:numId="39">
    <w:abstractNumId w:val="29"/>
  </w:num>
  <w:num w:numId="40">
    <w:abstractNumId w:val="1"/>
  </w:num>
  <w:num w:numId="4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D8"/>
    <w:rsid w:val="00014A58"/>
    <w:rsid w:val="0008276C"/>
    <w:rsid w:val="00086380"/>
    <w:rsid w:val="000B0270"/>
    <w:rsid w:val="000C2CC2"/>
    <w:rsid w:val="000E091F"/>
    <w:rsid w:val="000E74A5"/>
    <w:rsid w:val="001111CA"/>
    <w:rsid w:val="00132AE1"/>
    <w:rsid w:val="00141CBC"/>
    <w:rsid w:val="001475A8"/>
    <w:rsid w:val="0015617D"/>
    <w:rsid w:val="001A0039"/>
    <w:rsid w:val="001A191F"/>
    <w:rsid w:val="001C1FC5"/>
    <w:rsid w:val="001F1BE2"/>
    <w:rsid w:val="00222CF8"/>
    <w:rsid w:val="00236D95"/>
    <w:rsid w:val="002440CF"/>
    <w:rsid w:val="00265A84"/>
    <w:rsid w:val="00283603"/>
    <w:rsid w:val="00283DBA"/>
    <w:rsid w:val="00286CB7"/>
    <w:rsid w:val="00295D59"/>
    <w:rsid w:val="00296E56"/>
    <w:rsid w:val="002A6168"/>
    <w:rsid w:val="002B5F0A"/>
    <w:rsid w:val="002C351C"/>
    <w:rsid w:val="002C38A0"/>
    <w:rsid w:val="002C4966"/>
    <w:rsid w:val="00307050"/>
    <w:rsid w:val="00314765"/>
    <w:rsid w:val="00320A6C"/>
    <w:rsid w:val="00343900"/>
    <w:rsid w:val="00355898"/>
    <w:rsid w:val="00367F9A"/>
    <w:rsid w:val="00380BD8"/>
    <w:rsid w:val="003B6BFE"/>
    <w:rsid w:val="003D2DB6"/>
    <w:rsid w:val="003F6CC3"/>
    <w:rsid w:val="00406602"/>
    <w:rsid w:val="00416EAE"/>
    <w:rsid w:val="004505CA"/>
    <w:rsid w:val="00475436"/>
    <w:rsid w:val="00484FC5"/>
    <w:rsid w:val="004975CC"/>
    <w:rsid w:val="004D0C4D"/>
    <w:rsid w:val="004D4B47"/>
    <w:rsid w:val="004F538D"/>
    <w:rsid w:val="004F5428"/>
    <w:rsid w:val="005149DF"/>
    <w:rsid w:val="0053145D"/>
    <w:rsid w:val="00535590"/>
    <w:rsid w:val="00552C7E"/>
    <w:rsid w:val="0057041D"/>
    <w:rsid w:val="0059009F"/>
    <w:rsid w:val="00596CD6"/>
    <w:rsid w:val="005A0698"/>
    <w:rsid w:val="005C360E"/>
    <w:rsid w:val="005C3B03"/>
    <w:rsid w:val="005E11BA"/>
    <w:rsid w:val="005F0C85"/>
    <w:rsid w:val="00601C3F"/>
    <w:rsid w:val="00614987"/>
    <w:rsid w:val="0064050A"/>
    <w:rsid w:val="0064095D"/>
    <w:rsid w:val="0064329D"/>
    <w:rsid w:val="00690098"/>
    <w:rsid w:val="00692B64"/>
    <w:rsid w:val="006A41D2"/>
    <w:rsid w:val="006B485E"/>
    <w:rsid w:val="006B4CAB"/>
    <w:rsid w:val="006C78BF"/>
    <w:rsid w:val="006F0E21"/>
    <w:rsid w:val="006F47B5"/>
    <w:rsid w:val="007038FF"/>
    <w:rsid w:val="00705DEE"/>
    <w:rsid w:val="0072437F"/>
    <w:rsid w:val="00736CC3"/>
    <w:rsid w:val="007630FD"/>
    <w:rsid w:val="007673BA"/>
    <w:rsid w:val="00771FC8"/>
    <w:rsid w:val="00781BD3"/>
    <w:rsid w:val="00785BDA"/>
    <w:rsid w:val="007B614D"/>
    <w:rsid w:val="007F35E2"/>
    <w:rsid w:val="00803104"/>
    <w:rsid w:val="008074D3"/>
    <w:rsid w:val="00812F4E"/>
    <w:rsid w:val="008228B4"/>
    <w:rsid w:val="00834EDF"/>
    <w:rsid w:val="00860C2F"/>
    <w:rsid w:val="0088674D"/>
    <w:rsid w:val="008F68EC"/>
    <w:rsid w:val="00914618"/>
    <w:rsid w:val="00914B7B"/>
    <w:rsid w:val="00931F4D"/>
    <w:rsid w:val="009329B8"/>
    <w:rsid w:val="0095039F"/>
    <w:rsid w:val="0097466E"/>
    <w:rsid w:val="00991E37"/>
    <w:rsid w:val="009C6D01"/>
    <w:rsid w:val="009E232A"/>
    <w:rsid w:val="009F4BC4"/>
    <w:rsid w:val="00A10AB2"/>
    <w:rsid w:val="00A17F2D"/>
    <w:rsid w:val="00A27218"/>
    <w:rsid w:val="00A43D1D"/>
    <w:rsid w:val="00A45EB0"/>
    <w:rsid w:val="00A70418"/>
    <w:rsid w:val="00A753F3"/>
    <w:rsid w:val="00A9347B"/>
    <w:rsid w:val="00AA4811"/>
    <w:rsid w:val="00AA732B"/>
    <w:rsid w:val="00AA767D"/>
    <w:rsid w:val="00AB41D6"/>
    <w:rsid w:val="00AB6F71"/>
    <w:rsid w:val="00AC0515"/>
    <w:rsid w:val="00B06B0A"/>
    <w:rsid w:val="00B07123"/>
    <w:rsid w:val="00B075DF"/>
    <w:rsid w:val="00B22D29"/>
    <w:rsid w:val="00B270EF"/>
    <w:rsid w:val="00B52CAC"/>
    <w:rsid w:val="00B83889"/>
    <w:rsid w:val="00B9070C"/>
    <w:rsid w:val="00BC076E"/>
    <w:rsid w:val="00BF09B7"/>
    <w:rsid w:val="00C114CF"/>
    <w:rsid w:val="00C30EA1"/>
    <w:rsid w:val="00C44188"/>
    <w:rsid w:val="00C62020"/>
    <w:rsid w:val="00C6461E"/>
    <w:rsid w:val="00C90540"/>
    <w:rsid w:val="00C9721B"/>
    <w:rsid w:val="00CA6E4D"/>
    <w:rsid w:val="00CC7662"/>
    <w:rsid w:val="00CE13F0"/>
    <w:rsid w:val="00CE64AD"/>
    <w:rsid w:val="00CF6FFE"/>
    <w:rsid w:val="00D16C30"/>
    <w:rsid w:val="00D301CE"/>
    <w:rsid w:val="00D30A2E"/>
    <w:rsid w:val="00D32020"/>
    <w:rsid w:val="00D635D7"/>
    <w:rsid w:val="00D670CC"/>
    <w:rsid w:val="00D923C4"/>
    <w:rsid w:val="00DA3552"/>
    <w:rsid w:val="00DB21F1"/>
    <w:rsid w:val="00E12486"/>
    <w:rsid w:val="00E16CA9"/>
    <w:rsid w:val="00E43F1C"/>
    <w:rsid w:val="00E4631E"/>
    <w:rsid w:val="00E74CDC"/>
    <w:rsid w:val="00E91B65"/>
    <w:rsid w:val="00E94162"/>
    <w:rsid w:val="00E9645F"/>
    <w:rsid w:val="00E96575"/>
    <w:rsid w:val="00EA4F9F"/>
    <w:rsid w:val="00EC0036"/>
    <w:rsid w:val="00EE5E64"/>
    <w:rsid w:val="00EE6CB6"/>
    <w:rsid w:val="00EF7FB9"/>
    <w:rsid w:val="00F25157"/>
    <w:rsid w:val="00F25E1F"/>
    <w:rsid w:val="00F41EC0"/>
    <w:rsid w:val="00F44BA7"/>
    <w:rsid w:val="00F51D70"/>
    <w:rsid w:val="00F55BC2"/>
    <w:rsid w:val="00F70DD1"/>
    <w:rsid w:val="00F74017"/>
    <w:rsid w:val="00F91082"/>
    <w:rsid w:val="00FD154D"/>
    <w:rsid w:val="00FD5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29BC5-A404-4D87-8BA9-A75D0EC7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54D"/>
  </w:style>
  <w:style w:type="paragraph" w:styleId="1">
    <w:name w:val="heading 1"/>
    <w:aliases w:val="Заголовок 1 Знак Знак Знак Знак Знак Знак Знак Знак Знак Знак Знак,Заголовок 1 Знак Знак Знак,Заголовок 1 Знак Знак Знак Знак Знак Знак Знак,Заголовок 1 Знак Знак,Заголовок 1 Знак Знак Знак Знак Знак Знак Знак Знак Знак Знак"/>
    <w:basedOn w:val="a"/>
    <w:next w:val="a"/>
    <w:link w:val="10"/>
    <w:uiPriority w:val="9"/>
    <w:qFormat/>
    <w:rsid w:val="005E11BA"/>
    <w:pPr>
      <w:keepNext/>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paragraph" w:styleId="2">
    <w:name w:val="heading 2"/>
    <w:basedOn w:val="a"/>
    <w:next w:val="a"/>
    <w:link w:val="20"/>
    <w:uiPriority w:val="9"/>
    <w:unhideWhenUsed/>
    <w:qFormat/>
    <w:rsid w:val="005E11BA"/>
    <w:pPr>
      <w:keepNext/>
      <w:keepLines/>
      <w:spacing w:before="200" w:after="0"/>
      <w:outlineLvl w:val="1"/>
    </w:pPr>
    <w:rPr>
      <w:rFonts w:ascii="Cambria" w:eastAsia="Times New Roman" w:hAnsi="Cambria" w:cs="Times New Roman"/>
      <w:b/>
      <w:bCs/>
      <w:color w:val="4F81BD"/>
      <w:sz w:val="26"/>
      <w:szCs w:val="26"/>
      <w:lang w:val="x-none"/>
    </w:rPr>
  </w:style>
  <w:style w:type="paragraph" w:styleId="3">
    <w:name w:val="heading 3"/>
    <w:basedOn w:val="a"/>
    <w:next w:val="a"/>
    <w:link w:val="30"/>
    <w:uiPriority w:val="9"/>
    <w:unhideWhenUsed/>
    <w:qFormat/>
    <w:rsid w:val="005E11B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E11BA"/>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5">
    <w:name w:val="heading 5"/>
    <w:basedOn w:val="a"/>
    <w:next w:val="a"/>
    <w:link w:val="50"/>
    <w:uiPriority w:val="9"/>
    <w:unhideWhenUsed/>
    <w:qFormat/>
    <w:rsid w:val="005E11BA"/>
    <w:pPr>
      <w:keepNext/>
      <w:keepLines/>
      <w:spacing w:before="200" w:after="0"/>
      <w:outlineLvl w:val="4"/>
    </w:pPr>
    <w:rPr>
      <w:rFonts w:ascii="Cambria" w:eastAsia="Times New Roman" w:hAnsi="Cambria" w:cs="Times New Roman"/>
      <w:color w:val="243F6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 Знак Знак,Заголовок 1 Знак Знак Знак Знак,Заголовок 1 Знак Знак Знак Знак Знак Знак Знак Знак,Заголовок 1 Знак Знак Знак1"/>
    <w:basedOn w:val="a0"/>
    <w:link w:val="1"/>
    <w:uiPriority w:val="9"/>
    <w:rsid w:val="005E11BA"/>
    <w:rPr>
      <w:rFonts w:ascii="Times New Roman" w:eastAsia="Times New Roman" w:hAnsi="Times New Roman" w:cs="Times New Roman"/>
      <w:b/>
      <w:kern w:val="28"/>
      <w:sz w:val="36"/>
      <w:szCs w:val="20"/>
      <w:lang w:val="x-none" w:eastAsia="x-none"/>
    </w:rPr>
  </w:style>
  <w:style w:type="character" w:customStyle="1" w:styleId="20">
    <w:name w:val="Заголовок 2 Знак"/>
    <w:basedOn w:val="a0"/>
    <w:link w:val="2"/>
    <w:uiPriority w:val="9"/>
    <w:rsid w:val="005E11BA"/>
    <w:rPr>
      <w:rFonts w:ascii="Cambria" w:eastAsia="Times New Roman" w:hAnsi="Cambria" w:cs="Times New Roman"/>
      <w:b/>
      <w:bCs/>
      <w:color w:val="4F81BD"/>
      <w:sz w:val="26"/>
      <w:szCs w:val="26"/>
      <w:lang w:val="x-none"/>
    </w:rPr>
  </w:style>
  <w:style w:type="character" w:customStyle="1" w:styleId="40">
    <w:name w:val="Заголовок 4 Знак"/>
    <w:basedOn w:val="a0"/>
    <w:link w:val="4"/>
    <w:uiPriority w:val="9"/>
    <w:rsid w:val="005E11BA"/>
    <w:rPr>
      <w:rFonts w:ascii="Cambria" w:eastAsia="Times New Roman" w:hAnsi="Cambria" w:cs="Times New Roman"/>
      <w:b/>
      <w:bCs/>
      <w:i/>
      <w:iCs/>
      <w:color w:val="4F81BD"/>
      <w:sz w:val="20"/>
      <w:szCs w:val="20"/>
      <w:lang w:val="x-none" w:eastAsia="x-none"/>
    </w:rPr>
  </w:style>
  <w:style w:type="character" w:customStyle="1" w:styleId="50">
    <w:name w:val="Заголовок 5 Знак"/>
    <w:basedOn w:val="a0"/>
    <w:link w:val="5"/>
    <w:uiPriority w:val="9"/>
    <w:rsid w:val="005E11BA"/>
    <w:rPr>
      <w:rFonts w:ascii="Cambria" w:eastAsia="Times New Roman" w:hAnsi="Cambria" w:cs="Times New Roman"/>
      <w:color w:val="243F60"/>
      <w:sz w:val="20"/>
      <w:szCs w:val="20"/>
      <w:lang w:val="x-none"/>
    </w:rPr>
  </w:style>
  <w:style w:type="numbering" w:customStyle="1" w:styleId="11">
    <w:name w:val="Нет списка1"/>
    <w:next w:val="a2"/>
    <w:uiPriority w:val="99"/>
    <w:semiHidden/>
    <w:unhideWhenUsed/>
    <w:rsid w:val="005E11BA"/>
  </w:style>
  <w:style w:type="character" w:styleId="a3">
    <w:name w:val="Hyperlink"/>
    <w:rsid w:val="005E11BA"/>
    <w:rPr>
      <w:color w:val="0000FF"/>
      <w:u w:val="single"/>
    </w:rPr>
  </w:style>
  <w:style w:type="paragraph" w:styleId="a4">
    <w:name w:val="List Paragraph"/>
    <w:basedOn w:val="a"/>
    <w:uiPriority w:val="34"/>
    <w:qFormat/>
    <w:rsid w:val="005E11BA"/>
    <w:pPr>
      <w:ind w:left="720"/>
      <w:contextualSpacing/>
    </w:pPr>
    <w:rPr>
      <w:rFonts w:ascii="Calibri" w:eastAsia="Times New Roman" w:hAnsi="Calibri" w:cs="Times New Roman"/>
      <w:lang w:eastAsia="ru-RU"/>
    </w:rPr>
  </w:style>
  <w:style w:type="character" w:styleId="a5">
    <w:name w:val="FollowedHyperlink"/>
    <w:uiPriority w:val="99"/>
    <w:semiHidden/>
    <w:unhideWhenUsed/>
    <w:rsid w:val="005E11BA"/>
    <w:rPr>
      <w:color w:val="800080"/>
      <w:u w:val="single"/>
    </w:rPr>
  </w:style>
  <w:style w:type="paragraph" w:customStyle="1" w:styleId="font5">
    <w:name w:val="font5"/>
    <w:basedOn w:val="a"/>
    <w:rsid w:val="005E11BA"/>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font6">
    <w:name w:val="font6"/>
    <w:basedOn w:val="a"/>
    <w:rsid w:val="005E11BA"/>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font7">
    <w:name w:val="font7"/>
    <w:basedOn w:val="a"/>
    <w:rsid w:val="005E11BA"/>
    <w:pPr>
      <w:spacing w:before="100" w:beforeAutospacing="1" w:after="100" w:afterAutospacing="1" w:line="240" w:lineRule="auto"/>
    </w:pPr>
    <w:rPr>
      <w:rFonts w:ascii="Times New Roman" w:eastAsia="Times New Roman" w:hAnsi="Times New Roman" w:cs="Times New Roman"/>
      <w:i/>
      <w:iCs/>
      <w:sz w:val="12"/>
      <w:szCs w:val="12"/>
      <w:lang w:eastAsia="ru-RU"/>
    </w:rPr>
  </w:style>
  <w:style w:type="paragraph" w:customStyle="1" w:styleId="font8">
    <w:name w:val="font8"/>
    <w:basedOn w:val="a"/>
    <w:rsid w:val="005E11BA"/>
    <w:pPr>
      <w:spacing w:before="100" w:beforeAutospacing="1" w:after="100" w:afterAutospacing="1" w:line="240" w:lineRule="auto"/>
    </w:pPr>
    <w:rPr>
      <w:rFonts w:ascii="Times New Roman" w:eastAsia="Times New Roman" w:hAnsi="Times New Roman" w:cs="Times New Roman"/>
      <w:b/>
      <w:bCs/>
      <w:i/>
      <w:iCs/>
      <w:sz w:val="12"/>
      <w:szCs w:val="12"/>
      <w:lang w:eastAsia="ru-RU"/>
    </w:rPr>
  </w:style>
  <w:style w:type="paragraph" w:customStyle="1" w:styleId="xl63">
    <w:name w:val="xl63"/>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5E11BA"/>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65">
    <w:name w:val="xl65"/>
    <w:basedOn w:val="a"/>
    <w:rsid w:val="005E11B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6">
    <w:name w:val="xl66"/>
    <w:basedOn w:val="a"/>
    <w:rsid w:val="005E11BA"/>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67">
    <w:name w:val="xl67"/>
    <w:basedOn w:val="a"/>
    <w:rsid w:val="005E11B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68">
    <w:name w:val="xl68"/>
    <w:basedOn w:val="a"/>
    <w:rsid w:val="005E11BA"/>
    <w:pPr>
      <w:spacing w:before="100" w:beforeAutospacing="1" w:after="100" w:afterAutospacing="1" w:line="240" w:lineRule="auto"/>
      <w:jc w:val="right"/>
      <w:textAlignment w:val="top"/>
    </w:pPr>
    <w:rPr>
      <w:rFonts w:ascii="Times New Roman" w:eastAsia="Times New Roman" w:hAnsi="Times New Roman" w:cs="Times New Roman"/>
      <w:sz w:val="16"/>
      <w:szCs w:val="16"/>
      <w:lang w:eastAsia="ru-RU"/>
    </w:rPr>
  </w:style>
  <w:style w:type="paragraph" w:customStyle="1" w:styleId="xl69">
    <w:name w:val="xl69"/>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0">
    <w:name w:val="xl70"/>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1">
    <w:name w:val="xl71"/>
    <w:basedOn w:val="a"/>
    <w:rsid w:val="005E11BA"/>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2">
    <w:name w:val="xl72"/>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4">
    <w:name w:val="xl74"/>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5">
    <w:name w:val="xl75"/>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7">
    <w:name w:val="xl77"/>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78">
    <w:name w:val="xl78"/>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79">
    <w:name w:val="xl79"/>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0">
    <w:name w:val="xl80"/>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1">
    <w:name w:val="xl81"/>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82">
    <w:name w:val="xl82"/>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3">
    <w:name w:val="xl83"/>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4"/>
      <w:szCs w:val="14"/>
      <w:lang w:eastAsia="ru-RU"/>
    </w:rPr>
  </w:style>
  <w:style w:type="paragraph" w:customStyle="1" w:styleId="xl84">
    <w:name w:val="xl84"/>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5">
    <w:name w:val="xl85"/>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4"/>
      <w:szCs w:val="14"/>
      <w:lang w:eastAsia="ru-RU"/>
    </w:rPr>
  </w:style>
  <w:style w:type="paragraph" w:customStyle="1" w:styleId="xl86">
    <w:name w:val="xl86"/>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4"/>
      <w:szCs w:val="14"/>
      <w:lang w:eastAsia="ru-RU"/>
    </w:rPr>
  </w:style>
  <w:style w:type="paragraph" w:customStyle="1" w:styleId="xl87">
    <w:name w:val="xl87"/>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5E11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table" w:styleId="a6">
    <w:name w:val="Table Grid"/>
    <w:basedOn w:val="a1"/>
    <w:uiPriority w:val="39"/>
    <w:rsid w:val="005E11B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5E11BA"/>
  </w:style>
  <w:style w:type="paragraph" w:styleId="a7">
    <w:name w:val="Normal (Web)"/>
    <w:basedOn w:val="a"/>
    <w:uiPriority w:val="99"/>
    <w:unhideWhenUsed/>
    <w:rsid w:val="005E1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E11BA"/>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5E11BA"/>
    <w:rPr>
      <w:rFonts w:ascii="Tahoma" w:eastAsia="Calibri" w:hAnsi="Tahoma" w:cs="Times New Roman"/>
      <w:sz w:val="16"/>
      <w:szCs w:val="16"/>
      <w:lang w:val="x-none"/>
    </w:rPr>
  </w:style>
  <w:style w:type="character" w:styleId="aa">
    <w:name w:val="Strong"/>
    <w:uiPriority w:val="22"/>
    <w:qFormat/>
    <w:rsid w:val="005E11BA"/>
    <w:rPr>
      <w:b/>
      <w:bCs/>
    </w:rPr>
  </w:style>
  <w:style w:type="paragraph" w:customStyle="1" w:styleId="bodytextindent2">
    <w:name w:val="bodytextindent2"/>
    <w:basedOn w:val="a"/>
    <w:rsid w:val="005E1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uiPriority w:val="20"/>
    <w:qFormat/>
    <w:rsid w:val="005E11BA"/>
    <w:rPr>
      <w:i/>
      <w:iCs/>
    </w:rPr>
  </w:style>
  <w:style w:type="paragraph" w:customStyle="1" w:styleId="21">
    <w:name w:val="Знак Знак Знак2 Знак"/>
    <w:basedOn w:val="a"/>
    <w:rsid w:val="005E11B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Normal">
    <w:name w:val="ConsPlusNormal"/>
    <w:link w:val="ConsPlusNormal0"/>
    <w:rsid w:val="005E11BA"/>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ConsPlusNonformat">
    <w:name w:val="ConsPlusNonformat"/>
    <w:rsid w:val="005E11BA"/>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Default">
    <w:name w:val="Default"/>
    <w:rsid w:val="005E11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rsid w:val="005E11B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11">
    <w:name w:val="содержание2-11"/>
    <w:basedOn w:val="a"/>
    <w:rsid w:val="005E11BA"/>
    <w:pPr>
      <w:spacing w:after="60" w:line="240" w:lineRule="auto"/>
      <w:jc w:val="both"/>
    </w:pPr>
    <w:rPr>
      <w:rFonts w:ascii="Times New Roman" w:eastAsia="Times New Roman" w:hAnsi="Times New Roman" w:cs="Times New Roman"/>
      <w:sz w:val="24"/>
      <w:szCs w:val="24"/>
      <w:lang w:eastAsia="ru-RU"/>
    </w:rPr>
  </w:style>
  <w:style w:type="character" w:styleId="ac">
    <w:name w:val="footnote reference"/>
    <w:semiHidden/>
    <w:rsid w:val="005E11BA"/>
    <w:rPr>
      <w:rFonts w:ascii="Times New Roman" w:hAnsi="Times New Roman" w:cs="Times New Roman"/>
      <w:vertAlign w:val="superscript"/>
    </w:rPr>
  </w:style>
  <w:style w:type="paragraph" w:styleId="ad">
    <w:name w:val="footnote text"/>
    <w:basedOn w:val="a"/>
    <w:link w:val="ae"/>
    <w:semiHidden/>
    <w:rsid w:val="005E11BA"/>
    <w:pPr>
      <w:spacing w:after="60" w:line="240" w:lineRule="auto"/>
      <w:jc w:val="both"/>
    </w:pPr>
    <w:rPr>
      <w:rFonts w:ascii="Times New Roman" w:eastAsia="Times New Roman" w:hAnsi="Times New Roman" w:cs="Times New Roman"/>
      <w:sz w:val="20"/>
      <w:szCs w:val="20"/>
      <w:lang w:val="x-none" w:eastAsia="x-none"/>
    </w:rPr>
  </w:style>
  <w:style w:type="character" w:customStyle="1" w:styleId="ae">
    <w:name w:val="Текст сноски Знак"/>
    <w:basedOn w:val="a0"/>
    <w:link w:val="ad"/>
    <w:semiHidden/>
    <w:rsid w:val="005E11BA"/>
    <w:rPr>
      <w:rFonts w:ascii="Times New Roman" w:eastAsia="Times New Roman" w:hAnsi="Times New Roman" w:cs="Times New Roman"/>
      <w:sz w:val="20"/>
      <w:szCs w:val="20"/>
      <w:lang w:val="x-none" w:eastAsia="x-none"/>
    </w:rPr>
  </w:style>
  <w:style w:type="paragraph" w:styleId="22">
    <w:name w:val="List 2"/>
    <w:basedOn w:val="a"/>
    <w:rsid w:val="005E11BA"/>
    <w:pPr>
      <w:spacing w:after="60" w:line="240" w:lineRule="auto"/>
      <w:ind w:left="566" w:hanging="283"/>
      <w:jc w:val="both"/>
    </w:pPr>
    <w:rPr>
      <w:rFonts w:ascii="Times New Roman" w:eastAsia="Times New Roman" w:hAnsi="Times New Roman" w:cs="Times New Roman"/>
      <w:sz w:val="24"/>
      <w:szCs w:val="24"/>
      <w:lang w:eastAsia="ru-RU"/>
    </w:rPr>
  </w:style>
  <w:style w:type="paragraph" w:customStyle="1" w:styleId="12">
    <w:name w:val="Обычный1"/>
    <w:rsid w:val="005E11B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10">
    <w:name w:val="Основной текст 21"/>
    <w:basedOn w:val="a"/>
    <w:rsid w:val="005E11BA"/>
    <w:pPr>
      <w:widowControl w:val="0"/>
      <w:spacing w:after="0" w:line="240" w:lineRule="auto"/>
      <w:jc w:val="both"/>
    </w:pPr>
    <w:rPr>
      <w:rFonts w:ascii="Times New Roman" w:eastAsia="Times New Roman" w:hAnsi="Times New Roman" w:cs="Times New Roman"/>
      <w:sz w:val="24"/>
      <w:szCs w:val="20"/>
      <w:lang w:eastAsia="ru-RU"/>
    </w:rPr>
  </w:style>
  <w:style w:type="paragraph" w:styleId="31">
    <w:name w:val="Body Text 3"/>
    <w:basedOn w:val="a"/>
    <w:link w:val="32"/>
    <w:rsid w:val="005E11BA"/>
    <w:pPr>
      <w:spacing w:after="120" w:line="240" w:lineRule="auto"/>
      <w:jc w:val="both"/>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5E11BA"/>
    <w:rPr>
      <w:rFonts w:ascii="Times New Roman" w:eastAsia="Times New Roman" w:hAnsi="Times New Roman" w:cs="Times New Roman"/>
      <w:sz w:val="16"/>
      <w:szCs w:val="16"/>
      <w:lang w:val="x-none" w:eastAsia="x-none"/>
    </w:rPr>
  </w:style>
  <w:style w:type="paragraph" w:customStyle="1" w:styleId="af">
    <w:name w:val="Нормальный (таблица)"/>
    <w:basedOn w:val="a"/>
    <w:next w:val="a"/>
    <w:uiPriority w:val="99"/>
    <w:rsid w:val="005E11B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ConsPlusNormal0">
    <w:name w:val="ConsPlusNormal Знак"/>
    <w:link w:val="ConsPlusNormal"/>
    <w:locked/>
    <w:rsid w:val="005E11BA"/>
    <w:rPr>
      <w:rFonts w:ascii="Arial" w:eastAsia="Times New Roman" w:hAnsi="Arial" w:cs="Times New Roman"/>
      <w:sz w:val="16"/>
      <w:szCs w:val="16"/>
      <w:lang w:eastAsia="ru-RU"/>
    </w:rPr>
  </w:style>
  <w:style w:type="character" w:customStyle="1" w:styleId="af0">
    <w:name w:val="Основной текст_"/>
    <w:link w:val="13"/>
    <w:locked/>
    <w:rsid w:val="005E11BA"/>
    <w:rPr>
      <w:shd w:val="clear" w:color="auto" w:fill="FFFFFF"/>
    </w:rPr>
  </w:style>
  <w:style w:type="paragraph" w:customStyle="1" w:styleId="13">
    <w:name w:val="Основной текст1"/>
    <w:basedOn w:val="a"/>
    <w:link w:val="af0"/>
    <w:rsid w:val="005E11BA"/>
    <w:pPr>
      <w:shd w:val="clear" w:color="auto" w:fill="FFFFFF"/>
      <w:spacing w:after="0" w:line="0" w:lineRule="atLeast"/>
    </w:pPr>
  </w:style>
  <w:style w:type="character" w:customStyle="1" w:styleId="33">
    <w:name w:val="Основной текст (3)_"/>
    <w:link w:val="34"/>
    <w:locked/>
    <w:rsid w:val="005E11BA"/>
    <w:rPr>
      <w:shd w:val="clear" w:color="auto" w:fill="FFFFFF"/>
    </w:rPr>
  </w:style>
  <w:style w:type="paragraph" w:customStyle="1" w:styleId="34">
    <w:name w:val="Основной текст (3)"/>
    <w:basedOn w:val="a"/>
    <w:link w:val="33"/>
    <w:rsid w:val="005E11BA"/>
    <w:pPr>
      <w:shd w:val="clear" w:color="auto" w:fill="FFFFFF"/>
      <w:spacing w:after="0" w:line="0" w:lineRule="atLeast"/>
    </w:pPr>
  </w:style>
  <w:style w:type="paragraph" w:styleId="af1">
    <w:name w:val="Body Text"/>
    <w:basedOn w:val="a"/>
    <w:link w:val="af2"/>
    <w:uiPriority w:val="99"/>
    <w:semiHidden/>
    <w:unhideWhenUsed/>
    <w:rsid w:val="005E11BA"/>
    <w:pPr>
      <w:spacing w:after="120"/>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5E11BA"/>
    <w:rPr>
      <w:rFonts w:ascii="Calibri" w:eastAsia="Times New Roman" w:hAnsi="Calibri" w:cs="Times New Roman"/>
      <w:lang w:eastAsia="ru-RU"/>
    </w:rPr>
  </w:style>
  <w:style w:type="paragraph" w:styleId="35">
    <w:name w:val="Body Text Indent 3"/>
    <w:basedOn w:val="a"/>
    <w:link w:val="36"/>
    <w:uiPriority w:val="99"/>
    <w:semiHidden/>
    <w:unhideWhenUsed/>
    <w:rsid w:val="005E11BA"/>
    <w:pPr>
      <w:spacing w:after="120"/>
      <w:ind w:left="283"/>
    </w:pPr>
    <w:rPr>
      <w:rFonts w:ascii="Calibri" w:eastAsia="Times New Roman" w:hAnsi="Calibri" w:cs="Times New Roman"/>
      <w:sz w:val="16"/>
      <w:szCs w:val="16"/>
      <w:lang w:val="x-none" w:eastAsia="x-none"/>
    </w:rPr>
  </w:style>
  <w:style w:type="character" w:customStyle="1" w:styleId="36">
    <w:name w:val="Основной текст с отступом 3 Знак"/>
    <w:basedOn w:val="a0"/>
    <w:link w:val="35"/>
    <w:uiPriority w:val="99"/>
    <w:semiHidden/>
    <w:rsid w:val="005E11BA"/>
    <w:rPr>
      <w:rFonts w:ascii="Calibri" w:eastAsia="Times New Roman" w:hAnsi="Calibri" w:cs="Times New Roman"/>
      <w:sz w:val="16"/>
      <w:szCs w:val="16"/>
      <w:lang w:val="x-none" w:eastAsia="x-none"/>
    </w:rPr>
  </w:style>
  <w:style w:type="paragraph" w:styleId="af3">
    <w:name w:val="Title"/>
    <w:basedOn w:val="a"/>
    <w:link w:val="af4"/>
    <w:qFormat/>
    <w:rsid w:val="005E11BA"/>
    <w:pPr>
      <w:spacing w:before="240" w:after="60" w:line="240" w:lineRule="auto"/>
      <w:jc w:val="center"/>
      <w:outlineLvl w:val="0"/>
    </w:pPr>
    <w:rPr>
      <w:rFonts w:ascii="Arial" w:eastAsia="Times New Roman" w:hAnsi="Arial" w:cs="Times New Roman"/>
      <w:b/>
      <w:kern w:val="28"/>
      <w:sz w:val="32"/>
      <w:szCs w:val="18"/>
      <w:lang w:val="x-none" w:eastAsia="x-none"/>
    </w:rPr>
  </w:style>
  <w:style w:type="character" w:customStyle="1" w:styleId="af4">
    <w:name w:val="Название Знак"/>
    <w:basedOn w:val="a0"/>
    <w:link w:val="af3"/>
    <w:rsid w:val="005E11BA"/>
    <w:rPr>
      <w:rFonts w:ascii="Arial" w:eastAsia="Times New Roman" w:hAnsi="Arial" w:cs="Times New Roman"/>
      <w:b/>
      <w:kern w:val="28"/>
      <w:sz w:val="32"/>
      <w:szCs w:val="18"/>
      <w:lang w:val="x-none" w:eastAsia="x-none"/>
    </w:rPr>
  </w:style>
  <w:style w:type="paragraph" w:styleId="af5">
    <w:name w:val="footer"/>
    <w:basedOn w:val="a"/>
    <w:link w:val="af6"/>
    <w:uiPriority w:val="99"/>
    <w:rsid w:val="005E11BA"/>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f6">
    <w:name w:val="Нижний колонтитул Знак"/>
    <w:basedOn w:val="a0"/>
    <w:link w:val="af5"/>
    <w:uiPriority w:val="99"/>
    <w:rsid w:val="005E11BA"/>
    <w:rPr>
      <w:rFonts w:ascii="Arial" w:eastAsia="Times New Roman" w:hAnsi="Arial" w:cs="Times New Roman"/>
      <w:sz w:val="18"/>
      <w:szCs w:val="18"/>
      <w:lang w:val="x-none" w:eastAsia="x-none"/>
    </w:rPr>
  </w:style>
  <w:style w:type="character" w:customStyle="1" w:styleId="ConsNormal0">
    <w:name w:val="ConsNormal Знак"/>
    <w:link w:val="ConsNormal"/>
    <w:locked/>
    <w:rsid w:val="005E11BA"/>
    <w:rPr>
      <w:rFonts w:ascii="Arial" w:eastAsia="Times New Roman" w:hAnsi="Arial" w:cs="Arial"/>
      <w:sz w:val="20"/>
      <w:szCs w:val="20"/>
      <w:lang w:eastAsia="ru-RU"/>
    </w:rPr>
  </w:style>
  <w:style w:type="paragraph" w:customStyle="1" w:styleId="af7">
    <w:name w:val="Базовый"/>
    <w:rsid w:val="005E11BA"/>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8">
    <w:name w:val="Знак"/>
    <w:basedOn w:val="a"/>
    <w:rsid w:val="005E11B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9">
    <w:name w:val="Основной текст + Полужирный"/>
    <w:rsid w:val="005E11BA"/>
    <w:rPr>
      <w:rFonts w:ascii="Times New Roman" w:hAnsi="Times New Roman" w:cs="Times New Roman"/>
      <w:b/>
      <w:bCs/>
      <w:spacing w:val="0"/>
      <w:sz w:val="25"/>
      <w:szCs w:val="25"/>
      <w:lang w:bidi="ar-SA"/>
    </w:rPr>
  </w:style>
  <w:style w:type="character" w:customStyle="1" w:styleId="13pt">
    <w:name w:val="Основной текст + 13 pt"/>
    <w:aliases w:val="Интервал 0 pt"/>
    <w:rsid w:val="005E11BA"/>
    <w:rPr>
      <w:rFonts w:ascii="Times New Roman" w:hAnsi="Times New Roman" w:cs="Times New Roman"/>
      <w:spacing w:val="10"/>
      <w:sz w:val="26"/>
      <w:szCs w:val="26"/>
      <w:lang w:bidi="ar-SA"/>
    </w:rPr>
  </w:style>
  <w:style w:type="paragraph" w:styleId="afa">
    <w:name w:val="header"/>
    <w:basedOn w:val="a"/>
    <w:link w:val="afb"/>
    <w:uiPriority w:val="99"/>
    <w:unhideWhenUsed/>
    <w:rsid w:val="005E11BA"/>
    <w:pPr>
      <w:tabs>
        <w:tab w:val="center" w:pos="4677"/>
        <w:tab w:val="right" w:pos="9355"/>
      </w:tabs>
    </w:pPr>
    <w:rPr>
      <w:rFonts w:ascii="Calibri" w:eastAsia="Times New Roman" w:hAnsi="Calibri" w:cs="Times New Roman"/>
      <w:lang w:val="x-none" w:eastAsia="x-none"/>
    </w:rPr>
  </w:style>
  <w:style w:type="character" w:customStyle="1" w:styleId="afb">
    <w:name w:val="Верхний колонтитул Знак"/>
    <w:basedOn w:val="a0"/>
    <w:link w:val="afa"/>
    <w:uiPriority w:val="99"/>
    <w:rsid w:val="005E11BA"/>
    <w:rPr>
      <w:rFonts w:ascii="Calibri" w:eastAsia="Times New Roman" w:hAnsi="Calibri" w:cs="Times New Roman"/>
      <w:lang w:val="x-none" w:eastAsia="x-none"/>
    </w:rPr>
  </w:style>
  <w:style w:type="paragraph" w:styleId="23">
    <w:name w:val="Body Text Indent 2"/>
    <w:basedOn w:val="a"/>
    <w:link w:val="24"/>
    <w:uiPriority w:val="99"/>
    <w:semiHidden/>
    <w:unhideWhenUsed/>
    <w:rsid w:val="005E11BA"/>
    <w:pPr>
      <w:spacing w:after="120" w:line="480" w:lineRule="auto"/>
      <w:ind w:left="283"/>
    </w:pPr>
    <w:rPr>
      <w:rFonts w:ascii="Calibri" w:eastAsia="Times New Roman" w:hAnsi="Calibri" w:cs="Times New Roman"/>
      <w:lang w:val="x-none" w:eastAsia="x-none"/>
    </w:rPr>
  </w:style>
  <w:style w:type="character" w:customStyle="1" w:styleId="24">
    <w:name w:val="Основной текст с отступом 2 Знак"/>
    <w:basedOn w:val="a0"/>
    <w:link w:val="23"/>
    <w:uiPriority w:val="99"/>
    <w:semiHidden/>
    <w:rsid w:val="005E11BA"/>
    <w:rPr>
      <w:rFonts w:ascii="Calibri" w:eastAsia="Times New Roman" w:hAnsi="Calibri" w:cs="Times New Roman"/>
      <w:lang w:val="x-none" w:eastAsia="x-none"/>
    </w:rPr>
  </w:style>
  <w:style w:type="paragraph" w:styleId="afc">
    <w:name w:val="Plain Text"/>
    <w:aliases w:val="Знак Знак Знак"/>
    <w:basedOn w:val="a"/>
    <w:link w:val="afd"/>
    <w:rsid w:val="005E11BA"/>
    <w:pPr>
      <w:spacing w:after="0" w:line="240" w:lineRule="auto"/>
    </w:pPr>
    <w:rPr>
      <w:rFonts w:ascii="Courier New" w:eastAsia="Calibri" w:hAnsi="Courier New" w:cs="Times New Roman"/>
      <w:sz w:val="24"/>
      <w:szCs w:val="24"/>
      <w:lang w:val="x-none" w:eastAsia="x-none"/>
    </w:rPr>
  </w:style>
  <w:style w:type="character" w:customStyle="1" w:styleId="afd">
    <w:name w:val="Текст Знак"/>
    <w:aliases w:val="Знак Знак Знак Знак"/>
    <w:basedOn w:val="a0"/>
    <w:link w:val="afc"/>
    <w:rsid w:val="005E11BA"/>
    <w:rPr>
      <w:rFonts w:ascii="Courier New" w:eastAsia="Calibri" w:hAnsi="Courier New" w:cs="Times New Roman"/>
      <w:sz w:val="24"/>
      <w:szCs w:val="24"/>
      <w:lang w:val="x-none" w:eastAsia="x-none"/>
    </w:rPr>
  </w:style>
  <w:style w:type="character" w:customStyle="1" w:styleId="iceouttxt4">
    <w:name w:val="iceouttxt4"/>
    <w:rsid w:val="005E11BA"/>
  </w:style>
  <w:style w:type="character" w:customStyle="1" w:styleId="afe">
    <w:name w:val="Гипертекстовая ссылка"/>
    <w:uiPriority w:val="99"/>
    <w:rsid w:val="005E11BA"/>
    <w:rPr>
      <w:color w:val="106BBE"/>
    </w:rPr>
  </w:style>
  <w:style w:type="character" w:customStyle="1" w:styleId="30">
    <w:name w:val="Заголовок 3 Знак"/>
    <w:basedOn w:val="a0"/>
    <w:link w:val="3"/>
    <w:uiPriority w:val="9"/>
    <w:rsid w:val="005E11BA"/>
    <w:rPr>
      <w:rFonts w:asciiTheme="majorHAnsi" w:eastAsiaTheme="majorEastAsia" w:hAnsiTheme="majorHAnsi" w:cstheme="majorBidi"/>
      <w:b/>
      <w:bCs/>
      <w:color w:val="4F81BD" w:themeColor="accent1"/>
    </w:rPr>
  </w:style>
  <w:style w:type="paragraph" w:styleId="aff">
    <w:name w:val="Body Text Indent"/>
    <w:basedOn w:val="a"/>
    <w:link w:val="aff0"/>
    <w:uiPriority w:val="99"/>
    <w:semiHidden/>
    <w:unhideWhenUsed/>
    <w:rsid w:val="005E11BA"/>
    <w:pPr>
      <w:spacing w:after="120"/>
      <w:ind w:left="283"/>
    </w:pPr>
  </w:style>
  <w:style w:type="character" w:customStyle="1" w:styleId="aff0">
    <w:name w:val="Основной текст с отступом Знак"/>
    <w:basedOn w:val="a0"/>
    <w:link w:val="aff"/>
    <w:uiPriority w:val="99"/>
    <w:semiHidden/>
    <w:rsid w:val="005E11BA"/>
  </w:style>
  <w:style w:type="paragraph" w:styleId="25">
    <w:name w:val="Body Text 2"/>
    <w:basedOn w:val="a"/>
    <w:link w:val="26"/>
    <w:uiPriority w:val="99"/>
    <w:semiHidden/>
    <w:unhideWhenUsed/>
    <w:rsid w:val="005E11BA"/>
    <w:pPr>
      <w:spacing w:after="120" w:line="480" w:lineRule="auto"/>
    </w:pPr>
  </w:style>
  <w:style w:type="character" w:customStyle="1" w:styleId="26">
    <w:name w:val="Основной текст 2 Знак"/>
    <w:basedOn w:val="a0"/>
    <w:link w:val="25"/>
    <w:uiPriority w:val="99"/>
    <w:semiHidden/>
    <w:rsid w:val="005E11BA"/>
  </w:style>
  <w:style w:type="table" w:customStyle="1" w:styleId="14">
    <w:name w:val="Сетка таблицы1"/>
    <w:basedOn w:val="a1"/>
    <w:next w:val="a6"/>
    <w:uiPriority w:val="59"/>
    <w:rsid w:val="005149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Стиль"/>
    <w:rsid w:val="00EC003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7">
    <w:name w:val="Основной текст (2) + Полужирный"/>
    <w:rsid w:val="00EC0036"/>
    <w:rPr>
      <w:rFonts w:ascii="Times New Roman" w:hAnsi="Times New Roman" w:cs="Times New Roman"/>
      <w:b/>
      <w:bCs/>
      <w:color w:val="000000"/>
      <w:spacing w:val="0"/>
      <w:w w:val="100"/>
      <w:position w:val="0"/>
      <w:sz w:val="22"/>
      <w:szCs w:val="22"/>
      <w:u w:val="none"/>
      <w:lang w:val="ru-RU" w:eastAsia="ru-RU"/>
    </w:rPr>
  </w:style>
  <w:style w:type="table" w:customStyle="1" w:styleId="TableGrid">
    <w:name w:val="TableGrid"/>
    <w:rsid w:val="008074D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webpageurl">
    <w:name w:val="webpageurl"/>
    <w:basedOn w:val="a0"/>
    <w:rsid w:val="00367F9A"/>
  </w:style>
  <w:style w:type="paragraph" w:styleId="HTML">
    <w:name w:val="HTML Preformatted"/>
    <w:basedOn w:val="a"/>
    <w:link w:val="HTML0"/>
    <w:uiPriority w:val="99"/>
    <w:rsid w:val="00A70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A7041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30968">
      <w:bodyDiv w:val="1"/>
      <w:marLeft w:val="0"/>
      <w:marRight w:val="0"/>
      <w:marTop w:val="0"/>
      <w:marBottom w:val="0"/>
      <w:divBdr>
        <w:top w:val="none" w:sz="0" w:space="0" w:color="auto"/>
        <w:left w:val="none" w:sz="0" w:space="0" w:color="auto"/>
        <w:bottom w:val="none" w:sz="0" w:space="0" w:color="auto"/>
        <w:right w:val="none" w:sz="0" w:space="0" w:color="auto"/>
      </w:divBdr>
    </w:div>
    <w:div w:id="165760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regop.eao@mail.ru" TargetMode="External"/><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FCA6-3649-40B1-81DA-1DFF2E7F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56</Pages>
  <Words>20678</Words>
  <Characters>117866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ФУГИ</Company>
  <LinksUpToDate>false</LinksUpToDate>
  <CharactersWithSpaces>138268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Юлия Алексеевна (ТУ в Ставропольском крае)</dc:creator>
  <cp:lastModifiedBy>Yurist_ROKR</cp:lastModifiedBy>
  <cp:revision>73</cp:revision>
  <cp:lastPrinted>2017-05-11T04:25:00Z</cp:lastPrinted>
  <dcterms:created xsi:type="dcterms:W3CDTF">2016-12-28T06:32:00Z</dcterms:created>
  <dcterms:modified xsi:type="dcterms:W3CDTF">2017-05-11T05:24:00Z</dcterms:modified>
</cp:coreProperties>
</file>