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2B3D" w:rsidRDefault="007F2B3D" w:rsidP="007F2B3D">
      <w:pPr>
        <w:pStyle w:val="a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Извещение №_</w:t>
      </w:r>
      <w:r w:rsidR="008501D4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>__</w:t>
      </w:r>
    </w:p>
    <w:p w:rsidR="007F2B3D" w:rsidRPr="0085460F" w:rsidRDefault="007F2B3D" w:rsidP="007F2B3D">
      <w:pPr>
        <w:jc w:val="center"/>
        <w:rPr>
          <w:sz w:val="24"/>
          <w:szCs w:val="24"/>
        </w:rPr>
      </w:pPr>
      <w:r w:rsidRPr="0085460F">
        <w:rPr>
          <w:sz w:val="24"/>
          <w:szCs w:val="24"/>
        </w:rPr>
        <w:t>о проведении открытого конкурсного отбора подрядных организаций</w:t>
      </w:r>
    </w:p>
    <w:p w:rsidR="007F2B3D" w:rsidRPr="0085460F" w:rsidRDefault="007F2B3D" w:rsidP="007F2B3D">
      <w:pPr>
        <w:jc w:val="center"/>
        <w:rPr>
          <w:sz w:val="24"/>
          <w:szCs w:val="24"/>
        </w:rPr>
      </w:pPr>
      <w:r w:rsidRPr="0085460F">
        <w:rPr>
          <w:sz w:val="24"/>
          <w:szCs w:val="24"/>
        </w:rPr>
        <w:t>на проведение капитального ремонта многоквартирных домов на территории</w:t>
      </w:r>
    </w:p>
    <w:p w:rsidR="007F2B3D" w:rsidRPr="0085460F" w:rsidRDefault="007F2B3D" w:rsidP="007F2B3D">
      <w:pPr>
        <w:jc w:val="center"/>
        <w:rPr>
          <w:sz w:val="24"/>
          <w:szCs w:val="24"/>
        </w:rPr>
      </w:pPr>
      <w:r w:rsidRPr="0085460F">
        <w:rPr>
          <w:sz w:val="24"/>
          <w:szCs w:val="24"/>
        </w:rPr>
        <w:t>Еврейской автономной области</w:t>
      </w:r>
    </w:p>
    <w:p w:rsidR="007F2B3D" w:rsidRDefault="007F2B3D" w:rsidP="007F2B3D">
      <w:pPr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7F2B3D" w:rsidRDefault="007F2B3D" w:rsidP="007F2B3D">
      <w:pPr>
        <w:ind w:firstLine="567"/>
        <w:jc w:val="both"/>
        <w:rPr>
          <w:rFonts w:eastAsia="Calibri"/>
          <w:kern w:val="3"/>
          <w:sz w:val="24"/>
          <w:szCs w:val="24"/>
        </w:rPr>
      </w:pPr>
      <w:r>
        <w:rPr>
          <w:sz w:val="24"/>
          <w:szCs w:val="24"/>
        </w:rPr>
        <w:t xml:space="preserve">1. </w:t>
      </w:r>
      <w:r>
        <w:rPr>
          <w:b/>
          <w:sz w:val="24"/>
          <w:szCs w:val="24"/>
        </w:rPr>
        <w:t>Организатор конкурса:</w:t>
      </w:r>
      <w:r>
        <w:rPr>
          <w:sz w:val="24"/>
          <w:szCs w:val="24"/>
        </w:rPr>
        <w:t xml:space="preserve"> </w:t>
      </w:r>
      <w:r>
        <w:rPr>
          <w:rFonts w:eastAsia="Calibri"/>
          <w:kern w:val="3"/>
          <w:sz w:val="24"/>
          <w:szCs w:val="24"/>
        </w:rPr>
        <w:t>некоммерческая организация – фонд «Региональный оператор по проведению капитального ремонта многоквартирных домов Еврейской автономной области»</w:t>
      </w:r>
    </w:p>
    <w:p w:rsidR="0085460F" w:rsidRPr="005333EF" w:rsidRDefault="0085460F" w:rsidP="0085460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Pr="005333EF">
        <w:rPr>
          <w:sz w:val="24"/>
          <w:szCs w:val="24"/>
        </w:rPr>
        <w:t xml:space="preserve">очтовый адрес: г. Биробиджан, ул. Шолом-Алейхема, </w:t>
      </w:r>
      <w:proofErr w:type="gramStart"/>
      <w:r w:rsidRPr="005333EF">
        <w:rPr>
          <w:sz w:val="24"/>
          <w:szCs w:val="24"/>
        </w:rPr>
        <w:t>25;</w:t>
      </w:r>
      <w:r>
        <w:rPr>
          <w:sz w:val="24"/>
          <w:szCs w:val="24"/>
        </w:rPr>
        <w:t xml:space="preserve">  </w:t>
      </w:r>
      <w:r w:rsidRPr="005333EF">
        <w:rPr>
          <w:sz w:val="24"/>
          <w:szCs w:val="24"/>
        </w:rPr>
        <w:t>8</w:t>
      </w:r>
      <w:proofErr w:type="gramEnd"/>
      <w:r w:rsidRPr="005333EF">
        <w:rPr>
          <w:sz w:val="24"/>
          <w:szCs w:val="24"/>
        </w:rPr>
        <w:t xml:space="preserve"> (42622) 2-14-07</w:t>
      </w:r>
    </w:p>
    <w:p w:rsidR="007F2B3D" w:rsidRDefault="007F2B3D" w:rsidP="007F2B3D">
      <w:pPr>
        <w:ind w:firstLine="567"/>
        <w:jc w:val="both"/>
        <w:rPr>
          <w:rFonts w:eastAsia="Calibri"/>
          <w:kern w:val="3"/>
          <w:sz w:val="24"/>
          <w:szCs w:val="24"/>
        </w:rPr>
      </w:pPr>
      <w:r>
        <w:rPr>
          <w:sz w:val="24"/>
          <w:szCs w:val="24"/>
        </w:rPr>
        <w:t xml:space="preserve">2.  </w:t>
      </w:r>
      <w:r>
        <w:rPr>
          <w:rFonts w:eastAsia="Calibri"/>
          <w:b/>
          <w:kern w:val="3"/>
          <w:sz w:val="24"/>
          <w:szCs w:val="24"/>
        </w:rPr>
        <w:t xml:space="preserve">Предметом настоящего </w:t>
      </w:r>
      <w:bookmarkStart w:id="0" w:name="_GoBack"/>
      <w:bookmarkEnd w:id="0"/>
      <w:r>
        <w:rPr>
          <w:rFonts w:eastAsia="Calibri"/>
          <w:b/>
          <w:kern w:val="3"/>
          <w:sz w:val="24"/>
          <w:szCs w:val="24"/>
        </w:rPr>
        <w:t>конкурса</w:t>
      </w:r>
      <w:r>
        <w:rPr>
          <w:rFonts w:eastAsia="Calibri"/>
          <w:kern w:val="3"/>
          <w:sz w:val="24"/>
          <w:szCs w:val="24"/>
        </w:rPr>
        <w:t xml:space="preserve"> является право заключения договора подряда на выполнение следующих работ по капитальному ремонту общего имущества в многоквартирных домах</w:t>
      </w:r>
    </w:p>
    <w:p w:rsidR="0085460F" w:rsidRPr="000C54C2" w:rsidRDefault="0085460F" w:rsidP="007F2B3D">
      <w:pPr>
        <w:ind w:firstLine="567"/>
        <w:jc w:val="both"/>
        <w:rPr>
          <w:rFonts w:eastAsia="Calibri"/>
          <w:b/>
          <w:kern w:val="3"/>
          <w:sz w:val="24"/>
          <w:szCs w:val="24"/>
        </w:rPr>
      </w:pPr>
      <w:r w:rsidRPr="000C54C2">
        <w:rPr>
          <w:rFonts w:eastAsia="Calibri"/>
          <w:b/>
          <w:kern w:val="3"/>
          <w:sz w:val="24"/>
          <w:szCs w:val="24"/>
        </w:rPr>
        <w:t>Лот№1</w:t>
      </w:r>
    </w:p>
    <w:p w:rsidR="008501D4" w:rsidRDefault="008501D4" w:rsidP="008501D4">
      <w:pPr>
        <w:jc w:val="both"/>
        <w:rPr>
          <w:sz w:val="24"/>
          <w:szCs w:val="24"/>
        </w:rPr>
      </w:pPr>
      <w:r w:rsidRPr="006E4C8C">
        <w:rPr>
          <w:sz w:val="24"/>
          <w:szCs w:val="24"/>
        </w:rPr>
        <w:t xml:space="preserve">г. Биробиджан, ул. Шолом-Алейхема, </w:t>
      </w:r>
      <w:r>
        <w:rPr>
          <w:sz w:val="24"/>
          <w:szCs w:val="24"/>
        </w:rPr>
        <w:t>119</w:t>
      </w:r>
      <w:r w:rsidRPr="006E4C8C">
        <w:rPr>
          <w:sz w:val="24"/>
          <w:szCs w:val="24"/>
        </w:rPr>
        <w:t xml:space="preserve"> (сети, крыша) начальная цена </w:t>
      </w:r>
      <w:r w:rsidRPr="004F0666">
        <w:rPr>
          <w:b/>
          <w:bCs/>
          <w:color w:val="000000"/>
        </w:rPr>
        <w:t xml:space="preserve">4 </w:t>
      </w:r>
      <w:r>
        <w:rPr>
          <w:b/>
          <w:bCs/>
          <w:color w:val="000000"/>
        </w:rPr>
        <w:t xml:space="preserve">344,684 </w:t>
      </w:r>
      <w:proofErr w:type="spellStart"/>
      <w:r w:rsidRPr="006E4C8C">
        <w:rPr>
          <w:sz w:val="24"/>
          <w:szCs w:val="24"/>
        </w:rPr>
        <w:t>тыс.р</w:t>
      </w:r>
      <w:proofErr w:type="spellEnd"/>
      <w:r>
        <w:rPr>
          <w:sz w:val="24"/>
          <w:szCs w:val="24"/>
        </w:rPr>
        <w:t>.</w:t>
      </w:r>
    </w:p>
    <w:p w:rsidR="000C54C2" w:rsidRDefault="000C54C2" w:rsidP="000C54C2">
      <w:pPr>
        <w:ind w:firstLine="567"/>
        <w:jc w:val="both"/>
        <w:rPr>
          <w:rFonts w:eastAsia="Calibri"/>
          <w:b/>
          <w:kern w:val="3"/>
          <w:sz w:val="24"/>
          <w:szCs w:val="24"/>
        </w:rPr>
      </w:pPr>
      <w:r w:rsidRPr="000C54C2">
        <w:rPr>
          <w:rFonts w:eastAsia="Calibri"/>
          <w:b/>
          <w:kern w:val="3"/>
          <w:sz w:val="24"/>
          <w:szCs w:val="24"/>
        </w:rPr>
        <w:t>Лот№2</w:t>
      </w:r>
    </w:p>
    <w:p w:rsidR="008501D4" w:rsidRDefault="008501D4" w:rsidP="008501D4">
      <w:pPr>
        <w:jc w:val="both"/>
        <w:rPr>
          <w:rFonts w:eastAsia="Calibri"/>
          <w:kern w:val="3"/>
          <w:sz w:val="24"/>
          <w:szCs w:val="24"/>
        </w:rPr>
      </w:pPr>
      <w:r>
        <w:rPr>
          <w:sz w:val="24"/>
          <w:szCs w:val="24"/>
        </w:rPr>
        <w:t xml:space="preserve">с. Бабстово, ул. Ленина, 29 (сети) начальная цена </w:t>
      </w:r>
      <w:r w:rsidRPr="004F0666">
        <w:rPr>
          <w:b/>
          <w:bCs/>
          <w:color w:val="000000"/>
        </w:rPr>
        <w:t>1 229,124</w:t>
      </w:r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тыс.р</w:t>
      </w:r>
      <w:proofErr w:type="spellEnd"/>
      <w:r>
        <w:rPr>
          <w:b/>
          <w:bCs/>
          <w:color w:val="000000"/>
        </w:rPr>
        <w:t>.</w:t>
      </w:r>
    </w:p>
    <w:p w:rsidR="007F2B3D" w:rsidRPr="000C54C2" w:rsidRDefault="007F2B3D" w:rsidP="007F2B3D">
      <w:pPr>
        <w:ind w:firstLine="567"/>
        <w:jc w:val="both"/>
        <w:rPr>
          <w:rFonts w:eastAsia="Calibri"/>
          <w:kern w:val="3"/>
          <w:sz w:val="24"/>
          <w:szCs w:val="24"/>
        </w:rPr>
      </w:pPr>
      <w:r w:rsidRPr="000C54C2">
        <w:rPr>
          <w:rFonts w:eastAsia="Calibri"/>
          <w:b/>
          <w:kern w:val="3"/>
          <w:sz w:val="24"/>
          <w:szCs w:val="24"/>
        </w:rPr>
        <w:t>3</w:t>
      </w:r>
      <w:r w:rsidRPr="000C54C2">
        <w:rPr>
          <w:rFonts w:eastAsia="Calibri"/>
          <w:kern w:val="3"/>
          <w:sz w:val="24"/>
          <w:szCs w:val="24"/>
        </w:rPr>
        <w:t xml:space="preserve">. </w:t>
      </w:r>
      <w:r w:rsidRPr="000C54C2">
        <w:rPr>
          <w:rFonts w:eastAsia="Calibri"/>
          <w:b/>
          <w:kern w:val="3"/>
          <w:sz w:val="24"/>
          <w:szCs w:val="24"/>
        </w:rPr>
        <w:t>Форма торгов:</w:t>
      </w:r>
      <w:r w:rsidRPr="000C54C2">
        <w:rPr>
          <w:rFonts w:eastAsia="Calibri"/>
          <w:kern w:val="3"/>
          <w:sz w:val="24"/>
          <w:szCs w:val="24"/>
        </w:rPr>
        <w:t xml:space="preserve"> открытый конкурс</w:t>
      </w:r>
    </w:p>
    <w:p w:rsidR="0085460F" w:rsidRDefault="0085460F" w:rsidP="0085460F">
      <w:pPr>
        <w:widowControl w:val="0"/>
        <w:suppressAutoHyphens/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rFonts w:eastAsia="Calibri"/>
          <w:kern w:val="3"/>
          <w:sz w:val="24"/>
          <w:szCs w:val="24"/>
        </w:rPr>
      </w:pPr>
      <w:r w:rsidRPr="000C54C2">
        <w:rPr>
          <w:rFonts w:eastAsia="Calibri"/>
          <w:b/>
          <w:kern w:val="3"/>
          <w:sz w:val="24"/>
          <w:szCs w:val="24"/>
        </w:rPr>
        <w:t>4. Место, дата и время проведения конкурса:</w:t>
      </w:r>
      <w:r w:rsidRPr="000C54C2">
        <w:rPr>
          <w:rFonts w:eastAsia="Calibri"/>
          <w:kern w:val="3"/>
          <w:sz w:val="24"/>
          <w:szCs w:val="24"/>
        </w:rPr>
        <w:t xml:space="preserve"> г. Биробиджан, ул. Шолом-Алейхема,</w:t>
      </w:r>
      <w:r>
        <w:rPr>
          <w:rFonts w:eastAsia="Calibri"/>
          <w:kern w:val="3"/>
          <w:sz w:val="24"/>
          <w:szCs w:val="24"/>
        </w:rPr>
        <w:t xml:space="preserve"> </w:t>
      </w:r>
      <w:r w:rsidR="008501D4">
        <w:rPr>
          <w:rFonts w:eastAsia="Calibri"/>
          <w:kern w:val="3"/>
          <w:sz w:val="24"/>
          <w:szCs w:val="24"/>
        </w:rPr>
        <w:t xml:space="preserve">25 </w:t>
      </w:r>
      <w:proofErr w:type="gramStart"/>
      <w:r w:rsidR="008501D4">
        <w:rPr>
          <w:rFonts w:eastAsia="Calibri"/>
          <w:kern w:val="3"/>
          <w:sz w:val="24"/>
          <w:szCs w:val="24"/>
        </w:rPr>
        <w:t xml:space="preserve">   «</w:t>
      </w:r>
      <w:proofErr w:type="gramEnd"/>
      <w:r w:rsidR="008501D4">
        <w:rPr>
          <w:rFonts w:eastAsia="Calibri"/>
          <w:kern w:val="3"/>
          <w:sz w:val="24"/>
          <w:szCs w:val="24"/>
        </w:rPr>
        <w:t>_28</w:t>
      </w:r>
      <w:r w:rsidRPr="0085460F">
        <w:rPr>
          <w:rFonts w:eastAsia="Calibri"/>
          <w:kern w:val="3"/>
          <w:sz w:val="24"/>
          <w:szCs w:val="24"/>
        </w:rPr>
        <w:t>__» _0</w:t>
      </w:r>
      <w:r w:rsidR="007E0C62">
        <w:rPr>
          <w:rFonts w:eastAsia="Calibri"/>
          <w:kern w:val="3"/>
          <w:sz w:val="24"/>
          <w:szCs w:val="24"/>
        </w:rPr>
        <w:t>8</w:t>
      </w:r>
      <w:r w:rsidRPr="0085460F">
        <w:rPr>
          <w:rFonts w:eastAsia="Calibri"/>
          <w:kern w:val="3"/>
          <w:sz w:val="24"/>
          <w:szCs w:val="24"/>
        </w:rPr>
        <w:t>__ 2015г.</w:t>
      </w:r>
      <w:r w:rsidR="007E0C62">
        <w:rPr>
          <w:rFonts w:eastAsia="Calibri"/>
          <w:kern w:val="3"/>
          <w:sz w:val="24"/>
          <w:szCs w:val="24"/>
        </w:rPr>
        <w:t xml:space="preserve"> 10 час. 00 мин.</w:t>
      </w:r>
    </w:p>
    <w:p w:rsidR="0085460F" w:rsidRPr="00BC5886" w:rsidRDefault="0085460F" w:rsidP="0085460F">
      <w:pPr>
        <w:ind w:firstLine="567"/>
        <w:jc w:val="both"/>
        <w:rPr>
          <w:rFonts w:eastAsia="Calibri"/>
          <w:kern w:val="3"/>
          <w:sz w:val="24"/>
          <w:szCs w:val="24"/>
        </w:rPr>
      </w:pPr>
      <w:r w:rsidRPr="00BC5886">
        <w:rPr>
          <w:rFonts w:eastAsia="Calibri"/>
          <w:kern w:val="3"/>
          <w:sz w:val="24"/>
          <w:szCs w:val="24"/>
        </w:rPr>
        <w:t xml:space="preserve">5. Для участия в конкурсе участник </w:t>
      </w:r>
      <w:r>
        <w:rPr>
          <w:rFonts w:eastAsia="Calibri"/>
          <w:kern w:val="3"/>
          <w:sz w:val="24"/>
          <w:szCs w:val="24"/>
        </w:rPr>
        <w:t xml:space="preserve">должен соответствовать требованиям конкурсной документации и </w:t>
      </w:r>
      <w:r w:rsidRPr="00BC5886">
        <w:rPr>
          <w:rFonts w:eastAsia="Calibri"/>
          <w:kern w:val="3"/>
          <w:sz w:val="24"/>
          <w:szCs w:val="24"/>
        </w:rPr>
        <w:t>обязан представить обеспечение конкурсной заявки в размере, предусмотренной п.6 конкурсной документации.</w:t>
      </w:r>
    </w:p>
    <w:p w:rsidR="0085460F" w:rsidRPr="005333EF" w:rsidRDefault="0085460F" w:rsidP="0085460F">
      <w:pPr>
        <w:widowControl w:val="0"/>
        <w:suppressAutoHyphens/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rFonts w:eastAsia="Calibri"/>
          <w:kern w:val="3"/>
          <w:sz w:val="24"/>
          <w:szCs w:val="24"/>
        </w:rPr>
      </w:pPr>
      <w:r w:rsidRPr="005333EF">
        <w:rPr>
          <w:rFonts w:eastAsia="Calibri"/>
          <w:kern w:val="3"/>
          <w:sz w:val="24"/>
          <w:szCs w:val="24"/>
        </w:rPr>
        <w:t xml:space="preserve">Открытый конкурс проводится в соответствии с утвержденной конкурсной документацией, размещенной на сайте </w:t>
      </w:r>
      <w:proofErr w:type="spellStart"/>
      <w:r w:rsidRPr="005333EF">
        <w:rPr>
          <w:rFonts w:eastAsia="Calibri"/>
          <w:b/>
          <w:kern w:val="3"/>
          <w:sz w:val="24"/>
          <w:szCs w:val="24"/>
          <w:lang w:val="en-US"/>
        </w:rPr>
        <w:t>fkr</w:t>
      </w:r>
      <w:proofErr w:type="spellEnd"/>
      <w:r w:rsidRPr="005333EF">
        <w:rPr>
          <w:rFonts w:eastAsia="Calibri"/>
          <w:b/>
          <w:kern w:val="3"/>
          <w:sz w:val="24"/>
          <w:szCs w:val="24"/>
        </w:rPr>
        <w:t>-</w:t>
      </w:r>
      <w:proofErr w:type="spellStart"/>
      <w:r w:rsidRPr="005333EF">
        <w:rPr>
          <w:rFonts w:eastAsia="Calibri"/>
          <w:b/>
          <w:kern w:val="3"/>
          <w:sz w:val="24"/>
          <w:szCs w:val="24"/>
          <w:lang w:val="en-US"/>
        </w:rPr>
        <w:t>eao</w:t>
      </w:r>
      <w:proofErr w:type="spellEnd"/>
      <w:r w:rsidRPr="005333EF">
        <w:rPr>
          <w:rFonts w:eastAsia="Calibri"/>
          <w:b/>
          <w:kern w:val="3"/>
          <w:sz w:val="24"/>
          <w:szCs w:val="24"/>
        </w:rPr>
        <w:t>.</w:t>
      </w:r>
      <w:proofErr w:type="spellStart"/>
      <w:r w:rsidRPr="005333EF">
        <w:rPr>
          <w:rFonts w:eastAsia="Calibri"/>
          <w:b/>
          <w:kern w:val="3"/>
          <w:sz w:val="24"/>
          <w:szCs w:val="24"/>
          <w:lang w:val="en-US"/>
        </w:rPr>
        <w:t>ru</w:t>
      </w:r>
      <w:proofErr w:type="spellEnd"/>
      <w:r w:rsidRPr="005333EF">
        <w:rPr>
          <w:rFonts w:eastAsia="Calibri"/>
          <w:kern w:val="3"/>
          <w:sz w:val="24"/>
          <w:szCs w:val="24"/>
        </w:rPr>
        <w:t>.</w:t>
      </w:r>
    </w:p>
    <w:p w:rsidR="0085460F" w:rsidRPr="005333EF" w:rsidRDefault="0085460F" w:rsidP="0085460F">
      <w:pPr>
        <w:widowControl w:val="0"/>
        <w:suppressAutoHyphens/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rFonts w:eastAsia="Calibri"/>
          <w:kern w:val="3"/>
          <w:sz w:val="24"/>
          <w:szCs w:val="24"/>
        </w:rPr>
      </w:pPr>
      <w:r w:rsidRPr="005333EF">
        <w:rPr>
          <w:sz w:val="24"/>
          <w:szCs w:val="24"/>
        </w:rPr>
        <w:t>Для участия в конкурсе необходимо предоставить организатору конкурса заявку по установленной форме.</w:t>
      </w:r>
    </w:p>
    <w:p w:rsidR="0085460F" w:rsidRPr="005333EF" w:rsidRDefault="0085460F" w:rsidP="0085460F">
      <w:pPr>
        <w:widowControl w:val="0"/>
        <w:suppressAutoHyphens/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rFonts w:eastAsia="Calibri"/>
          <w:kern w:val="3"/>
          <w:sz w:val="24"/>
          <w:szCs w:val="24"/>
        </w:rPr>
      </w:pPr>
      <w:r w:rsidRPr="005333EF">
        <w:rPr>
          <w:bCs/>
          <w:color w:val="000000"/>
          <w:sz w:val="24"/>
          <w:szCs w:val="24"/>
        </w:rPr>
        <w:t>Победителем конкурса признается участник, в заявке которого по оценке комиссии предложены лучшие условия в соответствии с критериями, указанными в конкурсной документации.</w:t>
      </w:r>
    </w:p>
    <w:sectPr w:rsidR="0085460F" w:rsidRPr="005333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00B"/>
    <w:rsid w:val="000C54C2"/>
    <w:rsid w:val="001F08FA"/>
    <w:rsid w:val="00407C9D"/>
    <w:rsid w:val="00471511"/>
    <w:rsid w:val="005F200B"/>
    <w:rsid w:val="00727395"/>
    <w:rsid w:val="007E0C62"/>
    <w:rsid w:val="007F2B3D"/>
    <w:rsid w:val="008501D4"/>
    <w:rsid w:val="0085460F"/>
    <w:rsid w:val="009D08E9"/>
    <w:rsid w:val="009D1297"/>
    <w:rsid w:val="00D13E9C"/>
    <w:rsid w:val="00E73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740408-31A0-44BD-8A6A-30223D8A4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2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7F2B3D"/>
    <w:rPr>
      <w:color w:val="0000FF"/>
      <w:u w:val="single"/>
    </w:rPr>
  </w:style>
  <w:style w:type="character" w:customStyle="1" w:styleId="a4">
    <w:name w:val="Абзац списка Знак"/>
    <w:basedOn w:val="a0"/>
    <w:link w:val="a5"/>
    <w:uiPriority w:val="34"/>
    <w:locked/>
    <w:rsid w:val="007F2B3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34"/>
    <w:qFormat/>
    <w:rsid w:val="007F2B3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D08E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D08E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268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Катя</cp:lastModifiedBy>
  <cp:revision>12</cp:revision>
  <cp:lastPrinted>2015-08-10T02:56:00Z</cp:lastPrinted>
  <dcterms:created xsi:type="dcterms:W3CDTF">2015-07-06T23:58:00Z</dcterms:created>
  <dcterms:modified xsi:type="dcterms:W3CDTF">2015-08-10T02:56:00Z</dcterms:modified>
</cp:coreProperties>
</file>