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10" w:rsidRDefault="00402010" w:rsidP="004020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   </w:t>
      </w:r>
    </w:p>
    <w:p w:rsidR="00402010" w:rsidRDefault="00616ED7" w:rsidP="004020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договору </w:t>
      </w:r>
      <w:r w:rsidR="00402010">
        <w:rPr>
          <w:rFonts w:ascii="Times New Roman" w:hAnsi="Times New Roman"/>
          <w:sz w:val="24"/>
          <w:szCs w:val="24"/>
        </w:rPr>
        <w:t xml:space="preserve">№  ___________ </w:t>
      </w:r>
    </w:p>
    <w:p w:rsidR="00402010" w:rsidRDefault="00402010" w:rsidP="004020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__________201___ г.</w:t>
      </w:r>
    </w:p>
    <w:p w:rsidR="00402010" w:rsidRDefault="00402010" w:rsidP="0040201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02010" w:rsidRDefault="00402010" w:rsidP="00402010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402010" w:rsidRDefault="00402010" w:rsidP="0076719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выполнение работ по капитальному ремонту общего имущества (крыш, внутридомовых инженерных систем) многоквартирных домов, расположенных</w:t>
      </w:r>
      <w:r w:rsidR="0076719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 адресам: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C28DE" w:rsidRPr="007C28DE" w:rsidRDefault="007C28DE" w:rsidP="007C28DE">
      <w:pPr>
        <w:spacing w:line="257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C28DE">
        <w:rPr>
          <w:rFonts w:ascii="Times New Roman" w:eastAsia="Calibri" w:hAnsi="Times New Roman" w:cs="Times New Roman"/>
          <w:b/>
          <w:kern w:val="3"/>
          <w:sz w:val="24"/>
          <w:szCs w:val="24"/>
        </w:rPr>
        <w:t>Лот№1: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6073"/>
        <w:gridCol w:w="2552"/>
      </w:tblGrid>
      <w:tr w:rsidR="0076719E" w:rsidRPr="00D42034" w:rsidTr="0076719E">
        <w:trPr>
          <w:trHeight w:val="300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76719E" w:rsidRPr="00D42034" w:rsidRDefault="0076719E" w:rsidP="00BF5417">
            <w:pPr>
              <w:jc w:val="center"/>
              <w:rPr>
                <w:color w:val="000000"/>
                <w:sz w:val="24"/>
                <w:szCs w:val="24"/>
              </w:rPr>
            </w:pPr>
            <w:r w:rsidRPr="00D420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4203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Екатерино-Никольское</w:t>
            </w:r>
            <w:r w:rsidRPr="00D42034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</w:t>
            </w:r>
            <w:r w:rsidRPr="00D4203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Пограничная</w:t>
            </w:r>
            <w:r w:rsidRPr="00D42034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 w:rsidRPr="00D42034">
              <w:rPr>
                <w:color w:val="000000"/>
                <w:sz w:val="24"/>
                <w:szCs w:val="24"/>
              </w:rPr>
              <w:t>- крыша</w:t>
            </w:r>
          </w:p>
        </w:tc>
      </w:tr>
      <w:tr w:rsidR="0076719E" w:rsidRPr="00D42034" w:rsidTr="0076719E">
        <w:trPr>
          <w:trHeight w:val="300"/>
        </w:trPr>
        <w:tc>
          <w:tcPr>
            <w:tcW w:w="726" w:type="dxa"/>
            <w:shd w:val="clear" w:color="auto" w:fill="auto"/>
            <w:vAlign w:val="center"/>
          </w:tcPr>
          <w:p w:rsidR="0076719E" w:rsidRPr="00D42034" w:rsidRDefault="0076719E" w:rsidP="00BF5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Биробиджан, ул. Комсомольская, д. 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 w:rsidRPr="00D4203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внутридомовые сети</w:t>
            </w:r>
          </w:p>
        </w:tc>
      </w:tr>
      <w:tr w:rsidR="0076719E" w:rsidRPr="00D42034" w:rsidTr="0076719E">
        <w:trPr>
          <w:trHeight w:val="300"/>
        </w:trPr>
        <w:tc>
          <w:tcPr>
            <w:tcW w:w="726" w:type="dxa"/>
            <w:shd w:val="clear" w:color="auto" w:fill="auto"/>
            <w:vAlign w:val="center"/>
          </w:tcPr>
          <w:p w:rsidR="0076719E" w:rsidRDefault="0076719E" w:rsidP="00BF5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Биробиджан, ул. Комсомольская, д. 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 w:rsidRPr="00D4203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внутридомовые сети</w:t>
            </w:r>
          </w:p>
        </w:tc>
      </w:tr>
      <w:tr w:rsidR="0076719E" w:rsidRPr="00D42034" w:rsidTr="0076719E">
        <w:trPr>
          <w:trHeight w:val="300"/>
        </w:trPr>
        <w:tc>
          <w:tcPr>
            <w:tcW w:w="726" w:type="dxa"/>
            <w:shd w:val="clear" w:color="auto" w:fill="auto"/>
            <w:vAlign w:val="center"/>
          </w:tcPr>
          <w:p w:rsidR="0076719E" w:rsidRDefault="0076719E" w:rsidP="00BF5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Биробиджан, ул. Комбайностроителей, д. 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 w:rsidRPr="00D4203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внутридомовые сети</w:t>
            </w:r>
          </w:p>
        </w:tc>
      </w:tr>
      <w:tr w:rsidR="0076719E" w:rsidRPr="00D42034" w:rsidTr="0076719E">
        <w:trPr>
          <w:trHeight w:val="300"/>
        </w:trPr>
        <w:tc>
          <w:tcPr>
            <w:tcW w:w="726" w:type="dxa"/>
            <w:shd w:val="clear" w:color="auto" w:fill="auto"/>
            <w:vAlign w:val="center"/>
            <w:hideMark/>
          </w:tcPr>
          <w:p w:rsidR="0076719E" w:rsidRPr="00D42034" w:rsidRDefault="0076719E" w:rsidP="00BF5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Биробиджан, ул. Дружбы, д. 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6719E" w:rsidRPr="00D42034" w:rsidRDefault="0076719E" w:rsidP="00BF5417">
            <w:pPr>
              <w:rPr>
                <w:color w:val="000000"/>
                <w:sz w:val="24"/>
                <w:szCs w:val="24"/>
              </w:rPr>
            </w:pPr>
            <w:r w:rsidRPr="00D4203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внутридомовые сети</w:t>
            </w:r>
          </w:p>
        </w:tc>
      </w:tr>
    </w:tbl>
    <w:p w:rsidR="007C28DE" w:rsidRPr="004E3DFA" w:rsidRDefault="007C28DE" w:rsidP="007C28DE">
      <w:pPr>
        <w:widowControl w:val="0"/>
        <w:autoSpaceDE w:val="0"/>
        <w:autoSpaceDN w:val="0"/>
        <w:adjustRightInd w:val="0"/>
        <w:spacing w:after="120" w:line="257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0"/>
        <w:gridCol w:w="3268"/>
        <w:gridCol w:w="6379"/>
      </w:tblGrid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 w:rsidP="009A525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программа</w:t>
            </w:r>
            <w:r w:rsidR="009A5255">
              <w:rPr>
                <w:rFonts w:ascii="Times New Roman" w:hAnsi="Times New Roman"/>
              </w:rPr>
              <w:t xml:space="preserve"> проведения</w:t>
            </w:r>
            <w:r>
              <w:rPr>
                <w:rFonts w:ascii="Times New Roman" w:hAnsi="Times New Roman"/>
              </w:rPr>
              <w:t xml:space="preserve"> капитального ремонта общего имущества в многоквартирных домах</w:t>
            </w:r>
            <w:r w:rsidR="009A5255">
              <w:rPr>
                <w:rFonts w:ascii="Times New Roman" w:hAnsi="Times New Roman"/>
              </w:rPr>
              <w:t>, расположенных на территории</w:t>
            </w:r>
            <w:r>
              <w:rPr>
                <w:rFonts w:ascii="Times New Roman" w:hAnsi="Times New Roman"/>
              </w:rPr>
              <w:t xml:space="preserve"> Еврейской автономной области</w:t>
            </w:r>
            <w:r w:rsidR="009A5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 2014 – 2043 годы 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– фонд «Региональный оператор по проведению капитального ремонта многоквартирных домов Еврейской автономной области» (НКО – «РОКР»)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исполнения результатов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нормативных эксплуатационных показателей многоквартирного дома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Pr="00402010" w:rsidRDefault="00402010" w:rsidP="009A52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10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40201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систем отопления, водоснабжени</w:t>
            </w:r>
            <w:r w:rsidR="009A52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2010">
              <w:rPr>
                <w:rFonts w:ascii="Times New Roman" w:hAnsi="Times New Roman" w:cs="Times New Roman"/>
                <w:sz w:val="24"/>
                <w:szCs w:val="24"/>
              </w:rPr>
              <w:t>, водоотведения, электроснабжения.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начала и окончания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Pr="00402010" w:rsidRDefault="004020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10">
              <w:rPr>
                <w:rFonts w:ascii="Times New Roman" w:hAnsi="Times New Roman" w:cs="Times New Roman"/>
                <w:sz w:val="24"/>
                <w:szCs w:val="24"/>
              </w:rPr>
              <w:t>Начало работ: с момента заключения договора подряда.</w:t>
            </w:r>
          </w:p>
          <w:p w:rsidR="00402010" w:rsidRPr="00402010" w:rsidRDefault="00402010" w:rsidP="004020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10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 в соответствии с конкурсной заявкой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выполнения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6.1.</w:t>
            </w:r>
            <w:r>
              <w:rPr>
                <w:rFonts w:ascii="Times New Roman" w:hAnsi="Times New Roman"/>
              </w:rPr>
              <w:t xml:space="preserve"> Обеспечить выполнение требований безопасности пребывания людей, т.к. работы по капитальному ремонту будут осуществляется в условиях эксплуатируемого </w:t>
            </w:r>
            <w:r w:rsidR="009A5255">
              <w:rPr>
                <w:rFonts w:ascii="Times New Roman" w:hAnsi="Times New Roman"/>
              </w:rPr>
              <w:t>многоквартирного</w:t>
            </w:r>
            <w:r>
              <w:rPr>
                <w:rFonts w:ascii="Times New Roman" w:hAnsi="Times New Roman"/>
              </w:rPr>
              <w:t xml:space="preserve"> дома.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6.2.</w:t>
            </w:r>
            <w:r>
              <w:rPr>
                <w:rFonts w:ascii="Times New Roman" w:hAnsi="Times New Roman"/>
              </w:rPr>
              <w:t xml:space="preserve"> Уведомить Заказчика о готовности к началу работ, сдаче- приемк</w:t>
            </w:r>
            <w:r w:rsidR="009A525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скрытых и выполненных работ. 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6.3.</w:t>
            </w:r>
            <w:r>
              <w:rPr>
                <w:rFonts w:ascii="Times New Roman" w:hAnsi="Times New Roman"/>
              </w:rPr>
              <w:t xml:space="preserve"> До начала работ Подрядчик обязан выполнить подготовительные работы по защите квартир собственников от протечек и прочих повреждений, связанных с производством работ.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6.4. </w:t>
            </w:r>
            <w:r>
              <w:rPr>
                <w:rFonts w:ascii="Times New Roman" w:hAnsi="Times New Roman"/>
              </w:rPr>
              <w:t xml:space="preserve">Обеспечить обязательное выполнение требований законодательства РФ по безопасному ведению работ, охране окружающей среды, охране труда, пожарной безопасности и </w:t>
            </w:r>
            <w:proofErr w:type="gramStart"/>
            <w:r>
              <w:rPr>
                <w:rFonts w:ascii="Times New Roman" w:hAnsi="Times New Roman"/>
              </w:rPr>
              <w:t>других строительных норм</w:t>
            </w:r>
            <w:proofErr w:type="gramEnd"/>
            <w:r>
              <w:rPr>
                <w:rFonts w:ascii="Times New Roman" w:hAnsi="Times New Roman"/>
              </w:rPr>
              <w:t xml:space="preserve"> и правил.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6.5.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Назначить ответственного за производством работ. Копию</w:t>
            </w:r>
            <w:r w:rsidR="009A5255">
              <w:rPr>
                <w:rFonts w:ascii="Times New Roman" w:hAnsi="Times New Roman"/>
              </w:rPr>
              <w:t xml:space="preserve"> приказа предоставить Заказчику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к проведению капитального ремонта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7.1. </w:t>
            </w:r>
            <w:r>
              <w:rPr>
                <w:rFonts w:ascii="Times New Roman" w:hAnsi="Times New Roman"/>
              </w:rPr>
              <w:t>Работы выполнить в соответствии с проектно-сметной документацией.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7.2.</w:t>
            </w:r>
            <w:r>
              <w:rPr>
                <w:rFonts w:ascii="Times New Roman" w:hAnsi="Times New Roman"/>
              </w:rPr>
              <w:t xml:space="preserve"> Работы выполнить в соответствии с действующими нормативно-техническими документами РФ: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строительными нормами и правилами (СНиП);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техническими регламентами;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сводами правил (СП);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правила</w:t>
            </w:r>
            <w:r w:rsidR="009A5255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по охране труда при эксплуатации электроустановок (ПОТЭУ);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</w:t>
            </w:r>
            <w:r w:rsidR="009A5255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устройства электроустановок (ПУЭ);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</w:t>
            </w:r>
            <w:r w:rsidR="009A5255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 xml:space="preserve"> технической эксплуатации электроустановок потребителей (ПТЭЭ) и др.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7.3.</w:t>
            </w:r>
            <w:r>
              <w:rPr>
                <w:rFonts w:ascii="Times New Roman" w:hAnsi="Times New Roman"/>
              </w:rPr>
              <w:t xml:space="preserve"> Обеспечить соответствие применяемых при капитальном ремонте строительных материалов государственным стандартам, техническим условиям. Строительные материалы должны иметь соответствующие сертификаты, технические паспорта или другие документы, удостоверяющие качество/соответствие и разрешены для применения в </w:t>
            </w:r>
            <w:r w:rsidR="009A5255">
              <w:rPr>
                <w:rFonts w:ascii="Times New Roman" w:hAnsi="Times New Roman"/>
              </w:rPr>
              <w:t>многоквартирном</w:t>
            </w:r>
            <w:r>
              <w:rPr>
                <w:rFonts w:ascii="Times New Roman" w:hAnsi="Times New Roman"/>
              </w:rPr>
              <w:t xml:space="preserve"> доме.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7.4. </w:t>
            </w:r>
            <w:r>
              <w:rPr>
                <w:rFonts w:ascii="Times New Roman" w:hAnsi="Times New Roman"/>
              </w:rPr>
              <w:t>Обеспечить качество выполнения всех работ в полном соответствии с требованиями действующих СНиП</w:t>
            </w:r>
            <w:r w:rsidR="009A5255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>, ГОСТ</w:t>
            </w:r>
            <w:r w:rsidR="009A5255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>, ВСН и других нормативно-технических документов Российской Федерации.</w:t>
            </w:r>
          </w:p>
          <w:p w:rsidR="00402010" w:rsidRDefault="00402010">
            <w:pPr>
              <w:spacing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7.5</w:t>
            </w:r>
            <w:r>
              <w:rPr>
                <w:rFonts w:ascii="Times New Roman" w:hAnsi="Times New Roman"/>
              </w:rPr>
              <w:t>. Образцы материалов до начала работ в обязательном пор</w:t>
            </w:r>
            <w:r w:rsidR="009A5255">
              <w:rPr>
                <w:rFonts w:ascii="Times New Roman" w:hAnsi="Times New Roman"/>
              </w:rPr>
              <w:t>ядке согласовывать с Заказчиком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выполнению сопутствующих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8.1. </w:t>
            </w:r>
            <w:r>
              <w:rPr>
                <w:rFonts w:ascii="Times New Roman" w:hAnsi="Times New Roman"/>
              </w:rPr>
              <w:t>Обеспечить согласование и приёмку скрытых и выполненных работ с Заказчиком. Оформить акты на скрытые работы.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8.2. </w:t>
            </w:r>
            <w:r>
              <w:rPr>
                <w:rFonts w:ascii="Times New Roman" w:hAnsi="Times New Roman"/>
              </w:rPr>
              <w:t>Обеспечить ежедневный вывоз строительного мусора от разборки конструкций с рабочей зоны. Предусмотреть ограждающие ленты в местах прохода людей, щиты над входами в подъезд.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(последовательность, этапы) выполненных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9.1. </w:t>
            </w:r>
            <w:r>
              <w:rPr>
                <w:rFonts w:ascii="Times New Roman" w:hAnsi="Times New Roman"/>
              </w:rPr>
              <w:t>До начала работ предоставить ППР и график производства работ.</w:t>
            </w:r>
          </w:p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9.2. </w:t>
            </w:r>
            <w:r>
              <w:rPr>
                <w:rFonts w:ascii="Times New Roman" w:hAnsi="Times New Roman"/>
              </w:rPr>
              <w:t>Соблюдать график предъявлени</w:t>
            </w:r>
            <w:r w:rsidR="009A5255">
              <w:rPr>
                <w:rFonts w:ascii="Times New Roman" w:hAnsi="Times New Roman"/>
              </w:rPr>
              <w:t>я результатов выполненных работ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Подрядчику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несет ответственность за соблюдение его персоналом правил по технике безопасности при проведении работ, за качественное и своевременное выполнение работ. Работы должны быть выполнены в соответствии с требованиями СНиП 12-03-2001 «Безопасность труда в строительстве. Часть 1. Общие требования», СНиП 12-04-2002 «Техника безопасности в строительстве. Часть 2. Строительное производство». Используемые для выполнения работ Товары (должны быть новыми, не восстановленн</w:t>
            </w:r>
            <w:r w:rsidR="009A5255">
              <w:rPr>
                <w:rFonts w:ascii="Times New Roman" w:hAnsi="Times New Roman" w:cs="Times New Roman"/>
                <w:sz w:val="24"/>
                <w:szCs w:val="24"/>
              </w:rPr>
              <w:t>ыми (не бывшими в эксплуатации)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требования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 на качество выполненных работ, материалов и оборудования, смонтированного на Объекте, начинается с даты утверждения в установленном порядке Акта о приёмке законченного капитальным ремонтом объекта составляет 5 лет. В течение всего гарантийного срока Подрядчик обеспечивает за свой счет устранение и исправление разрушений и дефектов, возникающих вследствие: применения Товаров или методов выполнения работ, не соответствующих положениям Договора; халатностью Подрядчика и (или) невыполнением им какого-либо из своих обязательств, установленны</w:t>
            </w:r>
            <w:r w:rsidR="009A5255">
              <w:rPr>
                <w:rFonts w:ascii="Times New Roman" w:hAnsi="Times New Roman" w:cs="Times New Roman"/>
                <w:sz w:val="24"/>
                <w:szCs w:val="24"/>
              </w:rPr>
              <w:t>х или подразумеваемых Договором</w:t>
            </w:r>
          </w:p>
        </w:tc>
      </w:tr>
      <w:tr w:rsidR="00402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требования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0" w:rsidRDefault="004020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несёт ответственность за вред и ущерб, причинённый здоровью и имуществу третьих лиц, в т</w:t>
            </w:r>
            <w:r w:rsidR="009A5255">
              <w:rPr>
                <w:rFonts w:ascii="Times New Roman" w:hAnsi="Times New Roman" w:cs="Times New Roman"/>
                <w:sz w:val="24"/>
                <w:szCs w:val="24"/>
              </w:rPr>
              <w:t>ом числе общедомовому имуществу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4679"/>
        <w:gridCol w:w="4675"/>
      </w:tblGrid>
      <w:tr w:rsidR="00402010">
        <w:tc>
          <w:tcPr>
            <w:tcW w:w="4785" w:type="dxa"/>
          </w:tcPr>
          <w:p w:rsidR="00402010" w:rsidRDefault="0040201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4786" w:type="dxa"/>
          </w:tcPr>
          <w:p w:rsidR="00402010" w:rsidRDefault="0040201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ПОДРЯДЧИК:</w:t>
            </w:r>
          </w:p>
        </w:tc>
      </w:tr>
      <w:tr w:rsidR="00402010">
        <w:tc>
          <w:tcPr>
            <w:tcW w:w="4785" w:type="dxa"/>
            <w:hideMark/>
          </w:tcPr>
          <w:p w:rsidR="00402010" w:rsidRDefault="0040201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НКО</w:t>
            </w:r>
            <w:r w:rsidR="009A5255">
              <w:rPr>
                <w:rFonts w:ascii="Times New Roman" w:hAnsi="Times New Roman"/>
                <w:b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«РОКР»</w:t>
            </w:r>
          </w:p>
          <w:p w:rsidR="00402010" w:rsidRDefault="00402010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_______________________ А.В. Войтенко</w:t>
            </w:r>
          </w:p>
        </w:tc>
        <w:tc>
          <w:tcPr>
            <w:tcW w:w="4786" w:type="dxa"/>
          </w:tcPr>
          <w:p w:rsidR="00402010" w:rsidRDefault="004020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02010" w:rsidRDefault="004020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______________________</w:t>
            </w:r>
          </w:p>
        </w:tc>
      </w:tr>
    </w:tbl>
    <w:p w:rsidR="00314146" w:rsidRDefault="00314146" w:rsidP="0076719E"/>
    <w:sectPr w:rsidR="00314146" w:rsidSect="007045AB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E3"/>
    <w:rsid w:val="00314146"/>
    <w:rsid w:val="00402010"/>
    <w:rsid w:val="004E3DFA"/>
    <w:rsid w:val="00574E61"/>
    <w:rsid w:val="00616ED7"/>
    <w:rsid w:val="006B2EFC"/>
    <w:rsid w:val="006D4298"/>
    <w:rsid w:val="006E01F8"/>
    <w:rsid w:val="007045AB"/>
    <w:rsid w:val="0076719E"/>
    <w:rsid w:val="007C28DE"/>
    <w:rsid w:val="009A5255"/>
    <w:rsid w:val="00E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9C2C-17A4-40F7-9DEE-69FAFA19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0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Yurist_ROKR</cp:lastModifiedBy>
  <cp:revision>12</cp:revision>
  <dcterms:created xsi:type="dcterms:W3CDTF">2016-04-28T01:12:00Z</dcterms:created>
  <dcterms:modified xsi:type="dcterms:W3CDTF">2016-10-06T05:18:00Z</dcterms:modified>
</cp:coreProperties>
</file>