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539"/>
        <w:gridCol w:w="3260"/>
      </w:tblGrid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 МКД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Фактические выполнение работ, %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Биробиджан, ул. Пионерская, 60а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Биробиджан, ул. Пионерская, 55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Биробиджан,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Стяжкина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20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47,5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lang w:eastAsia="en-US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 xml:space="preserve">с. </w:t>
            </w:r>
            <w:proofErr w:type="spellStart"/>
            <w:r>
              <w:rPr>
                <w:rStyle w:val="2"/>
                <w:rFonts w:eastAsia="Courier New"/>
                <w:sz w:val="24"/>
                <w:szCs w:val="24"/>
              </w:rPr>
              <w:t>Будукан</w:t>
            </w:r>
            <w:proofErr w:type="spellEnd"/>
            <w:r>
              <w:rPr>
                <w:rStyle w:val="2"/>
                <w:rFonts w:eastAsia="Courier New"/>
                <w:sz w:val="24"/>
                <w:szCs w:val="24"/>
              </w:rPr>
              <w:t>, ул. Заречная,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40,0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lang w:eastAsia="en-US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 xml:space="preserve">с. </w:t>
            </w:r>
            <w:proofErr w:type="spellStart"/>
            <w:r>
              <w:rPr>
                <w:rStyle w:val="2"/>
                <w:rFonts w:eastAsia="Courier New"/>
                <w:sz w:val="24"/>
                <w:szCs w:val="24"/>
              </w:rPr>
              <w:t>Двуречье</w:t>
            </w:r>
            <w:proofErr w:type="spellEnd"/>
            <w:r>
              <w:rPr>
                <w:rStyle w:val="2"/>
                <w:rFonts w:eastAsia="Courier New"/>
                <w:sz w:val="24"/>
                <w:szCs w:val="24"/>
              </w:rPr>
              <w:t>, ул. Комсомольская,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100,0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lang w:eastAsia="en-US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 xml:space="preserve">п. </w:t>
            </w:r>
            <w:proofErr w:type="spellStart"/>
            <w:r>
              <w:rPr>
                <w:rStyle w:val="2"/>
                <w:rFonts w:eastAsia="Courier New"/>
                <w:sz w:val="24"/>
                <w:szCs w:val="24"/>
              </w:rPr>
              <w:t>Биракан</w:t>
            </w:r>
            <w:proofErr w:type="spellEnd"/>
            <w:r>
              <w:rPr>
                <w:rStyle w:val="2"/>
                <w:rFonts w:eastAsia="Courier New"/>
                <w:sz w:val="24"/>
                <w:szCs w:val="24"/>
              </w:rPr>
              <w:t>, ул. Калинина,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100,0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lang w:eastAsia="en-US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 xml:space="preserve">п. </w:t>
            </w:r>
            <w:proofErr w:type="spellStart"/>
            <w:r>
              <w:rPr>
                <w:rStyle w:val="2"/>
                <w:rFonts w:eastAsia="Courier New"/>
                <w:sz w:val="24"/>
                <w:szCs w:val="24"/>
              </w:rPr>
              <w:t>Кульдур</w:t>
            </w:r>
            <w:proofErr w:type="spellEnd"/>
            <w:r>
              <w:rPr>
                <w:rStyle w:val="2"/>
                <w:rFonts w:eastAsia="Courier New"/>
                <w:sz w:val="24"/>
                <w:szCs w:val="24"/>
              </w:rPr>
              <w:t>, ул. Пионерская,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15,0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lang w:eastAsia="en-US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 xml:space="preserve">с. Партизанское, ул. </w:t>
            </w:r>
            <w:proofErr w:type="spellStart"/>
            <w:r>
              <w:rPr>
                <w:rStyle w:val="2"/>
                <w:rFonts w:eastAsia="Courier New"/>
                <w:sz w:val="24"/>
                <w:szCs w:val="24"/>
              </w:rPr>
              <w:t>Волочаевская</w:t>
            </w:r>
            <w:proofErr w:type="spellEnd"/>
            <w:r>
              <w:rPr>
                <w:rStyle w:val="2"/>
                <w:rFonts w:eastAsia="Courier New"/>
                <w:sz w:val="24"/>
                <w:szCs w:val="24"/>
              </w:rPr>
              <w:t>,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98,0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lang w:eastAsia="en-US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п. Смидович, пер. Партизанский, 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98,0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lang w:eastAsia="en-US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п. Смидович, ул. Лермонтова,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98,0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lang w:eastAsia="en-US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 xml:space="preserve">с. </w:t>
            </w:r>
            <w:proofErr w:type="spellStart"/>
            <w:r>
              <w:rPr>
                <w:rStyle w:val="2"/>
                <w:rFonts w:eastAsia="Courier New"/>
                <w:sz w:val="24"/>
                <w:szCs w:val="24"/>
              </w:rPr>
              <w:t>Амурзет</w:t>
            </w:r>
            <w:proofErr w:type="spellEnd"/>
            <w:r>
              <w:rPr>
                <w:rStyle w:val="2"/>
                <w:rFonts w:eastAsia="Courier New"/>
                <w:sz w:val="24"/>
                <w:szCs w:val="24"/>
              </w:rPr>
              <w:t>, ул. Ленина, 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2,0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lang w:eastAsia="en-US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г. Биробиджан, ул. Шолом-Алейхема, 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0,5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lang w:eastAsia="en-US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г. Биробиджан, ул. Шолом-Алейхема, 41а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0,6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lang w:eastAsia="en-US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г. Биробиджан, ул. Шолом-Алейхема, 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6,7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tabs>
                <w:tab w:val="left" w:pos="3060"/>
              </w:tabs>
              <w:ind w:right="2"/>
              <w:jc w:val="both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15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tabs>
                <w:tab w:val="left" w:pos="3060"/>
              </w:tabs>
              <w:ind w:right="2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Style w:val="2"/>
                <w:rFonts w:eastAsia="Courier New"/>
              </w:rPr>
              <w:t>г. Облучье, ул. Денисова,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tabs>
                <w:tab w:val="left" w:pos="3060"/>
              </w:tabs>
              <w:ind w:right="2"/>
              <w:jc w:val="center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1,0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tabs>
                <w:tab w:val="left" w:pos="3060"/>
              </w:tabs>
              <w:ind w:right="2"/>
              <w:jc w:val="both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16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tabs>
                <w:tab w:val="left" w:pos="3060"/>
              </w:tabs>
              <w:ind w:right="2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Style w:val="2"/>
                <w:rFonts w:eastAsia="Courier New"/>
              </w:rPr>
              <w:t>г. Облучье, ул. Денисова, 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tabs>
                <w:tab w:val="left" w:pos="3060"/>
              </w:tabs>
              <w:ind w:right="2"/>
              <w:jc w:val="center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5,0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lang w:eastAsia="en-US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п. Николаевка, ул. Октябрьская, 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95,0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lang w:eastAsia="en-US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п. Николаевка, ул. Дорошенко,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75,0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lang w:eastAsia="en-US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с. Птичник, пер. Гаражный,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0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lang w:eastAsia="en-US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г. Биробиджан, ул. Карьерная, 12в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3,2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21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left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г. Биробиджан, ул. Шолом-Алейхема, 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pStyle w:val="a4"/>
              <w:ind w:right="0"/>
              <w:jc w:val="center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0</w:t>
            </w:r>
          </w:p>
        </w:tc>
      </w:tr>
      <w:tr w:rsidR="00F5761C" w:rsidTr="007A0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22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г. Биробиджан, ул. Школьная, 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C" w:rsidRDefault="00F5761C" w:rsidP="007A0ED5">
            <w:pPr>
              <w:jc w:val="center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0,6</w:t>
            </w:r>
          </w:p>
        </w:tc>
      </w:tr>
    </w:tbl>
    <w:p w:rsidR="00DE3977" w:rsidRDefault="00DE3977">
      <w:bookmarkStart w:id="0" w:name="_GoBack"/>
      <w:bookmarkEnd w:id="0"/>
    </w:p>
    <w:sectPr w:rsidR="00DE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1C"/>
    <w:rsid w:val="003A4474"/>
    <w:rsid w:val="00DE3977"/>
    <w:rsid w:val="00F5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F4A60-0B5E-4590-B714-6FA3B4D5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F5761C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F5761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">
    <w:name w:val="Основной текст2"/>
    <w:basedOn w:val="a0"/>
    <w:rsid w:val="00F576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</cp:revision>
  <dcterms:created xsi:type="dcterms:W3CDTF">2017-07-24T07:17:00Z</dcterms:created>
  <dcterms:modified xsi:type="dcterms:W3CDTF">2017-07-24T07:17:00Z</dcterms:modified>
</cp:coreProperties>
</file>