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A0" w:rsidRPr="00883236" w:rsidRDefault="007B4BF7" w:rsidP="007B4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36">
        <w:rPr>
          <w:rFonts w:ascii="Times New Roman" w:hAnsi="Times New Roman" w:cs="Times New Roman"/>
          <w:b/>
          <w:sz w:val="28"/>
          <w:szCs w:val="28"/>
        </w:rPr>
        <w:t>Отчёт о работе некоммерческой организации – фонда «Региональный оператор по проведению капитального ремонта многоквартирных домов Еврейской автономной области» за 201</w:t>
      </w:r>
      <w:r w:rsidR="00491BEF">
        <w:rPr>
          <w:rFonts w:ascii="Times New Roman" w:hAnsi="Times New Roman" w:cs="Times New Roman"/>
          <w:b/>
          <w:sz w:val="28"/>
          <w:szCs w:val="28"/>
        </w:rPr>
        <w:t>8</w:t>
      </w:r>
      <w:r w:rsidRPr="008832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4BF7" w:rsidRDefault="008F6242" w:rsidP="0000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3544" w:rsidRDefault="00F660A5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12F" w:rsidRPr="0095212F">
        <w:rPr>
          <w:rFonts w:ascii="Times New Roman" w:hAnsi="Times New Roman" w:cs="Times New Roman"/>
          <w:sz w:val="28"/>
          <w:szCs w:val="28"/>
        </w:rPr>
        <w:t>Кратко</w:t>
      </w:r>
      <w:r w:rsidR="0095212F">
        <w:rPr>
          <w:rFonts w:ascii="Times New Roman" w:hAnsi="Times New Roman" w:cs="Times New Roman"/>
          <w:sz w:val="28"/>
          <w:szCs w:val="28"/>
        </w:rPr>
        <w:t>срочным планом</w:t>
      </w:r>
      <w:r w:rsidR="001C2C0B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проведения капитального ремонта многоквартирных домов Еврейской автономной области, на 2017-2019 годы</w:t>
      </w:r>
      <w:r w:rsidR="0095212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Еврейской автономной области от </w:t>
      </w:r>
      <w:r w:rsidR="00F62BE5">
        <w:rPr>
          <w:rFonts w:ascii="Times New Roman" w:hAnsi="Times New Roman" w:cs="Times New Roman"/>
          <w:sz w:val="28"/>
          <w:szCs w:val="28"/>
        </w:rPr>
        <w:t>07.10.2016 № 301-пп (в редакции</w:t>
      </w:r>
      <w:r w:rsidR="00F9382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Еврейской автономной области</w:t>
      </w:r>
      <w:r w:rsidR="00F62BE5">
        <w:rPr>
          <w:rFonts w:ascii="Times New Roman" w:hAnsi="Times New Roman" w:cs="Times New Roman"/>
          <w:sz w:val="28"/>
          <w:szCs w:val="28"/>
        </w:rPr>
        <w:t xml:space="preserve"> от 24.08.2018</w:t>
      </w:r>
      <w:r w:rsidR="001C2C0B">
        <w:rPr>
          <w:rFonts w:ascii="Times New Roman" w:hAnsi="Times New Roman" w:cs="Times New Roman"/>
          <w:sz w:val="28"/>
          <w:szCs w:val="28"/>
        </w:rPr>
        <w:t xml:space="preserve"> </w:t>
      </w:r>
      <w:r w:rsidR="00F62BE5">
        <w:rPr>
          <w:rFonts w:ascii="Times New Roman" w:hAnsi="Times New Roman" w:cs="Times New Roman"/>
          <w:sz w:val="28"/>
          <w:szCs w:val="28"/>
        </w:rPr>
        <w:t>№ 321-пп)</w:t>
      </w:r>
      <w:r w:rsidR="001C2C0B">
        <w:rPr>
          <w:rFonts w:ascii="Times New Roman" w:hAnsi="Times New Roman" w:cs="Times New Roman"/>
          <w:sz w:val="28"/>
          <w:szCs w:val="28"/>
        </w:rPr>
        <w:t>,</w:t>
      </w:r>
      <w:r w:rsidRPr="00F660A5">
        <w:rPr>
          <w:rFonts w:ascii="Times New Roman" w:hAnsi="Times New Roman" w:cs="Times New Roman"/>
          <w:sz w:val="28"/>
          <w:szCs w:val="28"/>
        </w:rPr>
        <w:t xml:space="preserve"> </w:t>
      </w:r>
      <w:r w:rsidR="00F62BE5">
        <w:rPr>
          <w:rFonts w:ascii="Times New Roman" w:hAnsi="Times New Roman" w:cs="Times New Roman"/>
          <w:sz w:val="28"/>
          <w:szCs w:val="28"/>
        </w:rPr>
        <w:t>в</w:t>
      </w:r>
      <w:r w:rsidRPr="00F660A5">
        <w:rPr>
          <w:rFonts w:ascii="Times New Roman" w:hAnsi="Times New Roman" w:cs="Times New Roman"/>
          <w:sz w:val="28"/>
          <w:szCs w:val="28"/>
        </w:rPr>
        <w:t xml:space="preserve"> 201</w:t>
      </w:r>
      <w:r w:rsidR="0095212F">
        <w:rPr>
          <w:rFonts w:ascii="Times New Roman" w:hAnsi="Times New Roman" w:cs="Times New Roman"/>
          <w:sz w:val="28"/>
          <w:szCs w:val="28"/>
        </w:rPr>
        <w:t>8</w:t>
      </w:r>
      <w:r w:rsidRPr="00F660A5">
        <w:rPr>
          <w:rFonts w:ascii="Times New Roman" w:hAnsi="Times New Roman" w:cs="Times New Roman"/>
          <w:sz w:val="28"/>
          <w:szCs w:val="28"/>
        </w:rPr>
        <w:t xml:space="preserve"> </w:t>
      </w:r>
      <w:r w:rsidR="00F62BE5" w:rsidRPr="00F660A5">
        <w:rPr>
          <w:rFonts w:ascii="Times New Roman" w:hAnsi="Times New Roman" w:cs="Times New Roman"/>
          <w:sz w:val="28"/>
          <w:szCs w:val="28"/>
        </w:rPr>
        <w:t>год</w:t>
      </w:r>
      <w:r w:rsidR="00F62BE5">
        <w:rPr>
          <w:rFonts w:ascii="Times New Roman" w:hAnsi="Times New Roman" w:cs="Times New Roman"/>
          <w:sz w:val="28"/>
          <w:szCs w:val="28"/>
        </w:rPr>
        <w:t>у</w:t>
      </w:r>
      <w:r w:rsidR="00F6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BE5" w:rsidRPr="00F62BE5">
        <w:rPr>
          <w:rFonts w:ascii="Times New Roman" w:hAnsi="Times New Roman" w:cs="Times New Roman"/>
          <w:sz w:val="28"/>
          <w:szCs w:val="28"/>
        </w:rPr>
        <w:t>предусмотрено</w:t>
      </w:r>
      <w:r w:rsidR="00F62BE5">
        <w:rPr>
          <w:rFonts w:ascii="Times New Roman" w:hAnsi="Times New Roman" w:cs="Times New Roman"/>
          <w:sz w:val="28"/>
          <w:szCs w:val="28"/>
        </w:rPr>
        <w:t xml:space="preserve"> было начать работы по </w:t>
      </w:r>
      <w:r w:rsidR="00195C23">
        <w:rPr>
          <w:rFonts w:ascii="Times New Roman" w:hAnsi="Times New Roman" w:cs="Times New Roman"/>
          <w:sz w:val="28"/>
          <w:szCs w:val="28"/>
        </w:rPr>
        <w:t>капитально</w:t>
      </w:r>
      <w:r w:rsidR="00F62BE5">
        <w:rPr>
          <w:rFonts w:ascii="Times New Roman" w:hAnsi="Times New Roman" w:cs="Times New Roman"/>
          <w:sz w:val="28"/>
          <w:szCs w:val="28"/>
        </w:rPr>
        <w:t>му</w:t>
      </w:r>
      <w:r w:rsidR="00195C23">
        <w:rPr>
          <w:rFonts w:ascii="Times New Roman" w:hAnsi="Times New Roman" w:cs="Times New Roman"/>
          <w:sz w:val="28"/>
          <w:szCs w:val="28"/>
        </w:rPr>
        <w:t xml:space="preserve"> </w:t>
      </w:r>
      <w:r w:rsidR="00F62BE5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BE5" w:rsidRPr="00F62BE5">
        <w:rPr>
          <w:rFonts w:ascii="Times New Roman" w:hAnsi="Times New Roman" w:cs="Times New Roman"/>
          <w:b/>
          <w:sz w:val="28"/>
          <w:szCs w:val="28"/>
        </w:rPr>
        <w:t>3</w:t>
      </w:r>
      <w:r w:rsidR="006F4C97">
        <w:rPr>
          <w:rFonts w:ascii="Times New Roman" w:hAnsi="Times New Roman" w:cs="Times New Roman"/>
          <w:b/>
          <w:sz w:val="28"/>
          <w:szCs w:val="28"/>
        </w:rPr>
        <w:t>6</w:t>
      </w:r>
      <w:r w:rsidR="00F26FE4">
        <w:rPr>
          <w:rFonts w:ascii="Times New Roman" w:hAnsi="Times New Roman" w:cs="Times New Roman"/>
          <w:b/>
          <w:sz w:val="28"/>
          <w:szCs w:val="28"/>
        </w:rPr>
        <w:t>-ти</w:t>
      </w:r>
      <w:r w:rsidR="005248E2" w:rsidRPr="00F6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E2" w:rsidRPr="009F46A9">
        <w:rPr>
          <w:rFonts w:ascii="Times New Roman" w:hAnsi="Times New Roman" w:cs="Times New Roman"/>
          <w:b/>
          <w:sz w:val="28"/>
          <w:szCs w:val="28"/>
        </w:rPr>
        <w:t>конструктивны</w:t>
      </w:r>
      <w:r w:rsidR="00325BAB" w:rsidRPr="009F46A9">
        <w:rPr>
          <w:rFonts w:ascii="Times New Roman" w:hAnsi="Times New Roman" w:cs="Times New Roman"/>
          <w:b/>
          <w:sz w:val="28"/>
          <w:szCs w:val="28"/>
        </w:rPr>
        <w:t>х</w:t>
      </w:r>
      <w:r w:rsidR="005248E2" w:rsidRPr="009F46A9">
        <w:rPr>
          <w:rFonts w:ascii="Times New Roman" w:hAnsi="Times New Roman" w:cs="Times New Roman"/>
          <w:b/>
          <w:sz w:val="28"/>
          <w:szCs w:val="28"/>
        </w:rPr>
        <w:t xml:space="preserve"> элемент</w:t>
      </w:r>
      <w:r w:rsidR="00F93826">
        <w:rPr>
          <w:rFonts w:ascii="Times New Roman" w:hAnsi="Times New Roman" w:cs="Times New Roman"/>
          <w:b/>
          <w:sz w:val="28"/>
          <w:szCs w:val="28"/>
        </w:rPr>
        <w:t>ов</w:t>
      </w:r>
      <w:r w:rsidR="005248E2" w:rsidRPr="009F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2BE5">
        <w:rPr>
          <w:rFonts w:ascii="Times New Roman" w:hAnsi="Times New Roman" w:cs="Times New Roman"/>
          <w:b/>
          <w:sz w:val="28"/>
          <w:szCs w:val="28"/>
        </w:rPr>
        <w:t>13</w:t>
      </w:r>
      <w:r w:rsidR="005248E2">
        <w:rPr>
          <w:rFonts w:ascii="Times New Roman" w:hAnsi="Times New Roman" w:cs="Times New Roman"/>
          <w:b/>
          <w:sz w:val="28"/>
          <w:szCs w:val="28"/>
        </w:rPr>
        <w:t>-</w:t>
      </w:r>
      <w:r w:rsidR="00F62BE5">
        <w:rPr>
          <w:rFonts w:ascii="Times New Roman" w:hAnsi="Times New Roman" w:cs="Times New Roman"/>
          <w:b/>
          <w:sz w:val="28"/>
          <w:szCs w:val="28"/>
        </w:rPr>
        <w:t>ти</w:t>
      </w:r>
      <w:r w:rsidR="00295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E2" w:rsidRPr="00F62BE5">
        <w:rPr>
          <w:rFonts w:ascii="Times New Roman" w:hAnsi="Times New Roman" w:cs="Times New Roman"/>
          <w:sz w:val="28"/>
          <w:szCs w:val="28"/>
        </w:rPr>
        <w:t>многоквартирных</w:t>
      </w:r>
      <w:r w:rsidR="00F62BE5">
        <w:rPr>
          <w:rFonts w:ascii="Times New Roman" w:hAnsi="Times New Roman" w:cs="Times New Roman"/>
          <w:sz w:val="28"/>
          <w:szCs w:val="28"/>
        </w:rPr>
        <w:t xml:space="preserve"> домах </w:t>
      </w:r>
      <w:r w:rsidR="00F26FE4">
        <w:rPr>
          <w:rFonts w:ascii="Times New Roman" w:hAnsi="Times New Roman" w:cs="Times New Roman"/>
          <w:sz w:val="28"/>
          <w:szCs w:val="28"/>
        </w:rPr>
        <w:t>с завершением работ в 2019 году и</w:t>
      </w:r>
      <w:r w:rsidR="00F62BE5">
        <w:rPr>
          <w:rFonts w:ascii="Times New Roman" w:hAnsi="Times New Roman" w:cs="Times New Roman"/>
          <w:sz w:val="28"/>
          <w:szCs w:val="28"/>
        </w:rPr>
        <w:t xml:space="preserve"> </w:t>
      </w:r>
      <w:r w:rsidR="00043F5F">
        <w:rPr>
          <w:rFonts w:ascii="Times New Roman" w:hAnsi="Times New Roman" w:cs="Times New Roman"/>
          <w:sz w:val="28"/>
          <w:szCs w:val="28"/>
        </w:rPr>
        <w:t>стоимость капитального ремонта которых состав</w:t>
      </w:r>
      <w:r w:rsidR="001C2C0B">
        <w:rPr>
          <w:rFonts w:ascii="Times New Roman" w:hAnsi="Times New Roman" w:cs="Times New Roman"/>
          <w:sz w:val="28"/>
          <w:szCs w:val="28"/>
        </w:rPr>
        <w:t xml:space="preserve">ляет </w:t>
      </w:r>
      <w:r w:rsidR="00043F5F">
        <w:rPr>
          <w:rFonts w:ascii="Times New Roman" w:hAnsi="Times New Roman" w:cs="Times New Roman"/>
          <w:sz w:val="28"/>
          <w:szCs w:val="28"/>
        </w:rPr>
        <w:t>91 570,5 тыс. рублей. Кроме того,</w:t>
      </w:r>
      <w:r w:rsidR="00353DB6">
        <w:rPr>
          <w:rFonts w:ascii="Times New Roman" w:hAnsi="Times New Roman" w:cs="Times New Roman"/>
          <w:sz w:val="28"/>
          <w:szCs w:val="28"/>
        </w:rPr>
        <w:t xml:space="preserve"> завершить работы в 6</w:t>
      </w:r>
      <w:r w:rsidR="00F62BE5">
        <w:rPr>
          <w:rFonts w:ascii="Times New Roman" w:hAnsi="Times New Roman" w:cs="Times New Roman"/>
          <w:sz w:val="28"/>
          <w:szCs w:val="28"/>
        </w:rPr>
        <w:t xml:space="preserve"> МКД, перешедших с 2017 года</w:t>
      </w:r>
      <w:r w:rsidR="00043F5F">
        <w:rPr>
          <w:rFonts w:ascii="Times New Roman" w:hAnsi="Times New Roman" w:cs="Times New Roman"/>
          <w:sz w:val="28"/>
          <w:szCs w:val="28"/>
        </w:rPr>
        <w:t xml:space="preserve">. </w:t>
      </w:r>
      <w:r w:rsidR="00F6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2EA" w:rsidRDefault="000002EA" w:rsidP="00E735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73544" w:rsidRPr="0000130A" w:rsidRDefault="00E73544" w:rsidP="00E735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13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Информация о фактическом выполнении работ по капитальному ремонту общего имущества в МКД в рамках реализации краткосрочного плана 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реализации краткосрочного плана на 2017 год в 2018 году завершены работы по капитальному ремонту в МКД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адресам: 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г. Биробиджан, пер. Ремонтный, 5;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г. Биробиджан, ул. Пионерская, 55;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с.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Амурзет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Ленина, 21;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с. Птичник, пер. Гаражный, 4;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п. Приамурский, ул. Вокзальная, 26; 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г. Биробиджан, ул. Шолом-Алейхема, 30 (ПУТЭ);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г. Биробиджан, ул. Шолом-Алейхема, 41а (ПУТЭ, АИТП);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г. Биробиджан, ул. Шолом-Алейхема, 97 (АИТП);  </w:t>
      </w:r>
    </w:p>
    <w:p w:rsidR="00E73544" w:rsidRPr="000002EA" w:rsidRDefault="00E73544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г. Биробиджан, ул. Пионерская, 55 (ПУТЭ); </w:t>
      </w:r>
    </w:p>
    <w:p w:rsidR="00E73544" w:rsidRPr="000002EA" w:rsidRDefault="00E73544" w:rsidP="0018473E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п.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Кульдур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Пионерская, 14 (водоотведение, электроснабжение). </w:t>
      </w:r>
    </w:p>
    <w:p w:rsidR="00E73544" w:rsidRPr="000002EA" w:rsidRDefault="00E73544" w:rsidP="00843B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Информация о фактическом выполнении работ по капитальному ремонту общего имущества в МКД, капитальный ремонт в которых предусмотрен краткосрочным планом на 2017 год со сроком завершения в 2018 году, по состоянию на 31.12.2018 представлена в следующей таблице: </w:t>
      </w:r>
    </w:p>
    <w:p w:rsidR="00E73544" w:rsidRPr="000002EA" w:rsidRDefault="00E73544" w:rsidP="00E73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4532"/>
        <w:gridCol w:w="2556"/>
        <w:gridCol w:w="2409"/>
      </w:tblGrid>
      <w:tr w:rsidR="00CF56D5" w:rsidRPr="000002EA" w:rsidTr="00195570">
        <w:tc>
          <w:tcPr>
            <w:tcW w:w="704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2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556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Подрядная организация</w:t>
            </w:r>
          </w:p>
        </w:tc>
        <w:tc>
          <w:tcPr>
            <w:tcW w:w="2409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Фактическое выполнение работ по состоянию </w:t>
            </w:r>
          </w:p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31.12.2018</w:t>
            </w:r>
          </w:p>
        </w:tc>
      </w:tr>
      <w:tr w:rsidR="00CF56D5" w:rsidRPr="000002EA" w:rsidTr="00195570">
        <w:tc>
          <w:tcPr>
            <w:tcW w:w="704" w:type="dxa"/>
          </w:tcPr>
          <w:p w:rsidR="00E73544" w:rsidRPr="000002EA" w:rsidRDefault="00E73544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2" w:type="dxa"/>
          </w:tcPr>
          <w:p w:rsidR="00E73544" w:rsidRPr="000002EA" w:rsidRDefault="00195570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Приамурский,</w:t>
            </w:r>
            <w:r w:rsidR="00E73544"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Вокзальная, 26</w:t>
            </w:r>
          </w:p>
        </w:tc>
        <w:tc>
          <w:tcPr>
            <w:tcW w:w="2556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2409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CF56D5" w:rsidRPr="000002EA" w:rsidTr="00195570">
        <w:tc>
          <w:tcPr>
            <w:tcW w:w="704" w:type="dxa"/>
          </w:tcPr>
          <w:p w:rsidR="00E73544" w:rsidRPr="000002EA" w:rsidRDefault="00E73544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2" w:type="dxa"/>
          </w:tcPr>
          <w:p w:rsidR="00E73544" w:rsidRPr="000002EA" w:rsidRDefault="00E73544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им. </w:t>
            </w:r>
            <w:r w:rsidR="00195570"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Тельмана,</w:t>
            </w: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Школьная, 2а</w:t>
            </w:r>
          </w:p>
        </w:tc>
        <w:tc>
          <w:tcPr>
            <w:tcW w:w="2556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2409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CF56D5" w:rsidRPr="000002EA" w:rsidTr="00195570">
        <w:tc>
          <w:tcPr>
            <w:tcW w:w="704" w:type="dxa"/>
          </w:tcPr>
          <w:p w:rsidR="00E73544" w:rsidRPr="000002EA" w:rsidRDefault="00E73544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2" w:type="dxa"/>
          </w:tcPr>
          <w:p w:rsidR="00E73544" w:rsidRPr="000002EA" w:rsidRDefault="00E73544" w:rsidP="001955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Биробиджан, </w:t>
            </w:r>
            <w:r w:rsidR="00195570"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Димит</w:t>
            </w: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рова, 8</w:t>
            </w:r>
            <w:r w:rsidR="00195570"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(сети)</w:t>
            </w:r>
          </w:p>
        </w:tc>
        <w:tc>
          <w:tcPr>
            <w:tcW w:w="2556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2409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98,8%</w:t>
            </w:r>
          </w:p>
        </w:tc>
      </w:tr>
      <w:tr w:rsidR="00CF56D5" w:rsidRPr="000002EA" w:rsidTr="00195570">
        <w:tc>
          <w:tcPr>
            <w:tcW w:w="704" w:type="dxa"/>
          </w:tcPr>
          <w:p w:rsidR="00E73544" w:rsidRPr="000002EA" w:rsidRDefault="00E73544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2" w:type="dxa"/>
          </w:tcPr>
          <w:p w:rsidR="00E73544" w:rsidRPr="000002EA" w:rsidRDefault="00E73544" w:rsidP="001955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Теплоозерск</w:t>
            </w:r>
            <w:proofErr w:type="spellEnd"/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Вокзальная, 3 </w:t>
            </w:r>
          </w:p>
        </w:tc>
        <w:tc>
          <w:tcPr>
            <w:tcW w:w="2556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2409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CF56D5" w:rsidRPr="000002EA" w:rsidTr="00195570">
        <w:tc>
          <w:tcPr>
            <w:tcW w:w="704" w:type="dxa"/>
          </w:tcPr>
          <w:p w:rsidR="00E73544" w:rsidRPr="000002EA" w:rsidRDefault="00E73544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2" w:type="dxa"/>
          </w:tcPr>
          <w:p w:rsidR="00E73544" w:rsidRPr="000002EA" w:rsidRDefault="00195570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Биробиджан, </w:t>
            </w:r>
            <w:r w:rsidR="00E73544"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Комсомольская, 11</w:t>
            </w:r>
          </w:p>
        </w:tc>
        <w:tc>
          <w:tcPr>
            <w:tcW w:w="2556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ТИСБизнесСтрой</w:t>
            </w:r>
            <w:proofErr w:type="spellEnd"/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CF56D5" w:rsidRPr="000002EA" w:rsidTr="00195570">
        <w:tc>
          <w:tcPr>
            <w:tcW w:w="704" w:type="dxa"/>
          </w:tcPr>
          <w:p w:rsidR="00E73544" w:rsidRPr="000002EA" w:rsidRDefault="00E73544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32" w:type="dxa"/>
          </w:tcPr>
          <w:p w:rsidR="00E73544" w:rsidRPr="000002EA" w:rsidRDefault="00195570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Биробиджан, </w:t>
            </w:r>
            <w:r w:rsidR="00E73544"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Театральный, 4</w:t>
            </w:r>
          </w:p>
        </w:tc>
        <w:tc>
          <w:tcPr>
            <w:tcW w:w="2556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«СК Перспектива»</w:t>
            </w:r>
          </w:p>
        </w:tc>
        <w:tc>
          <w:tcPr>
            <w:tcW w:w="2409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CF56D5" w:rsidRPr="000002EA" w:rsidTr="00195570">
        <w:tc>
          <w:tcPr>
            <w:tcW w:w="704" w:type="dxa"/>
          </w:tcPr>
          <w:p w:rsidR="00E73544" w:rsidRPr="000002EA" w:rsidRDefault="00E73544" w:rsidP="00CF56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</w:tcPr>
          <w:p w:rsidR="00E73544" w:rsidRPr="000002EA" w:rsidRDefault="00195570" w:rsidP="001955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Биробиджан, </w:t>
            </w:r>
            <w:r w:rsidR="00E73544"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Димитрова, 8</w:t>
            </w: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(крыша)</w:t>
            </w:r>
          </w:p>
        </w:tc>
        <w:tc>
          <w:tcPr>
            <w:tcW w:w="2556" w:type="dxa"/>
          </w:tcPr>
          <w:p w:rsidR="00195570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«СК Перспектива»</w:t>
            </w:r>
          </w:p>
        </w:tc>
        <w:tc>
          <w:tcPr>
            <w:tcW w:w="2409" w:type="dxa"/>
          </w:tcPr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100% </w:t>
            </w:r>
          </w:p>
          <w:p w:rsidR="00E73544" w:rsidRPr="000002EA" w:rsidRDefault="00E73544" w:rsidP="00CF56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B4BF7" w:rsidRDefault="00F229D4" w:rsidP="00193272">
      <w:pPr>
        <w:pStyle w:val="a4"/>
        <w:ind w:right="0" w:firstLine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5940425" cy="3799205"/>
            <wp:effectExtent l="0" t="0" r="3175" b="1079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D0C63" w:rsidRDefault="007D0C63" w:rsidP="00193272">
      <w:pPr>
        <w:pStyle w:val="a4"/>
        <w:ind w:right="0" w:firstLine="567"/>
      </w:pPr>
    </w:p>
    <w:p w:rsidR="005E761B" w:rsidRDefault="005E761B" w:rsidP="006F4C97">
      <w:pPr>
        <w:pStyle w:val="a4"/>
        <w:ind w:right="0" w:firstLine="567"/>
        <w:jc w:val="center"/>
      </w:pPr>
    </w:p>
    <w:p w:rsidR="005E761B" w:rsidRDefault="005E761B" w:rsidP="00193272">
      <w:pPr>
        <w:pStyle w:val="a4"/>
        <w:ind w:right="0" w:firstLine="567"/>
      </w:pPr>
    </w:p>
    <w:p w:rsidR="005E761B" w:rsidRDefault="00843BA6" w:rsidP="00193272">
      <w:pPr>
        <w:pStyle w:val="a4"/>
        <w:ind w:right="0" w:firstLine="567"/>
      </w:pPr>
      <w:r>
        <w:rPr>
          <w:noProof/>
        </w:rPr>
        <w:lastRenderedPageBreak/>
        <w:drawing>
          <wp:inline distT="0" distB="0" distL="0" distR="0" wp14:anchorId="5741427B" wp14:editId="68A04D44">
            <wp:extent cx="6480175" cy="4528820"/>
            <wp:effectExtent l="0" t="0" r="15875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0708" w:rsidRPr="0000130A" w:rsidRDefault="00640708" w:rsidP="0064070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13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Проведение электронных аукционов</w:t>
      </w:r>
    </w:p>
    <w:p w:rsidR="00640708" w:rsidRPr="000002EA" w:rsidRDefault="00640708" w:rsidP="0018473E">
      <w:pPr>
        <w:pStyle w:val="a4"/>
        <w:spacing w:line="276" w:lineRule="auto"/>
        <w:ind w:right="0" w:firstLine="709"/>
        <w:rPr>
          <w:color w:val="000000" w:themeColor="text1"/>
        </w:rPr>
      </w:pPr>
      <w:r w:rsidRPr="000002EA">
        <w:rPr>
          <w:color w:val="000000" w:themeColor="text1"/>
        </w:rPr>
        <w:t xml:space="preserve">В целях организации выполнения работ по капитальному ремонту общего имущества в многоквартирных домах (далее – МКД), включенных в краткосрочный план реализации региональной программы проведения капитального ремонта общего имущества в МКД, расположенных на территории Еврейской автономной области, на 2017-2019 годы (далее – краткосрочный план) в период 2018 года некоммерческой организацией – фондом «Региональный оператор по проведению капитального ремонта многоквартирных домов Еврейской автономной области» (далее – НКО «РОКР») выполнено следующее.  </w:t>
      </w:r>
    </w:p>
    <w:p w:rsidR="00640708" w:rsidRPr="000002EA" w:rsidRDefault="00640708" w:rsidP="0018473E">
      <w:pPr>
        <w:pStyle w:val="a4"/>
        <w:tabs>
          <w:tab w:val="clear" w:pos="3600"/>
          <w:tab w:val="left" w:pos="0"/>
        </w:tabs>
        <w:spacing w:line="276" w:lineRule="auto"/>
        <w:ind w:right="0"/>
        <w:rPr>
          <w:color w:val="000000" w:themeColor="text1"/>
        </w:rPr>
      </w:pPr>
      <w:r w:rsidRPr="000002EA">
        <w:rPr>
          <w:color w:val="000000" w:themeColor="text1"/>
        </w:rPr>
        <w:tab/>
      </w:r>
      <w:r w:rsidRPr="000002EA">
        <w:rPr>
          <w:bCs w:val="0"/>
          <w:color w:val="000000" w:themeColor="text1"/>
        </w:rPr>
        <w:t xml:space="preserve">Всего в период с ноября 2017 года по 31.12.2018 организовано проведение                      16 электронных аукционов на 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МКД, из которых: </w:t>
      </w:r>
    </w:p>
    <w:p w:rsidR="00640708" w:rsidRPr="000002EA" w:rsidRDefault="00640708" w:rsidP="0018473E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1) 10 электронных аукционов признаны несостоявшимся в связи с отсутствием заявок на участие в электронном аукционе; </w:t>
      </w:r>
    </w:p>
    <w:p w:rsidR="00640708" w:rsidRPr="000002EA" w:rsidRDefault="00640708" w:rsidP="0018473E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2) по результатам 5-и электронных аукционов НКО «РОКР» заключены договоры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на территории Еврейской автономной области: </w:t>
      </w:r>
    </w:p>
    <w:p w:rsidR="00640708" w:rsidRPr="000002EA" w:rsidRDefault="00640708" w:rsidP="0018473E">
      <w:pPr>
        <w:tabs>
          <w:tab w:val="left" w:pos="-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- от 27.03.2018 № 3-ПСД/2018 с проектной организацией                                             ООО «Управление проектных работ» (г. Биробиджан) по следующим адресам: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г. Биробиджан, ул. Горького, 16 (крыша, фасад, усиление чердачных перекрытий).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г. Биробиджан, ул. Горького, 18 (фасад).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г. Биробиджан, ул. Пригородная, 2 (внутридомовые инженерные системы, крыша, усиление чердачных перекрытий).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г. Биробиджан, ул. Транспортная, 27а (фасад).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г. Облучье, ул. 60 лет СССР, 12 (крыша, усиление чердачных перекрытий).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п.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Теплоозерск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Вокзальная, 3 (внутридомовые инженерные системы).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7. с. Бирофельд, ул. Центральная, 2 (усиление чердачных перекрытий);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от 20.08.2018 № 10-ПСД/2018 с проектной организацией                                        ООО СК «ЭВИС» 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по следующим адресам: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г. Биробиджан, пер. Ремонтный, 3 (внутридомовые инженерные системы).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г. Биробиджан, ул.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Бумагина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(внутридомовые инженерные системы, крыша, усиление чердачных перекрытий);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г. Биробиджан, ул. Горького, 18 (внутридомовые инженерные системы).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с. Птичник, пер. Гаражный, 4 (узел учета тепловой энергии);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от 29.08.2018 № 11-ПСД/2018 с проектной организацией                                       ООО «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Бизнесстройальянс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по следующим адресам (краткосрочный план на 2019 год):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г. Биробиджан, ул. Горького, 20 (внутридомовые инженерные системы, крыша, усиление чердачных перекрытий).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г. Биробиджан, ул. Калинина, 9 (внутридомовые инженерные системы, крыша, усиление чердачных перекрытий).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г. Биробиджан, ул. Калинина, 49 (внутридомовые инженерные системы, крыша, усиление чердачных перекрытий);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от 06.11.2018 № 13-ПСД/2018 с проектной организацией                                       ООО СК «ЭВИС» 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по следующим адресам (краткосрочный план на 2018, 2019 годы):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п. Волочаевка-2, ул. Советская, 17 (крыша, усиление чердачных перекрытий).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п. Волочаевка-2, ул. Советская, 41 (крыша).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с. Аур, ул. Комсомольская, 7 (внутридомовые инженерные системы, крыша, усиление чердачных перекрытий).  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4. п. Николаевка, ул. Октябрьская, 31 (фасад).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п. Николаевка, ул. Октябрьская, 33 (фасад).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г. Биробиджан, ул. Шолом-Алейхема, 84 (крыша, усиление чердачных перекрытий);  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от 26.11.2018 № 15-ПСД/2018 с проектной организацией                                       ООО «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Бизнесстройальянс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по следующим адресам (краткосрочный план на 2019 год): 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г. Биробиджан, ул. Калинина, 51 (внутридомовые инженерные системы, крыша, усиление чердачных перекрытий).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г. Биробиджан, ул. Комсомольская, 9 (крыша, усиление чердачных перекрытий). 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г. Облучье, ул. Денисова, 10 (крыша, усиление чердачных перекрытий).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Во исполнение приказа НКО «РОКР» от 03.12.2018 № 167-ОД «О проведении электронного аукциона по отбору подрядной организации на выполнение работ по оценке технического </w:t>
      </w:r>
      <w:r w:rsidRPr="000002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состояния и разработке проектно-сметной документации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проведение капитального ремонта общего имущества в многоквартирных домах Еврейской автономной области» 26.12.2018 организовано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заседания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по осуществлению закупок в сфере оказания услуг и (или) выполнения работ по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оценке технического состояния и разработке проектной документации на проведение капитального ремонта об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 имущества в МКД на территории Еврейской автономной области в целях рассмотрения поступивших заявок и принятия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о допуске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к участию в электронном аукционе № 16-ПСД/2018.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Поступила единственная заявка проектной организации                                                      ООО «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Гидростройпроект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Представленные документы соответствуют требованиям, комиссией принято решение</w:t>
      </w:r>
      <w:r w:rsidR="0084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допуске участника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(ООО «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Гидростройпроект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к участию в элек</w:t>
      </w:r>
      <w:r w:rsidR="0084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тронном аукционе </w:t>
      </w:r>
      <w:r w:rsidR="00843BA6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16-ПСД/2018.    </w:t>
      </w:r>
    </w:p>
    <w:p w:rsidR="00640708" w:rsidRPr="000002EA" w:rsidRDefault="00640708" w:rsidP="001847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соответствии с пунктами 154, 163 Положения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Положение), электронный аукцион признается несостоявшимся.</w:t>
      </w:r>
    </w:p>
    <w:p w:rsidR="00640708" w:rsidRPr="000002EA" w:rsidRDefault="00640708" w:rsidP="00184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165 Положения в течение 3 рабочих дней со дня подписания протокола проект договора 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по адресам: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- г. Облучье, ул. 60 лет СССР, 12 (внутридомовые инженерные системы);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Облучье, ул. Кабельный участок 5, 2 (внутридомовые инженерные системы);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с.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Будукан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Заречная, 9 (внутридомовые инженерные системы);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п.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Теплоозерск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Калинина, 21 (крыша, усиление чердачных перекрытий);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п. Смидович, ул. Кирова, 29 (внутридомовые инженерные системы, крыша, усиление чердачных перекрытий);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п. Смидович, ул. Кирова, 31 (крыша, усиление чердачных перекрытий);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с. Бабстово, ул. Ленина, 33 (узел учета тепловой энергии, подвал);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с. Ленинское, ул. Ленина, 3 (усиление чердачных перекрытий), направлен в адрес единственного участника ООО «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Гидростройпроект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утвержденным Постановлением Правительства Российской Федерации от 18.05.2009 № 427 (в ред. Постановления Правительства Российской Федерации от 22.10.2018 № 1252), НКО «РОКР» направлены документы в управление государственного строительного надзора и экспертизы Еврейской автономной области в целях организации проведения проверки достоверности определения сметной стоимости капитального ремонта объектов капитального строительства по адресам: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ул. Горького, 16;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ул. Пригородная, 2.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По результатам проведенной проверки НКО «РОКР» получено: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ПОЛОЖИТЕЛЬНОЕ ЗАКЛЮЧЕНИЕ от 12.11.2018 № 79-1-0009-18 (Заключение о проверке достоверности определения сметной стоимости капитального ремонта объекта капитального строительства 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Еврейская автономная область, г. Биробиджан, ул. Пригородная, д. 2»);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lastRenderedPageBreak/>
        <w:tab/>
        <w:t xml:space="preserve">- ПОЛОЖИТЕЛЬНОЕ ЗАКЛЮЧЕНИЕ от 12.11.2018 № 79-1-0010-18 (Заключение о проверке достоверности определения сметной стоимости капитального ремонта объекта капитального строительства «Капитальный ремонт общего имущества - крыши, усиление чердачных перекрытий (по результатам обследования), утепление и ремонт фасадов в многоквартирном доме по адресу: Еврейская автономная область, г. Биробиджан, ул. Горького, д. 16»).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Выводы по результатам проверки сметной стоимости: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1. Расчеты, содержащиеся в сметной документации, соответствуют действующим нормативам, внесенным в федеральный реестр сметных нормативов, физическим объемам работ, конструктивным и организационно-технологическим решениям, предусмотренным проектной документацией.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2. Расчеты, содержащиеся в сметной документации, на соответствие предполагаемой (предельной) стоимости строительства, рассчитанной на основе документально подтвержденных сведений о проектах-аналогах, отсутствуют.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3. Расчеты, содержащиеся в сметной документации, соответствуют физическим объемам работ, включенным в ведомости объемов работ.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4. Сметная стоимость капитального ремонта объектов капитального строительства по вышеуказанным адресам выполнена достоверно.  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>О</w:t>
      </w:r>
      <w:r w:rsidRPr="000002EA">
        <w:rPr>
          <w:bCs/>
          <w:color w:val="000000" w:themeColor="text1"/>
          <w:sz w:val="28"/>
          <w:szCs w:val="28"/>
        </w:rPr>
        <w:t xml:space="preserve">рганизовано проведение 3-х электронных аукционов на выполнение работ и (или) оказание услуг по капитальному ремонту общего имущества МКД, по результатам которых:  </w:t>
      </w:r>
    </w:p>
    <w:p w:rsidR="00640708" w:rsidRPr="000002EA" w:rsidRDefault="00640708" w:rsidP="0018473E">
      <w:pPr>
        <w:pStyle w:val="ad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0002EA">
        <w:rPr>
          <w:b w:val="0"/>
          <w:bCs/>
          <w:color w:val="000000" w:themeColor="text1"/>
          <w:sz w:val="28"/>
          <w:szCs w:val="28"/>
        </w:rPr>
        <w:tab/>
        <w:t xml:space="preserve">1) с подрядной организацией ООО «Проект-АПМ» заключен договор на выполнение работ по капитальному ремонту общего имущества в МКД от 08.11.2018 № 1-КР/2018 по адресам:    </w:t>
      </w:r>
    </w:p>
    <w:p w:rsidR="00640708" w:rsidRPr="000002EA" w:rsidRDefault="00640708" w:rsidP="0018473E">
      <w:pPr>
        <w:pStyle w:val="ad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0002EA">
        <w:rPr>
          <w:b w:val="0"/>
          <w:bCs/>
          <w:color w:val="000000" w:themeColor="text1"/>
          <w:sz w:val="28"/>
          <w:szCs w:val="28"/>
        </w:rPr>
        <w:tab/>
      </w:r>
      <w:r w:rsidRPr="000002EA">
        <w:rPr>
          <w:b w:val="0"/>
          <w:color w:val="000000" w:themeColor="text1"/>
          <w:sz w:val="28"/>
          <w:szCs w:val="28"/>
        </w:rPr>
        <w:t xml:space="preserve">- г. Биробиджан, ул. Горького, 18 (фасад);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Биробиджан, ул. Транспортная, 27а (фасад);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ЕАО, Биробиджанский район, с. Бирофельд, ул. Центральная, 2 (крыша);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Облучье, ул. 60 лет СССР, 12 (крыша);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во исполнение приказов НКО «РОКР» от 23.11.2018 № 160-ОД и от 03.12.2018 № 166-ОД «О проведении электронного аукциона по отбору подрядной организации на выполнение работ и (или) оказание услуг по капитальному ремонту общего и</w:t>
      </w:r>
      <w:r w:rsidRPr="000002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мущества в многоквартирных домах, расположенных на территории Еврейской автономной области» 26.12.2018 организовано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заседания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по осуществлению закупок в сфере оказания услуг и (или) выполнения работ по капитальному ремонту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 имущества в МКД на территории Еврейской автономной области в целях рассмотрения поступивших заявок и принятия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о допуске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к участию в электронных аукционах № 2-КР/2018 и № 3-КР/2018.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Электронный аукцион № 2-КР/2018: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Поступила единственная заявка подрядной организации ООО «Проект- АПМ». Представленные документы соответствуют требованиям, комиссией принято решение о допуске участника (ООО «Проект-АПМ») к участию в электронном аукционе № 2-КР/2018.    </w:t>
      </w:r>
    </w:p>
    <w:p w:rsidR="00640708" w:rsidRPr="000002EA" w:rsidRDefault="00640708" w:rsidP="001847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соответствии с пунктами 154, 163 Положения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аукцион признается несостоявшимся.</w:t>
      </w:r>
    </w:p>
    <w:p w:rsidR="00640708" w:rsidRPr="000002EA" w:rsidRDefault="00640708" w:rsidP="0018473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165 Положения в течение 3 рабочих дней со дня подписания протокола проект договора на выполнение работ по капитальному ремонту общего имущества в МКД по адресам: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Биробиджан, ул. Пригородная, 2 (внутридомовые инженерные системы, крыша, усиление чердачных перекрытий);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с. Птичник, ул. Советская, 92 (внутридомовые инженерные системы);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с. Птичник, пер. Гаражный, 4 (узел учета тепловой энергии), направлен в адрес подрядной организации ООО «Проект-АПМ». 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Электронный аукцион № 3-КР/2018: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Поступили заявки трех подрядных организаций: ООО «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ТИСБизнесСтрой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ООО «СК Перспектива», ООО «СТРОЙОПОРА».  </w:t>
      </w:r>
    </w:p>
    <w:p w:rsidR="00640708" w:rsidRPr="000002EA" w:rsidRDefault="00640708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Представленные документы соответствуют требованиям, комиссией принято решение о допуске участников (ООО «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ТИСБизнесСтрой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ООО «СК Перспектива», ООО «СТРОЙОПОРА») к участию в электронном аукционе                         № 3-КР/2018 на выполнение работ по капитальному ремонту общего имущества в МКД по адресу: г. Биробиджан, ул. Горького, 16 (крыша, фасад). Дата проведения электронного аукциона – 09.01.2019.  </w:t>
      </w:r>
    </w:p>
    <w:p w:rsidR="003872F9" w:rsidRPr="000002EA" w:rsidRDefault="00640708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Документация о проведении перечисленных выше электронных аукционов размещена на электронной торговой площадке «РТС-Тендер» и на официальном сайте НКО «РОКР» </w:t>
      </w:r>
      <w:hyperlink r:id="rId8" w:history="1">
        <w:r w:rsidRPr="000002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002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002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fkr</w:t>
        </w:r>
        <w:proofErr w:type="spellEnd"/>
        <w:r w:rsidRPr="000002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0002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eao</w:t>
        </w:r>
        <w:proofErr w:type="spellEnd"/>
        <w:r w:rsidRPr="000002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002E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«Организациям». </w:t>
      </w:r>
    </w:p>
    <w:p w:rsidR="0000130A" w:rsidRDefault="0000130A" w:rsidP="003872F9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872F9" w:rsidRPr="0000130A" w:rsidRDefault="003872F9" w:rsidP="003872F9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13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Направление предложений собственникам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предложения собственникам помещений в МКД на проведение работ по капитальному ремонту общего имущества в МКД, включенных в краткосрочный план на 2019 год, по следующим адресам: 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Биробиджан, ул. Горького, 18 (09.01.2018);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Биробиджан, ул. Горького, 20 (09.01.2018); 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Биробиджан, ул. Калинина, 9 (09.01.2018); 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Биробиджан, ул. Калинина, 49 (09.01.2018);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Биробиджан, ул. Фурманова, 3а (04.04.2018);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Биробиджан, ул. Школьная, 16 (04.04.2018);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с. Ленинское, ул. Ленина, 3 (04.04.2018);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п. Николаевка, ул. Октябрьская, 26 (04.04.2018);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г. Облучье, ул. Денисова, 10 (17.04.2018);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- г. Облучье, ул. Кабельный участок 5, 2 (17.04.2018);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п. Приамурский, ул. Вокзальная, 27 (04.04.2018);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п. Смидович, ул. Кирова, 29 (09.04.2018);  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п. Смидович, ул. Кирова, 31 (09.04.2018); </w:t>
      </w:r>
    </w:p>
    <w:p w:rsidR="003872F9" w:rsidRPr="000002EA" w:rsidRDefault="003872F9" w:rsidP="0018473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п.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Теплоозерск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Калинина, 21 (22.05.2018); </w:t>
      </w:r>
    </w:p>
    <w:p w:rsidR="003872F9" w:rsidRPr="000002EA" w:rsidRDefault="003872F9" w:rsidP="0018473E">
      <w:pPr>
        <w:pStyle w:val="11"/>
        <w:spacing w:line="276" w:lineRule="auto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с. Птичник, ул. Советская, 92 (09.04.2018); </w:t>
      </w:r>
    </w:p>
    <w:p w:rsidR="003872F9" w:rsidRPr="000002EA" w:rsidRDefault="003872F9" w:rsidP="0018473E">
      <w:pPr>
        <w:pStyle w:val="11"/>
        <w:spacing w:line="276" w:lineRule="auto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ул. Калинина, 51 (28.06.2018); </w:t>
      </w:r>
    </w:p>
    <w:p w:rsidR="003872F9" w:rsidRPr="000002EA" w:rsidRDefault="003872F9" w:rsidP="0018473E">
      <w:pPr>
        <w:pStyle w:val="11"/>
        <w:spacing w:line="276" w:lineRule="auto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ул. Комсомольская, 9 (28.06.2018); </w:t>
      </w:r>
    </w:p>
    <w:p w:rsidR="003872F9" w:rsidRPr="000002EA" w:rsidRDefault="003872F9" w:rsidP="0018473E">
      <w:pPr>
        <w:pStyle w:val="11"/>
        <w:spacing w:line="276" w:lineRule="auto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п. Приамурский, ул. Дзержинского, 1 (18.07.2018).   </w:t>
      </w:r>
    </w:p>
    <w:p w:rsidR="0000130A" w:rsidRDefault="0000130A" w:rsidP="00387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2F9" w:rsidRPr="0000130A" w:rsidRDefault="003872F9" w:rsidP="00387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130A">
        <w:rPr>
          <w:rFonts w:ascii="Times New Roman" w:hAnsi="Times New Roman" w:cs="Times New Roman"/>
          <w:sz w:val="28"/>
          <w:szCs w:val="28"/>
          <w:u w:val="single"/>
        </w:rPr>
        <w:t>Выполнение функций технического заказчика</w:t>
      </w:r>
    </w:p>
    <w:p w:rsidR="003872F9" w:rsidRDefault="003872F9" w:rsidP="001847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функций технического заказчика работ по капитальному ремонту </w:t>
      </w:r>
      <w:r w:rsidRPr="002B4A64">
        <w:rPr>
          <w:rFonts w:ascii="Times New Roman" w:hAnsi="Times New Roman" w:cs="Times New Roman"/>
          <w:sz w:val="28"/>
          <w:szCs w:val="28"/>
        </w:rPr>
        <w:t>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МКД специалистами ПТО НКО «РОКР» в отчетный период выполнено </w:t>
      </w:r>
      <w:r w:rsidRPr="002B4A64">
        <w:rPr>
          <w:rFonts w:ascii="Times New Roman" w:hAnsi="Times New Roman" w:cs="Times New Roman"/>
          <w:sz w:val="28"/>
          <w:szCs w:val="28"/>
        </w:rPr>
        <w:t>следующее: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F9" w:rsidRDefault="003872F9" w:rsidP="001847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2018 года специалистами проектной организации                                           ООО «Управление проектных работ» выполнены работы по оценке технического состояния и разработке проектно-сметной документации на проведение капитального ремонта общего имущества в 7 МКД. </w:t>
      </w:r>
    </w:p>
    <w:p w:rsidR="003872F9" w:rsidRDefault="003872F9" w:rsidP="001847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стадии завершения – разработка проектно-сметной документации на проведение капитального ремонта общего имущества в МКД:  </w:t>
      </w:r>
    </w:p>
    <w:p w:rsidR="003872F9" w:rsidRDefault="003872F9" w:rsidP="001847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CD3">
        <w:rPr>
          <w:rFonts w:ascii="Times New Roman" w:hAnsi="Times New Roman" w:cs="Times New Roman"/>
          <w:sz w:val="28"/>
          <w:szCs w:val="28"/>
        </w:rPr>
        <w:t>проектной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D3">
        <w:rPr>
          <w:rFonts w:ascii="Times New Roman" w:hAnsi="Times New Roman" w:cs="Times New Roman"/>
          <w:sz w:val="28"/>
          <w:szCs w:val="28"/>
        </w:rPr>
        <w:t>ООО СК «ЭВИС»</w:t>
      </w:r>
      <w:r>
        <w:rPr>
          <w:rFonts w:ascii="Times New Roman" w:hAnsi="Times New Roman" w:cs="Times New Roman"/>
          <w:sz w:val="28"/>
          <w:szCs w:val="28"/>
        </w:rPr>
        <w:t xml:space="preserve"> (4 МКД);  </w:t>
      </w:r>
    </w:p>
    <w:p w:rsidR="003872F9" w:rsidRDefault="003872F9" w:rsidP="001847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проектной организацией </w:t>
      </w:r>
      <w:r w:rsidRPr="003E4CD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E4CD3">
        <w:rPr>
          <w:rFonts w:ascii="Times New Roman" w:hAnsi="Times New Roman" w:cs="Times New Roman"/>
          <w:sz w:val="28"/>
          <w:szCs w:val="28"/>
        </w:rPr>
        <w:t>Бизнесстройальянс</w:t>
      </w:r>
      <w:proofErr w:type="spellEnd"/>
      <w:r w:rsidRPr="003E4C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 МКД). 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апреле-декабре 2018 года осуществлялся контроль качества подготовленной проектно-сметной документации на проведение капитального ремонта МКД: 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соответствия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проектных решений требованиям технического задания на проектирование, а также требованиям заказчика, изложенным в договоре;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проверка комплектности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проектно-сметной документации;  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соответствия проектно-сметной документации монтажно-технологическим и техническим решениям; 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проверки правильности определения стоимости строительных работ в уровне цен, действующих на текущий период времени на территории проведения работ, в том числе обоснованность применения расценок на материалы и коэффициенты особых условий при производстве работ на объекте; 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соблюдения сроков в соответствии с заключенными договорами.  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контроля качества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подготовленной сметной документации проверяется: 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сметного обеспечения объекта; </w:t>
      </w:r>
    </w:p>
    <w:p w:rsidR="003872F9" w:rsidRDefault="003872F9" w:rsidP="0018473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объемов, заложенных в сметы, рабочим чертежам;  </w:t>
      </w:r>
    </w:p>
    <w:p w:rsidR="003872F9" w:rsidRDefault="003872F9" w:rsidP="0018473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правильность определения стоимости работ, услуг и поставок; </w:t>
      </w:r>
    </w:p>
    <w:p w:rsidR="003872F9" w:rsidRDefault="003872F9" w:rsidP="001847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полнота и обоснованность применения поправочных коэффициентов на местные условия работы</w:t>
      </w:r>
      <w:r w:rsidRPr="00A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2F9" w:rsidRPr="00EF65CB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отчетный период о</w:t>
      </w:r>
      <w:r w:rsidRPr="00EF65CB">
        <w:rPr>
          <w:rFonts w:ascii="Times New Roman" w:hAnsi="Times New Roman" w:cs="Times New Roman"/>
          <w:sz w:val="28"/>
          <w:szCs w:val="28"/>
        </w:rPr>
        <w:t xml:space="preserve">рганизованы приемочные комиссии на объектах капитального ремонта в целях приемки </w:t>
      </w:r>
      <w:r w:rsidRPr="00EF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эксплуатацию </w:t>
      </w:r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законченных капитальным ремонтом элементов МКД по адресам:  </w:t>
      </w:r>
    </w:p>
    <w:p w:rsidR="003872F9" w:rsidRPr="00EF65CB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Биробиджан, пер. Ремонтный, 5 (10.01.2018); </w:t>
      </w:r>
    </w:p>
    <w:p w:rsidR="003872F9" w:rsidRPr="00EF65CB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Биробиджан, ул. Пионерская, 55 (11.01.2018); </w:t>
      </w:r>
    </w:p>
    <w:p w:rsidR="003872F9" w:rsidRPr="00EF65CB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ЕАО, Октябрьский район, </w:t>
      </w:r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Амурзет</w:t>
      </w:r>
      <w:proofErr w:type="spellEnd"/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21 (11.01.2018); </w:t>
      </w:r>
    </w:p>
    <w:p w:rsidR="003872F9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ЕАО, Биробиджанский район, </w:t>
      </w:r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Птичник, пер. Гаражный, 4 (29.01.2018)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3872F9" w:rsidRPr="004373B3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ЕАО, </w:t>
      </w:r>
      <w:proofErr w:type="spellStart"/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Приамурский, ул. Вокзальная,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19.07.2018 – восстановление </w:t>
      </w:r>
      <w:proofErr w:type="spellStart"/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</w:p>
    <w:p w:rsidR="003872F9" w:rsidRPr="004373B3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ЕАО, с. Птичник, пер. Гаражный,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с 30.07.2018 – теплоснабжение, электроснабжение, восстановление нарушенного благоустройства); </w:t>
      </w:r>
    </w:p>
    <w:p w:rsidR="003872F9" w:rsidRPr="004373B3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пер. Ремонтный,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с 30.07.2018 – ПУТЭ); </w:t>
      </w:r>
    </w:p>
    <w:p w:rsidR="003872F9" w:rsidRPr="004373B3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Шолом-Алейхема,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с 30.07.2018 – ПУТЭ); </w:t>
      </w:r>
    </w:p>
    <w:p w:rsidR="003872F9" w:rsidRPr="004373B3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Шолом-Алейхема, 41а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с 30.07.2018 – ПУТЭ, АИТП);  </w:t>
      </w:r>
    </w:p>
    <w:p w:rsidR="003872F9" w:rsidRPr="004373B3" w:rsidRDefault="003872F9" w:rsidP="001847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Пионерская,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21.08.2018 – ПУТЭ); </w:t>
      </w:r>
    </w:p>
    <w:p w:rsidR="003872F9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proofErr w:type="spellStart"/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Кульдур</w:t>
      </w:r>
      <w:proofErr w:type="spellEnd"/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Пионерская,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(ПК с 29.08.2018 – водоотведение, электроснабжение)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2F9" w:rsidRPr="005F3914" w:rsidRDefault="003872F9" w:rsidP="0018473E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Карьерная, 12в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с 03.10.2018 – ПУТЭ);  </w:t>
      </w:r>
    </w:p>
    <w:p w:rsidR="003872F9" w:rsidRPr="005F3914" w:rsidRDefault="003872F9" w:rsidP="001847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пер. Театральный,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30.10.2018 - крыша, общее имущество внутридомовых инженерных систем);   </w:t>
      </w:r>
    </w:p>
    <w:p w:rsidR="003872F9" w:rsidRPr="005F3914" w:rsidRDefault="003872F9" w:rsidP="001847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Димитрова,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>(ПК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30.10.2018 - крыша);  </w:t>
      </w:r>
    </w:p>
    <w:p w:rsidR="003872F9" w:rsidRPr="005F3914" w:rsidRDefault="003872F9" w:rsidP="001847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Комсомольская,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30.10.2018 - крыша, общее имущество внутридомовых инженерных систем);   </w:t>
      </w:r>
    </w:p>
    <w:p w:rsidR="003872F9" w:rsidRPr="005F3914" w:rsidRDefault="003872F9" w:rsidP="001847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Шолом-Алейхема,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13.11.2018 - ПУТЭ);    </w:t>
      </w:r>
    </w:p>
    <w:p w:rsidR="003872F9" w:rsidRPr="005F3914" w:rsidRDefault="003872F9" w:rsidP="001847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Шолом-Алейхема, 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 13.11.2018 - ПУТЭ);   </w:t>
      </w:r>
    </w:p>
    <w:p w:rsidR="003872F9" w:rsidRDefault="003872F9" w:rsidP="0018473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ЕАО,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им. Тельмана, ул. Школьная, 2а (ПК 27.12.2018 - </w:t>
      </w:r>
      <w:r w:rsidRPr="005F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имущество внутридомовых инженерных систем)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30A" w:rsidRDefault="0000130A" w:rsidP="00843BA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40708" w:rsidRPr="0000130A" w:rsidRDefault="00640708" w:rsidP="00843BA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013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Осуществление мониторинга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В рамках мониторинга качества выполненных в 2017 году работ в соответствии с краткосрочным планом заместителем директора по капитальному ремонту НКО «РОКР» и начальником ПТО НКО «РОКР» в марте 2018 года проведено инспектирование результатов проведенного капитального ремонта в МКД. 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К примеру, результаты проведенного мониторинга в МКД по </w:t>
      </w:r>
      <w:proofErr w:type="gramStart"/>
      <w:r w:rsidR="00843BA6" w:rsidRPr="000002EA">
        <w:rPr>
          <w:color w:val="000000" w:themeColor="text1"/>
          <w:sz w:val="28"/>
          <w:szCs w:val="28"/>
        </w:rPr>
        <w:t xml:space="preserve">адресу:  </w:t>
      </w:r>
      <w:r w:rsidRPr="000002EA">
        <w:rPr>
          <w:color w:val="000000" w:themeColor="text1"/>
          <w:sz w:val="28"/>
          <w:szCs w:val="28"/>
        </w:rPr>
        <w:t xml:space="preserve"> </w:t>
      </w:r>
      <w:proofErr w:type="gramEnd"/>
      <w:r w:rsidRPr="000002EA">
        <w:rPr>
          <w:color w:val="000000" w:themeColor="text1"/>
          <w:sz w:val="28"/>
          <w:szCs w:val="28"/>
        </w:rPr>
        <w:t xml:space="preserve">                          г. Биробиджан, ул. Пионерская, 60а, обеспокоили: в помещении общего пользования (кухня) на четвертом этаже отсутствует светильник светодиодный, погнуты крышки щитов этажных распределительных. 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lastRenderedPageBreak/>
        <w:tab/>
        <w:t xml:space="preserve">Согласно нормам Технического регламента о требованиях пожарной безопасности при выполнении капитального ремонта общего имущества в МКД по указанному адресу были установлены пожарные шкафы внутреннего исполнения под рукав ШПК-310 и пожарные шкафы наружного исполнения под огнетушитель ШПО-310. Стоит заметить, что не прошло и двух месяцев с даты завершения подрядной организацией работ по капитальному ремонту общего имущества в МКД.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В итоге по состоянию на 26.03.2018 – явные попытки взлома пожарных шкафов, дверцы шкафов выгнуты, на них имеются вмятины.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В апреле текущего года инженерами по надзору за капитальным ремонтом ПТО НКО «РОКР» проведен мониторинг выполненных работ по капитальному ремонту общего имущества в МКД, расположенных на территории муниципального образования «Город Биробиджан», в части соблюдения противопожарных норм в МКД, по следующим адресам: 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пер. Ремонтный, 5; </w:t>
      </w:r>
      <w:r w:rsidRPr="000002EA">
        <w:rPr>
          <w:color w:val="000000" w:themeColor="text1"/>
          <w:sz w:val="28"/>
          <w:szCs w:val="28"/>
        </w:rPr>
        <w:tab/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ул. Пионерская, 55;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ул. Пионерская, 59; 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ул. Пионерская, 60а;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- г. Биробиджан, ул. Шолом-Алейхема, 41а. </w:t>
      </w:r>
    </w:p>
    <w:p w:rsidR="00640708" w:rsidRPr="000002EA" w:rsidRDefault="00640708" w:rsidP="0018473E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По результатам проведенных осмотров в рамках мониторинга составлены Акты о выявленных дефектах (нарушениях), которые направлены в адрес руководителей подрядных организаций и управляющих компаний для принятия мер. </w:t>
      </w:r>
    </w:p>
    <w:p w:rsidR="00843BA6" w:rsidRDefault="00640708" w:rsidP="00843BA6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Еженедельно и ежемесячно направляется отчетность о ходе выполнения работ по капитальному ремонту общего имущества в МКД в управление жилищно-коммунального хозяйства и энергетики правительства Еврейской автономной области. </w:t>
      </w:r>
    </w:p>
    <w:p w:rsidR="00640708" w:rsidRPr="0000130A" w:rsidRDefault="00640708" w:rsidP="00843BA6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color w:val="000000" w:themeColor="text1"/>
          <w:sz w:val="28"/>
          <w:szCs w:val="28"/>
          <w:u w:val="single"/>
        </w:rPr>
      </w:pPr>
      <w:r w:rsidRPr="0000130A">
        <w:rPr>
          <w:color w:val="000000" w:themeColor="text1"/>
          <w:sz w:val="28"/>
          <w:szCs w:val="28"/>
          <w:u w:val="single"/>
        </w:rPr>
        <w:t>Актуализация региональной программы</w:t>
      </w:r>
    </w:p>
    <w:p w:rsidR="00640708" w:rsidRDefault="00640708" w:rsidP="0018473E">
      <w:pPr>
        <w:tabs>
          <w:tab w:val="left" w:pos="3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 целях актуализации региональной программы в адрес управления ЖКХ и энергетики правительства Еврейской автономной области направлены необходимые документы с пояснительной запиской, издано постановление правительства Еврейской автономной области от 19.06.2018 № 221-пп «О внесении изменений в региональную программу проведения капитального ремонта общего имущества в многоквартирных домах, расположенных на территории Еврейской автономной области, на 2014-2043 годы, утвержденную постановлением правительства Еврейской автономной области от 22.04.201</w:t>
      </w:r>
      <w:r w:rsidR="003872F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 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178-пп».  </w:t>
      </w:r>
    </w:p>
    <w:p w:rsidR="00353DB6" w:rsidRPr="000002EA" w:rsidRDefault="00353DB6" w:rsidP="0018473E">
      <w:pPr>
        <w:tabs>
          <w:tab w:val="left" w:pos="3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6E77C9" w:rsidRPr="0000130A" w:rsidRDefault="006E77C9" w:rsidP="00883236">
      <w:pPr>
        <w:pStyle w:val="11"/>
        <w:spacing w:line="276" w:lineRule="auto"/>
        <w:jc w:val="center"/>
        <w:rPr>
          <w:color w:val="000000" w:themeColor="text1"/>
          <w:sz w:val="28"/>
          <w:szCs w:val="28"/>
          <w:u w:val="single"/>
          <w:lang w:eastAsia="ru-RU"/>
        </w:rPr>
      </w:pPr>
      <w:r w:rsidRPr="0000130A">
        <w:rPr>
          <w:color w:val="000000" w:themeColor="text1"/>
          <w:sz w:val="28"/>
          <w:szCs w:val="28"/>
          <w:u w:val="single"/>
          <w:lang w:eastAsia="ru-RU"/>
        </w:rPr>
        <w:t>Сбор взносов на капитальный ремонт</w:t>
      </w:r>
    </w:p>
    <w:p w:rsidR="008A4144" w:rsidRPr="000002EA" w:rsidRDefault="008A4144" w:rsidP="008A41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региональную программу капитального ремонта включено 1104 МКД, из которых 982 МКД (89%) формируют фонд капитального ремонта на счете Фонда, 8 МКД (0,7%) находятся на специальных счетах, владельцем которых является Фонд,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46 МКД (4,2%) находятся на специальных счетах, владельцами которых являются ТСЖ, 68 МКД (6,1%) ещё не определились со способом формирования фонда капитального ремонта (новостройки). </w:t>
      </w:r>
    </w:p>
    <w:p w:rsidR="008A4144" w:rsidRPr="000002EA" w:rsidRDefault="008A4144" w:rsidP="008A414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п. 4 ст. 13 закона Еврейской автономной области от 28.06.2013 № 324-ОЗ финансирование капитального ремонта МКД, расположенных на территории одного поселения, возможно только из средств, поступивших на счет данного поселения, округа.</w:t>
      </w:r>
    </w:p>
    <w:p w:rsidR="008A4144" w:rsidRPr="000002EA" w:rsidRDefault="008A4144" w:rsidP="008A41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Фондом открыто 26 расчетных счетов в кредитной организации ПАО «Сбербанк России» для каждого поселения, городского округа области, 8 расчетных счетов в кредитной организации ПАО «Сбербанк России» для каждого МКД находящихся на специальном счете владельцем которых является фонд.</w:t>
      </w:r>
    </w:p>
    <w:p w:rsidR="008A4144" w:rsidRPr="000002EA" w:rsidRDefault="008A4144" w:rsidP="008A414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вступили в силу решения собственников помещений в 3-х МКД об изменении способа формирования фонда капитального ремонта и формировании его на специальном счете. </w:t>
      </w:r>
    </w:p>
    <w:p w:rsidR="008A4144" w:rsidRPr="000002EA" w:rsidRDefault="008A4144" w:rsidP="008A414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Накопленные денежные средства на счетах вышеуказанных МКД с февраля 2015 года Фонд перечислил на специальные счета в полном объеме.</w:t>
      </w:r>
    </w:p>
    <w:p w:rsidR="008A4144" w:rsidRPr="000002EA" w:rsidRDefault="008A4144" w:rsidP="008A41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февраля 2015 года осуществляется начисление взносов на капитальный ремонт собственникам жилых и нежилых помещений МКД.  </w:t>
      </w:r>
    </w:p>
    <w:p w:rsidR="008A4144" w:rsidRPr="000002EA" w:rsidRDefault="008A4144" w:rsidP="008A41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начислено Фондом взносов с февраля 2015 года по ноябрь 2018 года в размере </w:t>
      </w:r>
      <w:r w:rsidRPr="0000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435 942,17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поступило на счета Регионального оператора– </w:t>
      </w:r>
      <w:r w:rsidRPr="0000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326 831,72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 </w:t>
      </w:r>
    </w:p>
    <w:p w:rsidR="008A4144" w:rsidRPr="000002EA" w:rsidRDefault="008A4144" w:rsidP="008A41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собираемости взносов по годам составил:</w:t>
      </w:r>
    </w:p>
    <w:p w:rsidR="008A4144" w:rsidRPr="000002EA" w:rsidRDefault="008A4144" w:rsidP="008A41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год - 62 %;</w:t>
      </w:r>
    </w:p>
    <w:p w:rsidR="008A4144" w:rsidRPr="000002EA" w:rsidRDefault="008A4144" w:rsidP="008A41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 год - 76,4 %, по сравнению с 2015 годом рост на 14,4 %;</w:t>
      </w:r>
    </w:p>
    <w:p w:rsidR="008A4144" w:rsidRPr="000002EA" w:rsidRDefault="008A4144" w:rsidP="008A41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 - 78,6 %, по сравнению с 2016 годом рост на 2,2 %, с 2015 годом на 16,6 %.</w:t>
      </w:r>
    </w:p>
    <w:p w:rsidR="008A4144" w:rsidRPr="000002EA" w:rsidRDefault="008A4144" w:rsidP="008A41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год-80,86%</w:t>
      </w:r>
      <w:r w:rsidRPr="000002EA">
        <w:rPr>
          <w:color w:val="000000" w:themeColor="text1"/>
        </w:rPr>
        <w:t xml:space="preserve">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сравнению с 2017 годом рост на 2,26 %, с 2016 годом на 4,46 %.</w:t>
      </w:r>
      <w:r w:rsidRPr="000002EA">
        <w:rPr>
          <w:color w:val="000000" w:themeColor="text1"/>
        </w:rPr>
        <w:t xml:space="preserve">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2015 годом на 18,86 %.</w:t>
      </w:r>
    </w:p>
    <w:p w:rsidR="004630C6" w:rsidRPr="00B3369A" w:rsidRDefault="0018473E" w:rsidP="008A41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130A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 wp14:anchorId="7CC7A66F" wp14:editId="1248FACC">
            <wp:extent cx="6035040" cy="3381375"/>
            <wp:effectExtent l="0" t="0" r="3810" b="9525"/>
            <wp:docPr id="2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C6" w:rsidRPr="000002EA" w:rsidRDefault="004630C6" w:rsidP="004630C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 собираемости взносов на капитальный ремонт в разрезе </w:t>
      </w:r>
      <w:r w:rsidR="00001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униципальных образований </w:t>
      </w:r>
      <w:r w:rsidRPr="0000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 всем видам собственности)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1985"/>
        <w:gridCol w:w="2409"/>
      </w:tblGrid>
      <w:tr w:rsidR="00B3369A" w:rsidRPr="000002EA" w:rsidTr="0018473E">
        <w:trPr>
          <w:trHeight w:val="322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собираемости</w:t>
            </w:r>
          </w:p>
        </w:tc>
      </w:tr>
      <w:tr w:rsidR="00B3369A" w:rsidRPr="000002EA" w:rsidTr="0018473E">
        <w:trPr>
          <w:trHeight w:val="450"/>
        </w:trPr>
        <w:tc>
          <w:tcPr>
            <w:tcW w:w="3260" w:type="dxa"/>
            <w:vMerge/>
            <w:vAlign w:val="center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3369A" w:rsidRPr="000002EA" w:rsidTr="0018473E">
        <w:trPr>
          <w:trHeight w:val="354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Амурзетское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5 651 684,87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4 447 001,54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78,68</w:t>
            </w:r>
          </w:p>
        </w:tc>
      </w:tr>
      <w:tr w:rsidR="00B3369A" w:rsidRPr="000002EA" w:rsidTr="0018473E">
        <w:trPr>
          <w:trHeight w:val="274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Бабстовское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2 248 966,24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1 884 083,40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83,78</w:t>
            </w:r>
          </w:p>
        </w:tc>
      </w:tr>
      <w:tr w:rsidR="00B3369A" w:rsidRPr="000002EA" w:rsidTr="0018473E">
        <w:trPr>
          <w:trHeight w:val="281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Биджанское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1 012 949,27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822 987,82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81,25</w:t>
            </w:r>
          </w:p>
        </w:tc>
      </w:tr>
      <w:tr w:rsidR="00B3369A" w:rsidRPr="000002EA" w:rsidTr="0018473E">
        <w:trPr>
          <w:trHeight w:val="270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Бираканское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1 156 926,95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1 061 331,22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91,74</w:t>
            </w:r>
          </w:p>
        </w:tc>
      </w:tr>
      <w:tr w:rsidR="00B3369A" w:rsidRPr="000002EA" w:rsidTr="0018473E">
        <w:trPr>
          <w:trHeight w:val="261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Биробиджан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306 380 768,34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232 177 534,54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75,78</w:t>
            </w:r>
          </w:p>
        </w:tc>
      </w:tr>
      <w:tr w:rsidR="00B3369A" w:rsidRPr="000002EA" w:rsidTr="0018473E">
        <w:trPr>
          <w:trHeight w:val="278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Бирофельдское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1 305 788,53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1 087 305,91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83,27</w:t>
            </w:r>
          </w:p>
        </w:tc>
      </w:tr>
      <w:tr w:rsidR="00B3369A" w:rsidRPr="000002EA" w:rsidTr="0018473E">
        <w:trPr>
          <w:trHeight w:val="269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Бирское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7 519 011,49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3 833 011,87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50,98</w:t>
            </w:r>
          </w:p>
        </w:tc>
      </w:tr>
      <w:tr w:rsidR="00B3369A" w:rsidRPr="000002EA" w:rsidTr="0018473E">
        <w:trPr>
          <w:trHeight w:val="286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Валдгеймское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903 581,65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800 788,24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88,62</w:t>
            </w:r>
          </w:p>
        </w:tc>
      </w:tr>
      <w:tr w:rsidR="00B3369A" w:rsidRPr="000002EA" w:rsidTr="0018473E">
        <w:trPr>
          <w:trHeight w:val="277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Волочаевское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ГП-2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5 619 448,06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4 507 849,45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80,22</w:t>
            </w:r>
          </w:p>
        </w:tc>
      </w:tr>
      <w:tr w:rsidR="00B3369A" w:rsidRPr="000002EA" w:rsidTr="0018473E">
        <w:trPr>
          <w:trHeight w:val="266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Волочаевское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СП-1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1 381 670,32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1 220 265,51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88,32</w:t>
            </w:r>
          </w:p>
        </w:tc>
      </w:tr>
      <w:tr w:rsidR="00B3369A" w:rsidRPr="000002EA" w:rsidTr="0018473E">
        <w:trPr>
          <w:trHeight w:val="271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Дежневское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551 711,63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492 003,43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89,18</w:t>
            </w:r>
          </w:p>
        </w:tc>
      </w:tr>
      <w:tr w:rsidR="00B3369A" w:rsidRPr="000002EA" w:rsidTr="0018473E">
        <w:trPr>
          <w:trHeight w:val="288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Дубовское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1 010 352,99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688 221,17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68,12</w:t>
            </w:r>
          </w:p>
        </w:tc>
      </w:tr>
      <w:tr w:rsidR="00B3369A" w:rsidRPr="000002EA" w:rsidTr="0018473E">
        <w:trPr>
          <w:trHeight w:val="265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Известковское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3 105 020,43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2 674 822,15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86,15</w:t>
            </w:r>
          </w:p>
        </w:tc>
      </w:tr>
      <w:tr w:rsidR="00B3369A" w:rsidRPr="000002EA" w:rsidTr="0018473E">
        <w:trPr>
          <w:trHeight w:val="268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Камышовское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1 705 550,18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1 213 885,22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71,17</w:t>
            </w:r>
          </w:p>
        </w:tc>
      </w:tr>
      <w:tr w:rsidR="00B3369A" w:rsidRPr="000002EA" w:rsidTr="0018473E">
        <w:trPr>
          <w:trHeight w:val="273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Кульдурское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4 905 127,67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3 655 989,58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74,53</w:t>
            </w:r>
          </w:p>
        </w:tc>
      </w:tr>
      <w:tr w:rsidR="00B3369A" w:rsidRPr="000002EA" w:rsidTr="0018473E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Ленинское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10 604 294,10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7 460 158,15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70,35</w:t>
            </w:r>
          </w:p>
        </w:tc>
      </w:tr>
      <w:tr w:rsidR="00B3369A" w:rsidRPr="000002EA" w:rsidTr="0018473E">
        <w:trPr>
          <w:trHeight w:val="306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Нагибовское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78 922,25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57 035,75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72,27</w:t>
            </w:r>
          </w:p>
        </w:tc>
      </w:tr>
      <w:tr w:rsidR="00B3369A" w:rsidRPr="000002EA" w:rsidTr="0018473E">
        <w:trPr>
          <w:trHeight w:val="269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Найфельдское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1 193 765,42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834 847,59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69,93</w:t>
            </w:r>
          </w:p>
        </w:tc>
      </w:tr>
      <w:tr w:rsidR="00B3369A" w:rsidRPr="000002EA" w:rsidTr="0018473E">
        <w:trPr>
          <w:trHeight w:val="275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Николаевское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7 847 120,74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5 697 737,90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72,61</w:t>
            </w:r>
          </w:p>
        </w:tc>
      </w:tr>
      <w:tr w:rsidR="00B3369A" w:rsidRPr="000002EA" w:rsidTr="0018473E">
        <w:trPr>
          <w:trHeight w:val="274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Облученское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21 764 451,79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17 760 781,44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81,60</w:t>
            </w:r>
          </w:p>
        </w:tc>
      </w:tr>
      <w:tr w:rsidR="00B3369A" w:rsidRPr="000002EA" w:rsidTr="0018473E">
        <w:trPr>
          <w:trHeight w:val="269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Пашковское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98 272,93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86 796,74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88,32</w:t>
            </w:r>
          </w:p>
        </w:tc>
      </w:tr>
      <w:tr w:rsidR="00B3369A" w:rsidRPr="000002EA" w:rsidTr="0018473E">
        <w:trPr>
          <w:trHeight w:val="271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Полевское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215 343,22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187 138,11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86,90</w:t>
            </w:r>
          </w:p>
        </w:tc>
      </w:tr>
      <w:tr w:rsidR="00B3369A" w:rsidRPr="000002EA" w:rsidTr="0018473E">
        <w:trPr>
          <w:trHeight w:val="275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Приамурское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9 544 901,02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7 197 938,97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75,41</w:t>
            </w:r>
          </w:p>
        </w:tc>
      </w:tr>
      <w:tr w:rsidR="00B3369A" w:rsidRPr="000002EA" w:rsidTr="0018473E">
        <w:trPr>
          <w:trHeight w:val="267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Птичнинское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4 711 188,67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3 488 152,33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74,04</w:t>
            </w:r>
          </w:p>
        </w:tc>
      </w:tr>
      <w:tr w:rsidR="00B3369A" w:rsidRPr="000002EA" w:rsidTr="0018473E">
        <w:trPr>
          <w:trHeight w:val="272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Смидовичское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15 546 269,09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11 543 830,61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74,25</w:t>
            </w:r>
          </w:p>
        </w:tc>
      </w:tr>
      <w:tr w:rsidR="00B3369A" w:rsidRPr="000002EA" w:rsidTr="0018473E">
        <w:trPr>
          <w:trHeight w:val="291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Теплоозерское</w:t>
            </w:r>
            <w:proofErr w:type="spellEnd"/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19 879 085,49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11 950 228,21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60,11</w:t>
            </w:r>
          </w:p>
        </w:tc>
      </w:tr>
      <w:tr w:rsidR="00B3369A" w:rsidRPr="000002EA" w:rsidTr="0018473E">
        <w:trPr>
          <w:trHeight w:val="334"/>
        </w:trPr>
        <w:tc>
          <w:tcPr>
            <w:tcW w:w="3260" w:type="dxa"/>
            <w:shd w:val="clear" w:color="auto" w:fill="auto"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435 942 173,34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326 831 726,85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4630C6" w:rsidRPr="0018473E" w:rsidRDefault="004630C6" w:rsidP="0018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847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74,97</w:t>
            </w:r>
          </w:p>
        </w:tc>
      </w:tr>
    </w:tbl>
    <w:p w:rsidR="00353DB6" w:rsidRDefault="00353DB6" w:rsidP="004630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0C6" w:rsidRPr="000002EA" w:rsidRDefault="004630C6" w:rsidP="004630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помещения, находящиеся в государственной, региональной, муниципальной собственности, за весь период действия программы начислены взносы на капитальный ремонт в размере 49 887,88 тыс. рублей, поступили взносы в размере    21 775,34 тыс. рублей в том числе: </w:t>
      </w:r>
    </w:p>
    <w:p w:rsidR="004630C6" w:rsidRPr="000002EA" w:rsidRDefault="004630C6" w:rsidP="004630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помещения, находящиеся в государственной собственности поступило 4 323,7 тыс. рублей, процент собираемости 85,2 %; </w:t>
      </w:r>
    </w:p>
    <w:p w:rsidR="004630C6" w:rsidRPr="000002EA" w:rsidRDefault="004630C6" w:rsidP="004630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помещения, находящиеся в региональной собственности поступило 1 706,12 тыс. рублей, процент собираемости 91,8 %; </w:t>
      </w:r>
    </w:p>
    <w:p w:rsidR="004630C6" w:rsidRPr="000002EA" w:rsidRDefault="004630C6" w:rsidP="004630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помещения, находящиеся в муниципальной собственности поступило                               15 745,52 тыс. рублей, процент собираемости 36,6 %.</w:t>
      </w:r>
    </w:p>
    <w:p w:rsidR="004630C6" w:rsidRDefault="004630C6" w:rsidP="004630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причинами неисполнения обязанности по оплате взносов на капитальный ремонт МО отмечают отсутствие финансовых средств.</w:t>
      </w:r>
    </w:p>
    <w:p w:rsidR="00353DB6" w:rsidRDefault="00353DB6" w:rsidP="004630C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30C6" w:rsidRPr="000002EA" w:rsidRDefault="004630C6" w:rsidP="004630C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Процент собираемости за помещения, находящиеся в </w:t>
      </w:r>
      <w:r w:rsidRPr="000002E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муниципальной</w:t>
      </w:r>
      <w:r w:rsidRPr="0000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собственности на 01.01.2019 год</w:t>
      </w:r>
    </w:p>
    <w:p w:rsidR="004630C6" w:rsidRPr="00B3369A" w:rsidRDefault="0018473E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69A">
        <w:rPr>
          <w:noProof/>
          <w:color w:val="FF0000"/>
          <w:lang w:eastAsia="ru-RU"/>
        </w:rPr>
        <w:drawing>
          <wp:inline distT="0" distB="0" distL="0" distR="0" wp14:anchorId="3156B857" wp14:editId="66EABDEA">
            <wp:extent cx="6116320" cy="395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1970" cy="396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C6" w:rsidRPr="00B3369A" w:rsidRDefault="004630C6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369A" w:rsidRPr="000002EA" w:rsidRDefault="00B3369A" w:rsidP="00B336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Главными причинами неисполнения обязанности по оплате взносов на капитальный ремонт МО отмечают отсутствие финансовых средств. Фонд в апреле 2018 г. направил всем МО проект соглашения о реструктуризации долгов по оплате взносов на капитальный ремонт. Соглашение о реструктуризации долгов заключили: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Волочаевское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ГП,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Облученское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ГП,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Смидовичское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ГП,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Теплоозерское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ГП,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Кульдурское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ГП, КУМИ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Смидовичского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МР, в котором установлены сроки погашения задолженности с 25.04.2018 г. по 25.03.2019 г., Ленинское СП предоставили гарантийное письмо, по которому полностью рассчитались с образовавшимся долгом по капитальному ремонту. Неплательщиками долгов остаются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Теплоозерское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ГП и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Кульдурское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ГП.</w:t>
      </w:r>
    </w:p>
    <w:p w:rsidR="00B3369A" w:rsidRPr="000002EA" w:rsidRDefault="00B3369A" w:rsidP="00B336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декабре 2018 года было выиграно 2 судебных процесса по г. Биробиджану на сумму 5,5 млн. руб. и по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Бирскому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ГП на сумму 0,5 млн. руб., исполнительные листы готовятся для передачи в Казначейство для взыскания задолженности.  </w:t>
      </w:r>
    </w:p>
    <w:p w:rsidR="00B3369A" w:rsidRPr="000002EA" w:rsidRDefault="00B3369A" w:rsidP="00B336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 году печать и доставку квитанций собственникам помещений в МКД на территории Еврейской автономной области осуществлял филиал ФГУП «Почта России», после окончания действия договора и направлением в наш адрес филиалом ФГУП «Почта России» калькуляции стоимости услуг по печати и доставке квитанций, которая составляла 323028,00 руб. в месяц, с целью уменьшения расходов по печати и доставке квитанций с сентября 2018 года Региональным оператором, печать квитанций производилась силами сотрудников Фонда. Заключались разовые </w:t>
      </w:r>
      <w:r w:rsidR="00353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сторонними организациями на доставку квитанций по городу Биробиджану и районам ЕАО. </w:t>
      </w:r>
    </w:p>
    <w:p w:rsidR="007F6F10" w:rsidRPr="000002EA" w:rsidRDefault="007F6F10" w:rsidP="006E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77C9" w:rsidRPr="000002EA" w:rsidRDefault="006E77C9" w:rsidP="00883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Финансово-хозяйственная деятельность Фонда </w:t>
      </w:r>
    </w:p>
    <w:p w:rsidR="008A4144" w:rsidRPr="000002EA" w:rsidRDefault="008A4144" w:rsidP="008A414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соглашением № 1 от 17.01.2018 на предоставление субсидии в виде имущественного взноса в некоммерческую организацию – фонд «Региональный оператор по проведению капитального ремонта многоквартирных домов Еврейской автономной области» была утверждена субсидия на 2018 год в размере 16 000,0 тыс. рублей.</w:t>
      </w:r>
    </w:p>
    <w:p w:rsidR="008A4144" w:rsidRPr="000002EA" w:rsidRDefault="008A4144" w:rsidP="008A414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недофинансирования Фонда по соглашению 2015, 2016, 2017 годов составила </w:t>
      </w:r>
      <w:r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3 662,8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в 2018 году на сумму 63,7 тыс. рублей.</w:t>
      </w:r>
    </w:p>
    <w:p w:rsidR="008A4144" w:rsidRPr="000002EA" w:rsidRDefault="008A4144" w:rsidP="008A414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За 2018 год в доход Фонда от приносящей доход деятельности в виде штрафных санкций к подрядным организациям за несвоевременное исполнение договорных обязательств поступило 553,1 тыс. рублей.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01.01.2019 года кредиторская задолженность составила                                                                  </w:t>
      </w:r>
      <w:r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2 501,1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по услуге «Печать и доставка квитанций» (Почта) -      2 087,4 тыс. руб.,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арендной плате за пользованием имуществом – 132,9 тыс. руб.,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услуге по обслуживанию информационных систем – 211,8 тыс. руб.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ЖКУ – 43,2 тыс. руб.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услугам связи – 5,5 тыс. руб.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доходов в размере 610,5 тыс. рублей направлены на основные статьи расходов фонда: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оплата государственной пошлины (130,7 тыс. руб.); 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имущества (18,4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обслуживание автотранспорта (30,9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материальные запасы (39,0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командировочные расходы (11,7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услуги банка (20,7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налоги (19,3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иные услуги (41,7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охрана труда (2,6 тыс. руб.):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-устранение неполадок после капремонта и выявленных в период эксплуатации- (153,8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погашение кредиторской задолженности (141,6 тыс. руб.);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Остаток внебюджетных средств в размере 67,9 тыс. руб. в январе 2019 г. будут направлены на оплату услуг по печати и доставке квитанций за декабрь 2018 г. и оплату услуг связи.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Для оптимизации расходов НКО «РОКР» на 2019 год было принято решение о сокращении двух сотрудников расчетного отдела. Для стимулирования деятельности сотрудников расчетного отдела, в связи с возросшей на них нагрузкой, в штатном расписании сметы расходов и доходов фонда на 2019 г. заложили повышение оклада бухгалтера до размера оклада инженера-сметчика (с 7830 до 8700 руб.)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С начала деятельности Фонда проведено 15 проверок контролирующими органами, в том числе: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- 5 проверок межрегиональным территориальным управлением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Росфиннадзора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Хабаровском крае;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- 2 проверки Управлением федерального казначейства по ЕАО;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- 4 аудиторских проверки;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- 2 проверки финансовым управлением правительства области.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- 1 проверка фондом социального страхования РФ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- 1 проверка пенсионным фондом РФ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проведенных проверок факты нецелевого использования бюджетных средств, средств собственников помещений в МКД не установлены.</w:t>
      </w:r>
    </w:p>
    <w:p w:rsidR="008A4144" w:rsidRPr="000002EA" w:rsidRDefault="008A4144" w:rsidP="008A4144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акты проверок находятся в открытом доступе на официальном сайте Фонда </w:t>
      </w:r>
      <w:hyperlink r:id="rId11" w:history="1">
        <w:r w:rsidRPr="000002EA">
          <w:rPr>
            <w:rStyle w:val="ac"/>
            <w:color w:val="000000" w:themeColor="text1"/>
            <w:sz w:val="28"/>
            <w:szCs w:val="28"/>
            <w:lang w:val="en-US"/>
          </w:rPr>
          <w:t>www</w:t>
        </w:r>
        <w:r w:rsidRPr="000002EA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Pr="000002EA">
          <w:rPr>
            <w:rStyle w:val="ac"/>
            <w:color w:val="000000" w:themeColor="text1"/>
            <w:sz w:val="28"/>
            <w:szCs w:val="28"/>
            <w:lang w:val="en-US"/>
          </w:rPr>
          <w:t>fkr</w:t>
        </w:r>
        <w:proofErr w:type="spellEnd"/>
      </w:hyperlink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eaoru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56D5" w:rsidRPr="000002EA" w:rsidRDefault="00CF56D5" w:rsidP="00CF56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2018 год оплачено за выполненные работы по капитальному ремонту                  общего имущества в МКД в сумме 39 744 858, 33 рублей, что составляет 45% от общей суммы заключенных договоров.</w:t>
      </w:r>
    </w:p>
    <w:p w:rsidR="00CF56D5" w:rsidRPr="000002EA" w:rsidRDefault="00CF56D5" w:rsidP="00CF56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Остаток на конец года составляет 180 921,0 тыс. рублей. Из них необходимо будет оплатить в 2019 году по контрактам 2017 года, так как исполнительная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документация представлена не в полном объеме подрядной организацией, в размере 2 563,5 тыс. рублей.</w:t>
      </w:r>
    </w:p>
    <w:p w:rsidR="00CF56D5" w:rsidRPr="000002EA" w:rsidRDefault="00CF56D5" w:rsidP="00CF56D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по остаткам фондов капитального ремонта по состоянию на 31.12.2018 в разрезе МО:</w:t>
      </w:r>
    </w:p>
    <w:p w:rsidR="00CF56D5" w:rsidRPr="000002EA" w:rsidRDefault="00CF56D5" w:rsidP="00CF56D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291"/>
        <w:gridCol w:w="3260"/>
      </w:tblGrid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Облученский</w:t>
            </w:r>
            <w:proofErr w:type="spellEnd"/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25 721 272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Бираканское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639 853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Известковское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1 382 873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Кульдурское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1 717 353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Облученское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12 373 415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Пашковское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89 245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Теплоозерское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7 722 605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1 795 927   </w:t>
            </w:r>
          </w:p>
        </w:tc>
      </w:tr>
      <w:tr w:rsidR="00CF56D5" w:rsidRPr="000002EA" w:rsidTr="00CF56D5">
        <w:trPr>
          <w:trHeight w:val="19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9 708 379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Бабстовское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1 926 982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Биджанское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876 311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Ленинское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6 386 292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Дежневское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518 794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Смидовичский</w:t>
            </w:r>
            <w:proofErr w:type="spellEnd"/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18 234 601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Смидовичское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8 006 997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Волочаевское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2 978 079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Волочаевское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539 687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Камышовское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1 277 034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Николаевское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2 480 025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Приамурское ГП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2 952 779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Октябрьский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2 993 175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Амурзетское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2 737 679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195 309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Нагибовское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60 187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Биробиджан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119 302 749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Биробиджанский район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4 960 865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Бирофельдское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965 586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Валдгеймское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847 517   </w:t>
            </w:r>
          </w:p>
        </w:tc>
      </w:tr>
      <w:tr w:rsidR="00CF56D5" w:rsidRPr="000002EA" w:rsidTr="00CF56D5">
        <w:trPr>
          <w:trHeight w:val="1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Дубовское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730 432   </w:t>
            </w:r>
          </w:p>
        </w:tc>
      </w:tr>
      <w:tr w:rsidR="00CF56D5" w:rsidRPr="000002EA" w:rsidTr="00CF56D5">
        <w:trPr>
          <w:trHeight w:val="5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Найфельдское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886 299   </w:t>
            </w:r>
          </w:p>
        </w:tc>
      </w:tr>
      <w:tr w:rsidR="00CF56D5" w:rsidRPr="000002EA" w:rsidTr="00CF56D5">
        <w:trPr>
          <w:trHeight w:val="15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Птичнинское</w:t>
            </w:r>
            <w:proofErr w:type="spellEnd"/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1 531 031   </w:t>
            </w:r>
          </w:p>
        </w:tc>
      </w:tr>
      <w:tr w:rsidR="00CF56D5" w:rsidRPr="000002EA" w:rsidTr="00CF56D5">
        <w:trPr>
          <w:trHeight w:val="27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D5" w:rsidRPr="000002EA" w:rsidRDefault="00CF56D5" w:rsidP="00CF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0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180 921 041   </w:t>
            </w:r>
          </w:p>
        </w:tc>
      </w:tr>
    </w:tbl>
    <w:p w:rsidR="00CF56D5" w:rsidRPr="000002EA" w:rsidRDefault="00CF56D5" w:rsidP="00CF5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6D5" w:rsidRPr="000002EA" w:rsidRDefault="00CF56D5" w:rsidP="00CF56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(информация об остатках ежеквартально доводилась до МО)</w:t>
      </w:r>
    </w:p>
    <w:p w:rsidR="00CF56D5" w:rsidRPr="000002EA" w:rsidRDefault="00CF56D5" w:rsidP="008A4144">
      <w:pPr>
        <w:pStyle w:val="11"/>
        <w:spacing w:line="276" w:lineRule="auto"/>
        <w:rPr>
          <w:b/>
          <w:color w:val="000000" w:themeColor="text1"/>
          <w:sz w:val="28"/>
          <w:szCs w:val="28"/>
          <w:lang w:eastAsia="ru-RU"/>
        </w:rPr>
      </w:pPr>
    </w:p>
    <w:p w:rsidR="002A4E21" w:rsidRPr="000002EA" w:rsidRDefault="002A4E21" w:rsidP="00883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Претензионная работа</w:t>
      </w:r>
    </w:p>
    <w:p w:rsidR="00F915DD" w:rsidRPr="000002EA" w:rsidRDefault="00F915DD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претензионной работы утвержден</w:t>
      </w:r>
      <w:r w:rsidR="00730259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Положением о </w:t>
      </w:r>
      <w:proofErr w:type="spellStart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претензионно</w:t>
      </w:r>
      <w:proofErr w:type="spellEnd"/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-исковой работе </w:t>
      </w:r>
      <w:r w:rsidR="00787602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4E21" w:rsidRPr="000002EA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Фонд</w:t>
      </w:r>
      <w:r w:rsidR="000806E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подготовлено и направлено</w:t>
      </w:r>
      <w:r w:rsidR="000806E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D31326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2017 год 438) </w:t>
      </w:r>
      <w:r w:rsidR="00133B8F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о выдаче судебного приказа и исковых заявлений</w:t>
      </w:r>
      <w:r w:rsidR="000806E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4C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="00D31326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10 133 150,75 руб.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(7 881,3 тыс. руб.)</w:t>
      </w:r>
      <w:r w:rsidR="0078760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06E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из них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4E21" w:rsidRPr="000002EA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58C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8C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 выдачу судебного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3D58C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взысканию задолженности </w:t>
      </w:r>
      <w:r w:rsidR="003D58C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взносам на капитальный ремонт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физических лиц – </w:t>
      </w:r>
      <w:r w:rsidR="00AF3888"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750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(427)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шт. на сумму 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AF3888"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4 382 551,17 руб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.  (2 217 729,81 руб.)</w:t>
      </w:r>
      <w:r w:rsidR="00AF3888"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15D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взыскано </w:t>
      </w:r>
      <w:r w:rsidR="00AF3888"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822 675,55 </w:t>
      </w:r>
      <w:r w:rsidR="00B115D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(784 734,03 руб.)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6F10" w:rsidRPr="000002EA" w:rsidRDefault="000B00B5" w:rsidP="00883236">
      <w:pPr>
        <w:spacing w:after="0" w:line="276" w:lineRule="auto"/>
        <w:ind w:firstLine="567"/>
        <w:jc w:val="both"/>
        <w:rPr>
          <w:color w:val="000000" w:themeColor="text1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- исковые заявления на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</w:t>
      </w:r>
      <w:proofErr w:type="spellStart"/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Бирское</w:t>
      </w:r>
      <w:proofErr w:type="spellEnd"/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 МО «Город «Биробиджан»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взысканию задолженности по взносам на капитальный ремонт – </w:t>
      </w:r>
      <w:r w:rsidR="00A50FDC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шт. </w:t>
      </w:r>
      <w:r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сумму </w:t>
      </w:r>
      <w:r w:rsidR="00D31326"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D31326" w:rsidRPr="00000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D31326"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750</w:t>
      </w:r>
      <w:r w:rsidR="00D31326" w:rsidRPr="00000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D31326"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599,58</w:t>
      </w:r>
      <w:r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4E7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Напомн</w:t>
      </w:r>
      <w:r w:rsidR="00D31326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что ранее через такую процедуру прошли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МО: «</w:t>
      </w:r>
      <w:r w:rsidR="001C040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Ленинский муниципальный район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C040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Бирское</w:t>
      </w:r>
      <w:proofErr w:type="spellEnd"/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Кульдурское</w:t>
      </w:r>
      <w:proofErr w:type="spellEnd"/>
      <w:r w:rsidR="0073025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поселение», «</w:t>
      </w:r>
      <w:proofErr w:type="spellStart"/>
      <w:r w:rsidR="001C040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Смидовическое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="004F4E7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Камышовское</w:t>
      </w:r>
      <w:proofErr w:type="spellEnd"/>
      <w:r w:rsidR="00AF3888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="004F4E7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4E21" w:rsidRPr="000002EA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исковые заявления по </w:t>
      </w:r>
      <w:r w:rsidR="0049247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определенные действи</w:t>
      </w:r>
      <w:r w:rsidR="007F6CD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я – 1 шт. (</w:t>
      </w:r>
      <w:r w:rsidR="0033354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7F6CD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УК «</w:t>
      </w:r>
      <w:proofErr w:type="spellStart"/>
      <w:r w:rsidR="007F6CD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ДомСтройСервис</w:t>
      </w:r>
      <w:proofErr w:type="spellEnd"/>
      <w:r w:rsidR="007F6CD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354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6F25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1634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6F25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Биробиджан</w:t>
      </w:r>
      <w:r w:rsidR="007F6CD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3354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="0081634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данному </w:t>
      </w:r>
      <w:r w:rsidR="00D31326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факту </w:t>
      </w:r>
      <w:r w:rsidR="0081634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="00D31326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 находится в стадии разбирательства</w:t>
      </w:r>
      <w:r w:rsidR="00816349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15DD" w:rsidRPr="000002EA" w:rsidRDefault="00F915DD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Все судебные приказы и исполнительные листы, полученные по судебным решениям, переданы в ФССП и казначейство для принудительного взыскания.</w:t>
      </w:r>
    </w:p>
    <w:p w:rsidR="000806E8" w:rsidRPr="000002EA" w:rsidRDefault="000B00B5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/>
          <w:color w:val="000000" w:themeColor="text1"/>
          <w:sz w:val="28"/>
          <w:szCs w:val="28"/>
        </w:rPr>
        <w:t>Фонд предоставляет должникам возможность досудебного урегулирования вопроса погашения задолженности – заключает с физическими и юридическими лицами,</w:t>
      </w:r>
      <w:r w:rsidR="0033354D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о реструктуризации долга. </w:t>
      </w:r>
      <w:r w:rsidR="000806E8" w:rsidRPr="000002EA">
        <w:rPr>
          <w:rFonts w:ascii="Times New Roman" w:hAnsi="Times New Roman"/>
          <w:color w:val="000000" w:themeColor="text1"/>
          <w:sz w:val="28"/>
          <w:szCs w:val="28"/>
        </w:rPr>
        <w:t>За период с октября 2015</w:t>
      </w:r>
      <w:r w:rsidR="0033354D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0806E8" w:rsidRPr="000002EA">
        <w:rPr>
          <w:rFonts w:ascii="Times New Roman" w:hAnsi="Times New Roman"/>
          <w:color w:val="000000" w:themeColor="text1"/>
          <w:sz w:val="28"/>
          <w:szCs w:val="28"/>
        </w:rPr>
        <w:t>по декабрь 201</w:t>
      </w:r>
      <w:r w:rsidR="00D31326" w:rsidRPr="000002E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3354D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0806E8" w:rsidRPr="000002EA">
        <w:rPr>
          <w:rFonts w:ascii="Times New Roman" w:hAnsi="Times New Roman"/>
          <w:color w:val="000000" w:themeColor="text1"/>
          <w:sz w:val="28"/>
          <w:szCs w:val="28"/>
        </w:rPr>
        <w:t>заключен</w:t>
      </w:r>
      <w:r w:rsidR="0033354D" w:rsidRPr="000002E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806E8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1326" w:rsidRPr="000002EA">
        <w:rPr>
          <w:rFonts w:ascii="Times New Roman" w:hAnsi="Times New Roman"/>
          <w:color w:val="000000" w:themeColor="text1"/>
          <w:sz w:val="28"/>
          <w:szCs w:val="28"/>
        </w:rPr>
        <w:t>455</w:t>
      </w:r>
      <w:r w:rsidR="000806E8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</w:t>
      </w:r>
      <w:r w:rsidR="0033354D" w:rsidRPr="000002E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806E8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D31326" w:rsidRPr="000002EA">
        <w:rPr>
          <w:rFonts w:ascii="Times New Roman" w:hAnsi="Times New Roman"/>
          <w:color w:val="000000" w:themeColor="text1"/>
          <w:sz w:val="28"/>
          <w:szCs w:val="28"/>
        </w:rPr>
        <w:t>8 545</w:t>
      </w:r>
      <w:r w:rsidR="000806E8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="0033354D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87602" w:rsidRPr="000002EA" w:rsidRDefault="003D4E55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подготовлено более </w:t>
      </w:r>
      <w:r w:rsidR="00D31326" w:rsidRPr="000002E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000 уведомлений физическим лицам и </w:t>
      </w:r>
      <w:r w:rsidR="00492471" w:rsidRPr="000002EA">
        <w:rPr>
          <w:rFonts w:ascii="Times New Roman" w:hAnsi="Times New Roman"/>
          <w:color w:val="000000" w:themeColor="text1"/>
          <w:sz w:val="28"/>
          <w:szCs w:val="28"/>
        </w:rPr>
        <w:t>более 500 уведомлени</w:t>
      </w:r>
      <w:r w:rsidR="00787602" w:rsidRPr="000002E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92471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юридическим лицам (включая МО) о задолженности по взносам на капитальный ремонт</w:t>
      </w:r>
      <w:r w:rsidR="00787602" w:rsidRPr="000002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6F10" w:rsidRPr="008A4144" w:rsidRDefault="00016602" w:rsidP="004F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A4144">
        <w:rPr>
          <w:noProof/>
          <w:color w:val="FF0000"/>
          <w:lang w:eastAsia="ru-RU"/>
        </w:rPr>
        <w:drawing>
          <wp:inline distT="0" distB="0" distL="0" distR="0" wp14:anchorId="2BD6CF28" wp14:editId="5E54315C">
            <wp:extent cx="5940425" cy="3562985"/>
            <wp:effectExtent l="0" t="0" r="3175" b="184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6F10" w:rsidRPr="008A4144" w:rsidRDefault="007F6F10" w:rsidP="004F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4E55" w:rsidRPr="000002EA" w:rsidRDefault="003D4E55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/>
          <w:color w:val="000000" w:themeColor="text1"/>
          <w:sz w:val="28"/>
          <w:szCs w:val="28"/>
        </w:rPr>
        <w:t>Ежеквартально направляются письма заместителю председателя правительства</w:t>
      </w:r>
      <w:r w:rsidR="0033354D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еврейской автономной области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Н.М. Канделе</w:t>
      </w:r>
      <w:r w:rsidR="0033354D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о наличии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задолженности в разрезе права собственности.</w:t>
      </w:r>
    </w:p>
    <w:p w:rsidR="00846DE0" w:rsidRPr="000002EA" w:rsidRDefault="003F68E1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контроля за своевременны</w:t>
      </w:r>
      <w:r w:rsidR="00FC6F25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работ по заключенным договорам </w:t>
      </w:r>
      <w:r w:rsidR="0049247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1660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247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3354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подрядные организации </w:t>
      </w:r>
      <w:r w:rsidR="00F915D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понесли имущественную ответственность за</w:t>
      </w:r>
      <w:r w:rsidR="00846DE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6DE0" w:rsidRPr="000002EA" w:rsidRDefault="0033354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15D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допущенную просрочку при изготовлении ПСД;</w:t>
      </w:r>
    </w:p>
    <w:p w:rsidR="00846DE0" w:rsidRPr="000002EA" w:rsidRDefault="0033354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</w:t>
      </w:r>
      <w:r w:rsidR="00F915D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есоответствие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ПСД </w:t>
      </w:r>
      <w:r w:rsidR="00F915D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договора;</w:t>
      </w:r>
    </w:p>
    <w:p w:rsidR="00F915DD" w:rsidRPr="000002EA" w:rsidRDefault="0033354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15D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допущенную просрочку в проведении капитального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ремонта</w:t>
      </w:r>
      <w:r w:rsidR="00F915D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6DE0" w:rsidRPr="000002EA" w:rsidRDefault="0033354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6DE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несвоевременное устранение недостатков (дефектов)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6DE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 в процессе производства капитального ремонта.</w:t>
      </w:r>
    </w:p>
    <w:p w:rsidR="00846DE0" w:rsidRPr="000002EA" w:rsidRDefault="00846DE0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 отчетную дату сумма штрафных санкций составила</w:t>
      </w:r>
      <w:r w:rsidR="0033354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60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690 770,32 руб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2EA" w:rsidRDefault="00F915DD" w:rsidP="000002EA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 отчетную дату сумма оплаченных</w:t>
      </w:r>
      <w:r w:rsidR="0033354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подрядными организациями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штрафов составляет</w:t>
      </w:r>
      <w:r w:rsidR="00846DE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60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308 377,76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33354D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0B5" w:rsidRPr="000002EA" w:rsidRDefault="000B00B5" w:rsidP="000002EA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Информационно-разъяснительная работа с собственниками</w:t>
      </w:r>
    </w:p>
    <w:p w:rsidR="000B00B5" w:rsidRPr="000002EA" w:rsidRDefault="000B00B5" w:rsidP="000002E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помещений в МКД</w:t>
      </w:r>
    </w:p>
    <w:p w:rsidR="002A4E21" w:rsidRPr="000002EA" w:rsidRDefault="000B00B5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Фонд продолжил информационно-разъяснительную работу с собственниками помещений в МКД</w:t>
      </w:r>
      <w:r w:rsidR="004466A6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Еврейской автономной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области. </w:t>
      </w:r>
    </w:p>
    <w:p w:rsidR="002A3AF2" w:rsidRPr="000002EA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С января 2018 года по декабрь в Фонд поступило всего 169 письменн</w:t>
      </w:r>
      <w:r w:rsidR="00595F7A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ых обращений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AF2" w:rsidRPr="000002EA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чтобы возможность задать вопрос была более доступной, мы реализовали для заинтересованных лиц возможность обратиться в Фонд через наш официальный сайт посредством форм обратной связи и при помощи телефона «горячей линии». Всего, при помощи этих ресурсов, в адрес Регионального оператора поступило 28 обращений.</w:t>
      </w:r>
    </w:p>
    <w:p w:rsidR="002A3AF2" w:rsidRPr="000002EA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Отметим, также, что специалистами Фонда ведется ежедневный приём граждан и в режиме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+79247402600 оказываются телефонные консультации (315 обращений).</w:t>
      </w:r>
    </w:p>
    <w:p w:rsidR="002A3AF2" w:rsidRPr="008A4144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144">
        <w:rPr>
          <w:noProof/>
          <w:color w:val="FF0000"/>
          <w:lang w:eastAsia="ru-RU"/>
        </w:rPr>
        <w:drawing>
          <wp:inline distT="0" distB="0" distL="0" distR="0" wp14:anchorId="29BE3F5C" wp14:editId="02916A77">
            <wp:extent cx="5940425" cy="2672080"/>
            <wp:effectExtent l="0" t="0" r="317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3AF2" w:rsidRPr="000002EA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заявлений и обращений имеет переменное значение, что говорит о проявлении всё большей заинтересованности граждан. Все заявления, обращения и жалобы граждан регистрируются, проставляется входящий номер и заносятся в журнал регистраций жалоб и обращений граждан в НКО «РОКР».</w:t>
      </w:r>
    </w:p>
    <w:p w:rsidR="002A3AF2" w:rsidRPr="000002EA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тематика вопросов в сравнении с началом 2015 года претерпела изменения. В основном граждане области имеют представление о Региональном операторе и юридических основах его деятельности. </w:t>
      </w:r>
    </w:p>
    <w:p w:rsidR="002A3AF2" w:rsidRPr="000002EA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Вопросы же касаются деятельности текущей: «не пришла квитанция, что делать?»; «накопил долг, как заключить договор реструктуризации?»; «какой нынче тариф?», «как платить льготным категориям граждан?» и тому подобные.</w:t>
      </w:r>
    </w:p>
    <w:p w:rsidR="002A3AF2" w:rsidRPr="000002EA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Напоминаем, что Региональный оператор стремится к максимальной прозрачности в своей деятельности и открыт к сотрудничеству. Сотрудники Фонда всегда готовы ответить на все интересующие вопросы, касающиеся капитального ремонта, в пределах своей компетенции.</w:t>
      </w:r>
    </w:p>
    <w:p w:rsidR="002A3AF2" w:rsidRPr="000002EA" w:rsidRDefault="002A3AF2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DE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силами Фонда в отчетном периоде было осуществлено свыше </w:t>
      </w:r>
      <w:r w:rsidR="0079723F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46DE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публикаций сообщений новостного характера в средствах массовой информации, включая региональное телевидение и интернет-порталы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6DE0" w:rsidRPr="000002EA" w:rsidRDefault="00846DE0" w:rsidP="002A3A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организованы и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встречи с населением в </w:t>
      </w:r>
      <w:r w:rsidR="00BE695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населенных пунктах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 демонстрирующих низкий уровень процента собираемости взносов: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Птичник, с. </w:t>
      </w:r>
      <w:proofErr w:type="spellStart"/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Валдгейм</w:t>
      </w:r>
      <w:proofErr w:type="spellEnd"/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 с. Ленинское, с. Бабстово, г. Облучье, п. Известков</w:t>
      </w:r>
      <w:r w:rsidR="00D1420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</w:t>
      </w:r>
      <w:proofErr w:type="spellStart"/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Теплоозерск</w:t>
      </w:r>
      <w:proofErr w:type="spellEnd"/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Смидович, п. Волочаевка-2, п. Николаевка, п. Приамурский, с. Волочаевка, с. </w:t>
      </w:r>
      <w:proofErr w:type="spellStart"/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Камышовка</w:t>
      </w:r>
      <w:proofErr w:type="spellEnd"/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Дежневка</w:t>
      </w:r>
      <w:proofErr w:type="spellEnd"/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Были освещены вопросы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капитального ремонта,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оплаты взносов,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предоставления доступа к обще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имуществу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МКД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расположенному в жилых и нежилых помещениях собственников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МКД</w:t>
      </w:r>
      <w:r w:rsidR="00C10B7A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выплаты </w:t>
      </w:r>
      <w:r w:rsidR="00C10B7A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10B7A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и другие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000" w:rsidRPr="000002EA" w:rsidRDefault="002E2000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После каждого выезда или проведённого семинара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заметка на сайте.</w:t>
      </w:r>
    </w:p>
    <w:p w:rsidR="00251DC4" w:rsidRPr="000002EA" w:rsidRDefault="002E2000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К большому сожалению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численность участников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 таких встречах низкая, не все МО вовремя реагируют на направленные письма о проведении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 зачастую данные</w:t>
      </w:r>
      <w:r w:rsidR="001D78BE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</w:t>
      </w:r>
      <w:r w:rsidR="00FC6F25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приходится переносить.</w:t>
      </w:r>
    </w:p>
    <w:p w:rsidR="002A3AF2" w:rsidRPr="000002EA" w:rsidRDefault="002A3AF2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Осуществляются ежедневное консультирование граждан по телефону и по средствам СМИ.</w:t>
      </w:r>
    </w:p>
    <w:p w:rsidR="002E2000" w:rsidRPr="000002EA" w:rsidRDefault="002E2000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активная работа с уполномоченными</w:t>
      </w:r>
      <w:r w:rsidR="00794C5A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собственников помещений в МКД,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формируют фонд капитального ремонта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 специальном счете.</w:t>
      </w:r>
    </w:p>
    <w:p w:rsidR="00891867" w:rsidRPr="000002EA" w:rsidRDefault="00C10B7A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Всего в 201</w:t>
      </w:r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B115D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Фонда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размещено </w:t>
      </w:r>
      <w:r w:rsidR="002A3AF2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он содержит всю основную информацию о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, систематически пополняется заметками о работе организации, снабжен полезным для собственника функционалом</w:t>
      </w:r>
      <w:r w:rsidR="00891867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1867" w:rsidRPr="000002EA" w:rsidRDefault="0089186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мониторинга исполнения </w:t>
      </w:r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капитального ремонта, </w:t>
      </w:r>
    </w:p>
    <w:p w:rsidR="00891867" w:rsidRPr="000002EA" w:rsidRDefault="0089186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входа в личный кабинет абонента ЖКХ, </w:t>
      </w:r>
    </w:p>
    <w:p w:rsidR="00891867" w:rsidRPr="000002EA" w:rsidRDefault="0089186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он-</w:t>
      </w:r>
      <w:proofErr w:type="spellStart"/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proofErr w:type="gramEnd"/>
      <w:r w:rsidR="00251DC4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взноса на капитальный ремонт через Сбербанк. </w:t>
      </w:r>
    </w:p>
    <w:p w:rsidR="00891867" w:rsidRPr="000002EA" w:rsidRDefault="00251DC4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На действующем сайте предусмотрена форма обратной связи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собственники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МКД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заинтересованные лица могли обратиться в адрес Фонда, не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затрачивая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время на дорогу до почты</w:t>
      </w:r>
      <w:r w:rsidR="00BF28C3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либо до офиса</w:t>
      </w:r>
      <w:r w:rsidR="00891867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1DC4" w:rsidRPr="000002EA" w:rsidRDefault="00251DC4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информация новостного характера постоянно размещается в интернете на социальных страницах (Одноклассники,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Фэйсбук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Контакт).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 xml:space="preserve">В отчетный период продолжалась активная информационно-разъяснительная работа с жителями МКД по вопросам капитального ремонта общего имущества в рамках исполнения краткосрочных планов. 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Гражданам представлена информация о перечне работ, которые выполняются в рамках ремонта конкретного конструктива, согласно составу общего имущества, определенному в разделе </w:t>
      </w:r>
      <w:r w:rsidRPr="000002EA">
        <w:rPr>
          <w:color w:val="000000" w:themeColor="text1"/>
          <w:sz w:val="28"/>
          <w:szCs w:val="28"/>
          <w:lang w:val="en-US"/>
        </w:rPr>
        <w:t>I</w:t>
      </w:r>
      <w:r w:rsidRPr="000002EA">
        <w:rPr>
          <w:color w:val="000000" w:themeColor="text1"/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491. К примеру,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Информационная встреча с жителями МКД, в котором предусмотрено проведение капитального ремонта в 2019 году, по адресу: г. Биробиджан, ул. Горького, 20, состоялась 24 марта текущего года.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По инициативе уполномоченного от собственников помещений в МКД, расположенном по адресу: г. Биробиджан, ул. Димитрова, 8, информационная встреча с участием представителей НКО «РОКР» состоялась 8 мая 2018 года. </w:t>
      </w:r>
      <w:r w:rsidRPr="000002EA"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rFonts w:eastAsiaTheme="minorEastAsia"/>
          <w:color w:val="000000" w:themeColor="text1"/>
          <w:sz w:val="28"/>
          <w:szCs w:val="28"/>
        </w:rPr>
        <w:tab/>
      </w:r>
      <w:r w:rsidRPr="000002EA">
        <w:rPr>
          <w:color w:val="000000" w:themeColor="text1"/>
          <w:sz w:val="28"/>
          <w:szCs w:val="28"/>
        </w:rPr>
        <w:t xml:space="preserve">Присутствующие на мероприятии жители обсудили наиболее актуальные вопросы о проведении работ по капитальному ремонту общего имущества внутридомовых инженерных систем отопления и электроснабжения в МКД по указанному адресу.  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На встрече обсуждались вопросы, которые интересовали значительное большинство жителей указанного МКД: о сроках выполнения работ, об обеспечении качества капитального ремонта, о применении технологий и материалов, использование которых обеспечит в дальнейшем снижение эксплуатационных затрат.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Гражданам была представлена информация с рекомендациями о необходимости замены индивидуальных приборов учета электрической энергии, у которых истек </w:t>
      </w:r>
      <w:proofErr w:type="spellStart"/>
      <w:r w:rsidRPr="000002EA">
        <w:rPr>
          <w:color w:val="000000" w:themeColor="text1"/>
          <w:sz w:val="28"/>
          <w:szCs w:val="28"/>
        </w:rPr>
        <w:t>межповерочный</w:t>
      </w:r>
      <w:proofErr w:type="spellEnd"/>
      <w:r w:rsidRPr="000002EA">
        <w:rPr>
          <w:color w:val="000000" w:themeColor="text1"/>
          <w:sz w:val="28"/>
          <w:szCs w:val="28"/>
        </w:rPr>
        <w:t xml:space="preserve"> интервал и имеют класс точности ниже 2,0 (требования п. 138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 (ред. от 30.12.2017) «О функционировании розничных рынков электрической энергии, полном и (или) частичном ограничении режима потребления электрической энергии»).    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Представители Регионального оператора обратили особое внимание на установленную действующим законодательством обязанность обеспечения собственниками жилых и нежилых помещений и нанимателями беспрепятственного доступа к общему имуществу в МКД.  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lastRenderedPageBreak/>
        <w:tab/>
        <w:t xml:space="preserve">В отчетный период представители НКО «РОКР» провели встречу с жителями МКД № 46 по ул. Шолом-Алейхема в г. Биробиджане (27.06.2018); МКД № 11 по ул. Комсомольской в г. Биробиджане (26.09.2018).  </w:t>
      </w:r>
    </w:p>
    <w:p w:rsidR="00595F7A" w:rsidRPr="000002EA" w:rsidRDefault="00595F7A" w:rsidP="00595F7A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002EA">
        <w:rPr>
          <w:color w:val="000000" w:themeColor="text1"/>
          <w:sz w:val="28"/>
          <w:szCs w:val="28"/>
        </w:rPr>
        <w:tab/>
        <w:t xml:space="preserve">Принимали участие:   </w:t>
      </w:r>
    </w:p>
    <w:p w:rsidR="00595F7A" w:rsidRPr="000002EA" w:rsidRDefault="00595F7A" w:rsidP="00595F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в обучающем семинаре «Азбука ЖКХ» для студентов ПГУ им. Шолом-Алейхема в рамках проекта «Школа грамотного потребителя» Всероссийской политической партии «Единая Россия» (09.10.2018); </w:t>
      </w:r>
    </w:p>
    <w:p w:rsidR="00595F7A" w:rsidRPr="000002EA" w:rsidRDefault="00595F7A" w:rsidP="00595F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совместных совещаниях с участием глав администраций муниципальных образований городских и сельских поселений: </w:t>
      </w:r>
    </w:p>
    <w:p w:rsidR="00595F7A" w:rsidRPr="000002EA" w:rsidRDefault="00595F7A" w:rsidP="00595F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муниципальном образовании «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Смидовичский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 - 03.10.2018; </w:t>
      </w:r>
    </w:p>
    <w:p w:rsidR="00595F7A" w:rsidRPr="000002EA" w:rsidRDefault="00595F7A" w:rsidP="00595F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 муниципальном образовании «Октябрьский муниципальный район» - 08.10.2018; </w:t>
      </w:r>
    </w:p>
    <w:p w:rsidR="00595F7A" w:rsidRPr="000002EA" w:rsidRDefault="00595F7A" w:rsidP="00595F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 муниципальном образовании «Биробиджанский муниципальный район» - 15.10.2018; </w:t>
      </w:r>
    </w:p>
    <w:p w:rsidR="00595F7A" w:rsidRPr="000002EA" w:rsidRDefault="00595F7A" w:rsidP="00595F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муниципальном образовании «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Облученский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 - 01.11.2018; </w:t>
      </w:r>
    </w:p>
    <w:p w:rsidR="00595F7A" w:rsidRPr="000002EA" w:rsidRDefault="00595F7A" w:rsidP="00595F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в очередном семинаре по теме «Проведение капитального ремонта на территории Еврейской автономной области» в рамках реализации проекта Школа «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ДомКома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правовому просвещению и консультации граждан по вопросам жилищно-коммунального хозяйства, обучению председателей и членов советов многоквартирных домов эффективному управлению многоквартирным домом по приглашению руководителя Центра общественного контроля по ЖКХ в ЕАО </w:t>
      </w:r>
      <w:proofErr w:type="spellStart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Докаш</w:t>
      </w:r>
      <w:proofErr w:type="spellEnd"/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 (22.11.2018, 27.11.2018).  </w:t>
      </w:r>
    </w:p>
    <w:p w:rsidR="00595F7A" w:rsidRPr="000002EA" w:rsidRDefault="00595F7A" w:rsidP="00595F7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 январе 2018 года НП «ЖКХ Контроль» провел мониторинг, по результатам которого составлен рейтинг информационной открытости сайтов региональных операторов Фондов капитального ремонта. Согласно результатам данного рейтинга, Фонд набрал 60 баллов, заняв 2-ю строчку из 85 субъектов Российской Федерации.</w:t>
      </w:r>
    </w:p>
    <w:p w:rsidR="00595F7A" w:rsidRPr="000002EA" w:rsidRDefault="00595F7A" w:rsidP="00595F7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Посещаемость сайта за 2018 год составила более 10 000 визитов.</w:t>
      </w:r>
    </w:p>
    <w:p w:rsidR="00AF3888" w:rsidRPr="000002EA" w:rsidRDefault="00AF3888" w:rsidP="0088323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4BF7" w:rsidRPr="000002EA" w:rsidRDefault="007B4BF7" w:rsidP="0088323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и предложения</w:t>
      </w:r>
    </w:p>
    <w:p w:rsidR="002E2000" w:rsidRPr="000002EA" w:rsidRDefault="00342A48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E2000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отелось бы остановиться на ряде вопросов, также требующих незамедлительного решения.</w:t>
      </w:r>
    </w:p>
    <w:p w:rsidR="007B4BF7" w:rsidRPr="000002EA" w:rsidRDefault="007B4BF7" w:rsidP="0088323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феврале 2018 года наступ</w:t>
      </w:r>
      <w:r w:rsidR="00484440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исковой давности на задолженность по взносам на капитальный ремонт на общую сумму 37,5 млн. руб</w:t>
      </w:r>
      <w:r w:rsidR="00D37151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4BF7" w:rsidRPr="000002EA" w:rsidRDefault="007B4BF7" w:rsidP="00883236">
      <w:pPr>
        <w:pStyle w:val="a6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Считаем необходимым в кратчайшие сроки рассмотреть возможность внесения изменения в бюджет Еврейской автономной области с целью увеличения расходов по статье</w:t>
      </w:r>
      <w:r w:rsidR="00D37151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держание некоммерческой организации – фонд</w:t>
      </w:r>
      <w:r w:rsidR="00D37151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«Региональный оператор по проведению капитального </w:t>
      </w:r>
      <w:r w:rsidR="008A4144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ремонта многоквартирных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домов Еврейской 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автономной области» региональной программы «Модернизация жилищно</w:t>
      </w:r>
      <w:r w:rsidR="00D37151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коммуналь</w:t>
      </w:r>
      <w:r w:rsidR="008A4144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хозяйства» на сумму 1 500,0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</w:t>
      </w:r>
      <w:r w:rsidR="00D37151"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Pr="00000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4BF7" w:rsidRPr="000002EA" w:rsidRDefault="007B4BF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Также считаем необходимым</w:t>
      </w:r>
      <w:r w:rsidR="00D3715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стимулирования собственников помещений в МКД к погашению накопившихся долгов по взносам на капитальный ремонт</w:t>
      </w:r>
      <w:r w:rsidR="00D3715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Акции по списанию пени</w:t>
      </w:r>
      <w:r w:rsidR="00D3715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3715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полученными разъяснениями Минстроя</w:t>
      </w:r>
      <w:r w:rsidR="00D3715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</w:t>
      </w:r>
      <w:r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>от 27.12.2017 жилищным законодательством прямого запрета на списание с должников пеней не предусмотрено)</w:t>
      </w:r>
      <w:r w:rsidR="00D37151" w:rsidRPr="00000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4BF7" w:rsidRPr="000002EA" w:rsidRDefault="007B4BF7" w:rsidP="0088323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/>
          <w:color w:val="000000" w:themeColor="text1"/>
          <w:sz w:val="28"/>
          <w:szCs w:val="28"/>
        </w:rPr>
        <w:t>Необходимо урегулирова</w:t>
      </w:r>
      <w:r w:rsidR="00D37151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вопрос взаимодействия</w:t>
      </w:r>
      <w:r w:rsidR="00D37151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Фонда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spellStart"/>
      <w:r w:rsidRPr="000002EA">
        <w:rPr>
          <w:rFonts w:ascii="Times New Roman" w:hAnsi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="00D37151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, управляющими</w:t>
      </w:r>
      <w:r w:rsidR="00BA5D41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компаниями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в части получения технических данных и информации о техническом состоянии общего имущества в МКД, что отражается на качестве и эффективности разработки ПСД и выполнении работ по капитальному ремонту</w:t>
      </w:r>
      <w:r w:rsidR="00BA5D41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общего имущества в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МКД (по запросам Фонда информация представляется не всеми). Данные, указанные в технических паспортах на МКД, своевременно не</w:t>
      </w:r>
      <w:r w:rsidR="00BA5D41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актуализируются. </w:t>
      </w:r>
    </w:p>
    <w:p w:rsidR="007B4BF7" w:rsidRDefault="00BA5D41" w:rsidP="0088323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2EA">
        <w:rPr>
          <w:rFonts w:ascii="Times New Roman" w:hAnsi="Times New Roman"/>
          <w:color w:val="000000" w:themeColor="text1"/>
          <w:sz w:val="28"/>
          <w:szCs w:val="28"/>
        </w:rPr>
        <w:t>В связи с наличием препятствий в доступе к общему имуществу собс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твенниками помещений в МКД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, длительным сроком 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рассмотрения исков в суде по данному вопросу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сроки окончания работ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по капитальному ремонту в МКД 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затягиваются. Постановлением правительства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Еврейской автономной области 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от 28.12.2017 № 548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-пп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Порядок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услуг и (или) выполнения работ) в связи с воспрепятствованием таким оказанию услуг и(или) выполнению работ, и установления фактов воспрепятствования проведению работ по капитальному ремонту. Данный Порядок регламентирует установление факта воспрепятствования и переноса срока выполнения работ на более поздний период. Данный Порядок не решает всей проблемы и не позволяет за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вершить 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все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запланированные 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работы в срок. Тем самым ответственность за качество выполненных работ в полном объеме до момента их завершения нес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т заказчик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Фонд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B4BF7" w:rsidRPr="000002EA">
        <w:rPr>
          <w:rFonts w:ascii="Times New Roman" w:hAnsi="Times New Roman"/>
          <w:color w:val="000000" w:themeColor="text1"/>
          <w:sz w:val="28"/>
          <w:szCs w:val="28"/>
        </w:rPr>
        <w:t>, а это серьезные риски.</w:t>
      </w:r>
    </w:p>
    <w:p w:rsidR="00843BA6" w:rsidRPr="000002EA" w:rsidRDefault="00843BA6" w:rsidP="00843BA6">
      <w:pPr>
        <w:pStyle w:val="ConsPlusNormal"/>
        <w:spacing w:line="276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4.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Считаем необходимым ограничить срок рассмотрения исков в судах по обеспечению доступа к общему имущества для обеспечения выполнения работ по капитальному ремонту.</w:t>
      </w:r>
    </w:p>
    <w:p w:rsidR="00843BA6" w:rsidRPr="000002EA" w:rsidRDefault="00843BA6" w:rsidP="00843BA6">
      <w:pPr>
        <w:pStyle w:val="ConsPlusNormal"/>
        <w:spacing w:line="276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5. </w:t>
      </w:r>
      <w:r w:rsidRPr="000002E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Проблема </w:t>
      </w:r>
      <w:r w:rsidRPr="000002E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002EA">
        <w:rPr>
          <w:rFonts w:ascii="Times New Roman" w:eastAsia="Times New Roman" w:hAnsi="Times New Roman"/>
          <w:color w:val="000000" w:themeColor="text1"/>
          <w:sz w:val="28"/>
          <w:szCs w:val="28"/>
        </w:rPr>
        <w:t>ачества и несвоевременность исполнения утвержденных краткосрочных муниципальных планов</w:t>
      </w:r>
      <w:r w:rsidRPr="000002E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002EA">
        <w:rPr>
          <w:rFonts w:ascii="Times New Roman" w:eastAsia="Times New Roman" w:hAnsi="Times New Roman"/>
          <w:color w:val="000000" w:themeColor="text1"/>
          <w:sz w:val="28"/>
          <w:szCs w:val="28"/>
        </w:rPr>
        <w:t>Фондом.</w:t>
      </w:r>
    </w:p>
    <w:p w:rsidR="00843BA6" w:rsidRPr="000002EA" w:rsidRDefault="00843BA6" w:rsidP="00843BA6">
      <w:pPr>
        <w:pStyle w:val="a6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43BA6" w:rsidRPr="000002EA" w:rsidSect="0000130A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7F4"/>
    <w:multiLevelType w:val="hybridMultilevel"/>
    <w:tmpl w:val="B17C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0F32"/>
    <w:multiLevelType w:val="hybridMultilevel"/>
    <w:tmpl w:val="B64A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4E0C"/>
    <w:multiLevelType w:val="hybridMultilevel"/>
    <w:tmpl w:val="B64A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4A42"/>
    <w:multiLevelType w:val="hybridMultilevel"/>
    <w:tmpl w:val="4EF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40E1"/>
    <w:multiLevelType w:val="hybridMultilevel"/>
    <w:tmpl w:val="7A48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33290"/>
    <w:multiLevelType w:val="hybridMultilevel"/>
    <w:tmpl w:val="3496E8B0"/>
    <w:lvl w:ilvl="0" w:tplc="636EF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C07AC3"/>
    <w:multiLevelType w:val="multilevel"/>
    <w:tmpl w:val="9870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E"/>
    <w:rsid w:val="000002EA"/>
    <w:rsid w:val="00000752"/>
    <w:rsid w:val="0000130A"/>
    <w:rsid w:val="0000190C"/>
    <w:rsid w:val="00002561"/>
    <w:rsid w:val="00010A1D"/>
    <w:rsid w:val="00016602"/>
    <w:rsid w:val="00031E62"/>
    <w:rsid w:val="00043F5F"/>
    <w:rsid w:val="000479FB"/>
    <w:rsid w:val="00067C33"/>
    <w:rsid w:val="0007710E"/>
    <w:rsid w:val="000806E8"/>
    <w:rsid w:val="00090993"/>
    <w:rsid w:val="000B00B5"/>
    <w:rsid w:val="000D2CAB"/>
    <w:rsid w:val="000D7E2D"/>
    <w:rsid w:val="000E0154"/>
    <w:rsid w:val="000E47E4"/>
    <w:rsid w:val="001225BA"/>
    <w:rsid w:val="00122645"/>
    <w:rsid w:val="001232AD"/>
    <w:rsid w:val="00125779"/>
    <w:rsid w:val="00133B8F"/>
    <w:rsid w:val="00174737"/>
    <w:rsid w:val="0018473E"/>
    <w:rsid w:val="00193272"/>
    <w:rsid w:val="00195570"/>
    <w:rsid w:val="00195C23"/>
    <w:rsid w:val="00196820"/>
    <w:rsid w:val="001A0BA2"/>
    <w:rsid w:val="001B10D2"/>
    <w:rsid w:val="001B336B"/>
    <w:rsid w:val="001C0400"/>
    <w:rsid w:val="001C0FB0"/>
    <w:rsid w:val="001C2C0B"/>
    <w:rsid w:val="001D78BE"/>
    <w:rsid w:val="001F02B9"/>
    <w:rsid w:val="001F6FBA"/>
    <w:rsid w:val="00207B7F"/>
    <w:rsid w:val="00251DC4"/>
    <w:rsid w:val="00260001"/>
    <w:rsid w:val="00270F5A"/>
    <w:rsid w:val="00273872"/>
    <w:rsid w:val="00281014"/>
    <w:rsid w:val="00286FBF"/>
    <w:rsid w:val="00295477"/>
    <w:rsid w:val="002A3AF2"/>
    <w:rsid w:val="002A4E21"/>
    <w:rsid w:val="002A527F"/>
    <w:rsid w:val="002D49A9"/>
    <w:rsid w:val="002E2000"/>
    <w:rsid w:val="003079FA"/>
    <w:rsid w:val="00314647"/>
    <w:rsid w:val="0032155C"/>
    <w:rsid w:val="00325BAB"/>
    <w:rsid w:val="0033354D"/>
    <w:rsid w:val="00342A48"/>
    <w:rsid w:val="00353DB6"/>
    <w:rsid w:val="00355808"/>
    <w:rsid w:val="003611B3"/>
    <w:rsid w:val="00385911"/>
    <w:rsid w:val="003872F9"/>
    <w:rsid w:val="003964C0"/>
    <w:rsid w:val="003C77B4"/>
    <w:rsid w:val="003D4E55"/>
    <w:rsid w:val="003D58C1"/>
    <w:rsid w:val="003E0801"/>
    <w:rsid w:val="003F68E1"/>
    <w:rsid w:val="0040197A"/>
    <w:rsid w:val="004106DA"/>
    <w:rsid w:val="00421091"/>
    <w:rsid w:val="00435573"/>
    <w:rsid w:val="004466A6"/>
    <w:rsid w:val="00457DA7"/>
    <w:rsid w:val="004630C6"/>
    <w:rsid w:val="0047477E"/>
    <w:rsid w:val="004812BF"/>
    <w:rsid w:val="00484440"/>
    <w:rsid w:val="00491BEF"/>
    <w:rsid w:val="00492471"/>
    <w:rsid w:val="004A7523"/>
    <w:rsid w:val="004D2320"/>
    <w:rsid w:val="004E6EEA"/>
    <w:rsid w:val="004F4E7E"/>
    <w:rsid w:val="004F5EC9"/>
    <w:rsid w:val="004F733D"/>
    <w:rsid w:val="00500F12"/>
    <w:rsid w:val="00503D43"/>
    <w:rsid w:val="00523105"/>
    <w:rsid w:val="005248E2"/>
    <w:rsid w:val="00584EEA"/>
    <w:rsid w:val="00595F7A"/>
    <w:rsid w:val="005A16E3"/>
    <w:rsid w:val="005A597A"/>
    <w:rsid w:val="005B5169"/>
    <w:rsid w:val="005E7165"/>
    <w:rsid w:val="005E761B"/>
    <w:rsid w:val="005F33E6"/>
    <w:rsid w:val="005F4966"/>
    <w:rsid w:val="00602C15"/>
    <w:rsid w:val="006119DE"/>
    <w:rsid w:val="00612CF7"/>
    <w:rsid w:val="006241BE"/>
    <w:rsid w:val="00631A74"/>
    <w:rsid w:val="006336E9"/>
    <w:rsid w:val="00640708"/>
    <w:rsid w:val="00645527"/>
    <w:rsid w:val="00650621"/>
    <w:rsid w:val="00650C51"/>
    <w:rsid w:val="00670350"/>
    <w:rsid w:val="00690933"/>
    <w:rsid w:val="006B660E"/>
    <w:rsid w:val="006C2672"/>
    <w:rsid w:val="006C6CDD"/>
    <w:rsid w:val="006C70BD"/>
    <w:rsid w:val="006D46F8"/>
    <w:rsid w:val="006D6E65"/>
    <w:rsid w:val="006E6F5C"/>
    <w:rsid w:val="006E77C9"/>
    <w:rsid w:val="006F48DA"/>
    <w:rsid w:val="006F4C97"/>
    <w:rsid w:val="00706F31"/>
    <w:rsid w:val="00730259"/>
    <w:rsid w:val="0075083B"/>
    <w:rsid w:val="00783086"/>
    <w:rsid w:val="00787602"/>
    <w:rsid w:val="007900EF"/>
    <w:rsid w:val="00794C5A"/>
    <w:rsid w:val="00796C77"/>
    <w:rsid w:val="0079723F"/>
    <w:rsid w:val="007B4BF7"/>
    <w:rsid w:val="007C3D88"/>
    <w:rsid w:val="007D0C63"/>
    <w:rsid w:val="007D4841"/>
    <w:rsid w:val="007E053D"/>
    <w:rsid w:val="007E6679"/>
    <w:rsid w:val="007F19EA"/>
    <w:rsid w:val="007F5F07"/>
    <w:rsid w:val="007F6CD0"/>
    <w:rsid w:val="007F6F10"/>
    <w:rsid w:val="00816349"/>
    <w:rsid w:val="00843BA6"/>
    <w:rsid w:val="00846DE0"/>
    <w:rsid w:val="008473B8"/>
    <w:rsid w:val="008626BD"/>
    <w:rsid w:val="00862B05"/>
    <w:rsid w:val="00867EA1"/>
    <w:rsid w:val="00872090"/>
    <w:rsid w:val="00876841"/>
    <w:rsid w:val="00883236"/>
    <w:rsid w:val="008878E5"/>
    <w:rsid w:val="00891867"/>
    <w:rsid w:val="008A4144"/>
    <w:rsid w:val="008A670C"/>
    <w:rsid w:val="008F5171"/>
    <w:rsid w:val="008F6242"/>
    <w:rsid w:val="0092777E"/>
    <w:rsid w:val="0094189F"/>
    <w:rsid w:val="00942C30"/>
    <w:rsid w:val="0094360C"/>
    <w:rsid w:val="0095212F"/>
    <w:rsid w:val="009762FE"/>
    <w:rsid w:val="00991C6A"/>
    <w:rsid w:val="0099539E"/>
    <w:rsid w:val="009A0823"/>
    <w:rsid w:val="009A0882"/>
    <w:rsid w:val="009A169C"/>
    <w:rsid w:val="009E315B"/>
    <w:rsid w:val="009F46A9"/>
    <w:rsid w:val="00A00DCA"/>
    <w:rsid w:val="00A15600"/>
    <w:rsid w:val="00A17120"/>
    <w:rsid w:val="00A323A3"/>
    <w:rsid w:val="00A353E0"/>
    <w:rsid w:val="00A50FDC"/>
    <w:rsid w:val="00A52B1E"/>
    <w:rsid w:val="00A62238"/>
    <w:rsid w:val="00A74CCC"/>
    <w:rsid w:val="00A87DDF"/>
    <w:rsid w:val="00A97CCF"/>
    <w:rsid w:val="00AA4549"/>
    <w:rsid w:val="00AA5499"/>
    <w:rsid w:val="00AA69E9"/>
    <w:rsid w:val="00AA7D91"/>
    <w:rsid w:val="00AB297B"/>
    <w:rsid w:val="00AF080A"/>
    <w:rsid w:val="00AF0A7F"/>
    <w:rsid w:val="00AF3888"/>
    <w:rsid w:val="00B115D4"/>
    <w:rsid w:val="00B15C87"/>
    <w:rsid w:val="00B21B73"/>
    <w:rsid w:val="00B24365"/>
    <w:rsid w:val="00B3369A"/>
    <w:rsid w:val="00B42443"/>
    <w:rsid w:val="00B607C5"/>
    <w:rsid w:val="00BA07E3"/>
    <w:rsid w:val="00BA5C92"/>
    <w:rsid w:val="00BA5D41"/>
    <w:rsid w:val="00BA6F02"/>
    <w:rsid w:val="00BB2C42"/>
    <w:rsid w:val="00BC2F35"/>
    <w:rsid w:val="00BD1AF9"/>
    <w:rsid w:val="00BD3DEB"/>
    <w:rsid w:val="00BE34CE"/>
    <w:rsid w:val="00BE695E"/>
    <w:rsid w:val="00BF28C3"/>
    <w:rsid w:val="00C06C89"/>
    <w:rsid w:val="00C10B7A"/>
    <w:rsid w:val="00C16A2B"/>
    <w:rsid w:val="00C40F4C"/>
    <w:rsid w:val="00C61422"/>
    <w:rsid w:val="00C634B4"/>
    <w:rsid w:val="00C64A40"/>
    <w:rsid w:val="00C70EF4"/>
    <w:rsid w:val="00C97E3B"/>
    <w:rsid w:val="00CA0E31"/>
    <w:rsid w:val="00CB2711"/>
    <w:rsid w:val="00CE4002"/>
    <w:rsid w:val="00CE66F4"/>
    <w:rsid w:val="00CE75E8"/>
    <w:rsid w:val="00CF2A6F"/>
    <w:rsid w:val="00CF56D5"/>
    <w:rsid w:val="00D0487E"/>
    <w:rsid w:val="00D14203"/>
    <w:rsid w:val="00D1481F"/>
    <w:rsid w:val="00D173C9"/>
    <w:rsid w:val="00D2507C"/>
    <w:rsid w:val="00D31326"/>
    <w:rsid w:val="00D333D3"/>
    <w:rsid w:val="00D37151"/>
    <w:rsid w:val="00D4116C"/>
    <w:rsid w:val="00D454D0"/>
    <w:rsid w:val="00D51F8F"/>
    <w:rsid w:val="00D61D7E"/>
    <w:rsid w:val="00D93C71"/>
    <w:rsid w:val="00DA5180"/>
    <w:rsid w:val="00DA6BF9"/>
    <w:rsid w:val="00DB0A6A"/>
    <w:rsid w:val="00DB3DAC"/>
    <w:rsid w:val="00DB6963"/>
    <w:rsid w:val="00DB7FD2"/>
    <w:rsid w:val="00DC0AFB"/>
    <w:rsid w:val="00DC0B4E"/>
    <w:rsid w:val="00DC0B54"/>
    <w:rsid w:val="00DC1A6A"/>
    <w:rsid w:val="00DC2B85"/>
    <w:rsid w:val="00DC3933"/>
    <w:rsid w:val="00E05DBF"/>
    <w:rsid w:val="00E230A0"/>
    <w:rsid w:val="00E44122"/>
    <w:rsid w:val="00E53625"/>
    <w:rsid w:val="00E73544"/>
    <w:rsid w:val="00EB1594"/>
    <w:rsid w:val="00EE6D8A"/>
    <w:rsid w:val="00EE754D"/>
    <w:rsid w:val="00F229D4"/>
    <w:rsid w:val="00F26FE4"/>
    <w:rsid w:val="00F61FF9"/>
    <w:rsid w:val="00F62BE5"/>
    <w:rsid w:val="00F660A5"/>
    <w:rsid w:val="00F71783"/>
    <w:rsid w:val="00F87159"/>
    <w:rsid w:val="00F901A0"/>
    <w:rsid w:val="00F915DD"/>
    <w:rsid w:val="00F93826"/>
    <w:rsid w:val="00F96535"/>
    <w:rsid w:val="00FB6DAE"/>
    <w:rsid w:val="00FC6F25"/>
    <w:rsid w:val="00FD0837"/>
    <w:rsid w:val="00FD1458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4BF4-783E-4623-BA42-275009E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6F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97CCF"/>
    <w:pPr>
      <w:tabs>
        <w:tab w:val="left" w:pos="3600"/>
      </w:tabs>
      <w:autoSpaceDE w:val="0"/>
      <w:autoSpaceDN w:val="0"/>
      <w:adjustRightInd w:val="0"/>
      <w:spacing w:after="0" w:line="240" w:lineRule="auto"/>
      <w:ind w:right="5394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97C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">
    <w:name w:val="Основной текст2"/>
    <w:basedOn w:val="a0"/>
    <w:rsid w:val="00A97C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B607C5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B607C5"/>
  </w:style>
  <w:style w:type="paragraph" w:styleId="a8">
    <w:name w:val="Normal (Web)"/>
    <w:basedOn w:val="a"/>
    <w:uiPriority w:val="99"/>
    <w:unhideWhenUsed/>
    <w:rsid w:val="005B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E230A0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230A0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4F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77B4"/>
  </w:style>
  <w:style w:type="character" w:customStyle="1" w:styleId="nobr">
    <w:name w:val="nobr"/>
    <w:basedOn w:val="a0"/>
    <w:rsid w:val="003C77B4"/>
  </w:style>
  <w:style w:type="character" w:styleId="ac">
    <w:name w:val="Hyperlink"/>
    <w:basedOn w:val="a0"/>
    <w:uiPriority w:val="99"/>
    <w:unhideWhenUsed/>
    <w:rsid w:val="008A4144"/>
    <w:rPr>
      <w:color w:val="0563C1" w:themeColor="hyperlink"/>
      <w:u w:val="single"/>
    </w:rPr>
  </w:style>
  <w:style w:type="paragraph" w:styleId="ad">
    <w:name w:val="Title"/>
    <w:basedOn w:val="a"/>
    <w:link w:val="ae"/>
    <w:uiPriority w:val="10"/>
    <w:qFormat/>
    <w:rsid w:val="006407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64070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-eao.ru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f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72;&#1090;&#1103;\Desktop\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_3\Dropbox\&#1055;&#1058;&#1054;\&#1083;&#1086;&#1076;&#1083;&#1086;&#1076;&#1083;&#1086;&#1083;&#1076;&#108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eg\Dropbox%202\Dropbox\&#1070;&#1088;&#1080;&#1089;&#1090;_&#1041;&#1091;&#1093;\&#1056;&#1045;&#1045;&#1057;&#1058;&#1056;%20&#1057;&#1059;&#1044;&#1045;&#1041;&#1053;&#1067;&#1061;%20&#1044;&#1045;&#1051;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запланированных работ в 2017 с завершением в  2018   </a:t>
            </a:r>
          </a:p>
        </c:rich>
      </c:tx>
      <c:layout>
        <c:manualLayout>
          <c:xMode val="edge"/>
          <c:yMode val="edge"/>
          <c:x val="0.10834308993043427"/>
          <c:y val="2.005682767842219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Электроснабжение 5</a:t>
                    </a:r>
                    <a:endParaRPr lang="ru-RU" b="1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ХВС 5</a:t>
                    </a:r>
                    <a:endParaRPr lang="ru-RU" b="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ГВС 3</a:t>
                    </a:r>
                    <a:endParaRPr lang="ru-RU" b="0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Водоотведение 5</a:t>
                    </a:r>
                    <a:endParaRPr lang="ru-RU" b="0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Теплоснабжение 5</a:t>
                    </a:r>
                    <a:endParaRPr lang="ru-RU" b="0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Крыша 4</a:t>
                    </a:r>
                    <a:endParaRPr lang="ru-RU" b="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Фундамент  1</a:t>
                    </a:r>
                    <a:endParaRPr lang="ru-RU" b="0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Лист1!$B$32:$B$38</c:f>
              <c:strCache>
                <c:ptCount val="7"/>
                <c:pt idx="0">
                  <c:v>Ремонт систем электроснабжения</c:v>
                </c:pt>
                <c:pt idx="1">
                  <c:v>Ремонт систем холодного водоснабжения</c:v>
                </c:pt>
                <c:pt idx="2">
                  <c:v>ГВС</c:v>
                </c:pt>
                <c:pt idx="3">
                  <c:v>Ремонт систем водоотведения</c:v>
                </c:pt>
                <c:pt idx="4">
                  <c:v>Ремонт систем теплоснабжения</c:v>
                </c:pt>
                <c:pt idx="5">
                  <c:v>крыша</c:v>
                </c:pt>
                <c:pt idx="6">
                  <c:v>Фундамент</c:v>
                </c:pt>
              </c:strCache>
            </c:strRef>
          </c:cat>
          <c:val>
            <c:numRef>
              <c:f>Лист1!$C$32:$C$38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/>
        </c:ser>
        <c:dLbls>
          <c:dLblPos val="ctr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Количество работ запланированных на 2018 г. с завершением 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ru-RU">
                <a:solidFill>
                  <a:schemeClr val="tx1"/>
                </a:solidFill>
              </a:rPr>
              <a:t>в 2019 г. </a:t>
            </a:r>
          </a:p>
        </c:rich>
      </c:tx>
      <c:layout>
        <c:manualLayout>
          <c:xMode val="edge"/>
          <c:yMode val="edge"/>
          <c:x val="0.12154826065654092"/>
          <c:y val="1.68255748738081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2473335940131508E-2"/>
                  <c:y val="0.122492453561973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461090150578578"/>
                  <c:y val="8.2904720957948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0451517011192541"/>
                  <c:y val="-6.84869914167154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106427638984511"/>
                  <c:y val="-0.122335780806739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972307846624516E-2"/>
                  <c:y val="-0.1241358676211463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906466839735111"/>
                  <c:y val="1.718150962679378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1963575193121548E-2"/>
                  <c:y val="0.133544949231768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Лист1!$B$2:$B$8</c:f>
              <c:strCache>
                <c:ptCount val="7"/>
                <c:pt idx="0">
                  <c:v>ГВС</c:v>
                </c:pt>
                <c:pt idx="1">
                  <c:v>ХВС</c:v>
                </c:pt>
                <c:pt idx="2">
                  <c:v>Теплоснабжение</c:v>
                </c:pt>
                <c:pt idx="3">
                  <c:v>Водоотведение</c:v>
                </c:pt>
                <c:pt idx="4">
                  <c:v>Электроснабжение</c:v>
                </c:pt>
                <c:pt idx="5">
                  <c:v>Крыша</c:v>
                </c:pt>
                <c:pt idx="6">
                  <c:v>Фасад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направленных уведомлений о задолженности,</a:t>
            </a:r>
            <a:r>
              <a:rPr lang="ru-RU" baseline="0"/>
              <a:t> за период с 2015 по 2018гг.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Физические лица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413682522715106E-3"/>
                  <c:y val="-1.2776927211313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13682522715047E-3"/>
                  <c:y val="-2.367846061658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964190272581501E-2"/>
                  <c:y val="3.9995116454321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Лист1!$B$2:$B$5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2853</c:v>
                </c:pt>
                <c:pt idx="1">
                  <c:v>3361</c:v>
                </c:pt>
                <c:pt idx="2">
                  <c:v>11000</c:v>
                </c:pt>
                <c:pt idx="3">
                  <c:v>9000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Юридические лица (в том числе МО)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157232704402479E-2"/>
                  <c:y val="-1.0484929358820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57232704402517E-2"/>
                  <c:y val="-6.9899529058802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542976939203356E-2"/>
                  <c:y val="-6.9899529058804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723142704436133E-2"/>
                  <c:y val="-1.782213509178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Лист1!$B$2:$B$5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311</c:v>
                </c:pt>
                <c:pt idx="1">
                  <c:v>356</c:v>
                </c:pt>
                <c:pt idx="2">
                  <c:v>575</c:v>
                </c:pt>
                <c:pt idx="3">
                  <c:v>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32041184"/>
        <c:axId val="-1532023776"/>
        <c:axId val="0"/>
      </c:bar3DChart>
      <c:catAx>
        <c:axId val="-153204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32023776"/>
        <c:crosses val="autoZero"/>
        <c:auto val="1"/>
        <c:lblAlgn val="ctr"/>
        <c:lblOffset val="100"/>
        <c:noMultiLvlLbl val="0"/>
      </c:catAx>
      <c:valAx>
        <c:axId val="-153202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3204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заявление, обращений от собственников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Лист2!$I$36</c:f>
              <c:strCache>
                <c:ptCount val="1"/>
                <c:pt idx="0">
                  <c:v>Обращения, заявления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7723142704436133E-2"/>
                  <c:y val="-2.8517110266159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41047568145375E-2"/>
                  <c:y val="-1.9011406844106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8022813688212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89470871191877E-2"/>
                  <c:y val="-1.42585551330799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Лист2!$H$37:$H$40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Лист2!$I$37:$I$40</c:f>
              <c:numCache>
                <c:formatCode>General</c:formatCode>
                <c:ptCount val="4"/>
                <c:pt idx="0">
                  <c:v>295</c:v>
                </c:pt>
                <c:pt idx="1">
                  <c:v>115</c:v>
                </c:pt>
                <c:pt idx="2">
                  <c:v>151</c:v>
                </c:pt>
                <c:pt idx="3">
                  <c:v>121</c:v>
                </c:pt>
              </c:numCache>
            </c:numRef>
          </c:val>
        </c:ser>
        <c:ser>
          <c:idx val="1"/>
          <c:order val="1"/>
          <c:tx>
            <c:strRef>
              <c:f>Лист2!$J$36</c:f>
              <c:strCache>
                <c:ptCount val="1"/>
                <c:pt idx="0">
                  <c:v>по линии WhatsApp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9241047568145299E-2"/>
                  <c:y val="-3.8022813688213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41047568145375E-2"/>
                  <c:y val="-1.9011406844106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Лист2!$H$37:$H$40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Лист2!$J$37:$J$40</c:f>
              <c:numCache>
                <c:formatCode>General</c:formatCode>
                <c:ptCount val="4"/>
                <c:pt idx="2">
                  <c:v>42</c:v>
                </c:pt>
                <c:pt idx="3">
                  <c:v>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32047712"/>
        <c:axId val="-1532047168"/>
        <c:axId val="0"/>
      </c:bar3DChart>
      <c:catAx>
        <c:axId val="-15320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32047168"/>
        <c:crosses val="autoZero"/>
        <c:auto val="1"/>
        <c:lblAlgn val="ctr"/>
        <c:lblOffset val="100"/>
        <c:noMultiLvlLbl val="0"/>
      </c:catAx>
      <c:valAx>
        <c:axId val="-153204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3204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7E37-2B45-4EC5-A15E-8EA2BAB6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Yurist_ROKR</dc:creator>
  <cp:lastModifiedBy>Александр Козлов</cp:lastModifiedBy>
  <cp:revision>16</cp:revision>
  <cp:lastPrinted>2018-01-23T05:53:00Z</cp:lastPrinted>
  <dcterms:created xsi:type="dcterms:W3CDTF">2018-01-31T04:34:00Z</dcterms:created>
  <dcterms:modified xsi:type="dcterms:W3CDTF">2019-01-31T01:13:00Z</dcterms:modified>
</cp:coreProperties>
</file>