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521196" w:rsidTr="004D4A3C">
        <w:tc>
          <w:tcPr>
            <w:tcW w:w="4395" w:type="dxa"/>
          </w:tcPr>
          <w:p w:rsidR="009F144E" w:rsidRPr="00DF7BD7" w:rsidRDefault="009F144E" w:rsidP="009F144E">
            <w:pPr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«_____» _______</w:t>
            </w:r>
            <w:r w:rsidR="008226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201</w:t>
            </w:r>
            <w:r w:rsidR="00A079B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="008226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г.</w:t>
            </w: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№______________</w:t>
            </w:r>
          </w:p>
          <w:p w:rsidR="00521196" w:rsidRPr="00DF7BD7" w:rsidRDefault="009F144E" w:rsidP="00822603">
            <w:pPr>
              <w:ind w:lef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D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</w:t>
            </w:r>
          </w:p>
        </w:tc>
        <w:tc>
          <w:tcPr>
            <w:tcW w:w="5953" w:type="dxa"/>
          </w:tcPr>
          <w:p w:rsidR="00C77F8A" w:rsidRPr="00C77F8A" w:rsidRDefault="00C77F8A" w:rsidP="00C77F8A">
            <w:pPr>
              <w:tabs>
                <w:tab w:val="left" w:pos="-142"/>
              </w:tabs>
              <w:rPr>
                <w:rFonts w:ascii="Times New Roman" w:hAnsi="Times New Roman"/>
                <w:sz w:val="28"/>
                <w:szCs w:val="28"/>
              </w:rPr>
            </w:pPr>
            <w:r w:rsidRPr="00C77F8A">
              <w:rPr>
                <w:rFonts w:ascii="Times New Roman" w:hAnsi="Times New Roman"/>
                <w:sz w:val="28"/>
                <w:szCs w:val="28"/>
              </w:rPr>
              <w:t xml:space="preserve">Заместителю начальника управления </w:t>
            </w:r>
          </w:p>
          <w:p w:rsidR="00C77F8A" w:rsidRDefault="00C77F8A" w:rsidP="00C77F8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21196" w:rsidRPr="00521196" w:rsidRDefault="00A079B3" w:rsidP="00C77F8A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Макеевой О.Л.</w:t>
            </w:r>
          </w:p>
        </w:tc>
      </w:tr>
    </w:tbl>
    <w:p w:rsidR="003F1927" w:rsidRDefault="003F1927" w:rsidP="00FA01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7F8A" w:rsidRDefault="00C77F8A" w:rsidP="00E0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F8A" w:rsidRDefault="00C77F8A" w:rsidP="00C77F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по коррупции за </w:t>
      </w:r>
      <w:r w:rsidR="00BA3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BA3A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77F8A" w:rsidRDefault="00C77F8A" w:rsidP="00E0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F8A" w:rsidRDefault="00C77F8A" w:rsidP="00E00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F8A" w:rsidRDefault="00C77F8A" w:rsidP="00C77F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00BC" w:rsidRDefault="00E000BC" w:rsidP="00C77F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48E4">
        <w:rPr>
          <w:rFonts w:ascii="Times New Roman" w:hAnsi="Times New Roman"/>
          <w:sz w:val="28"/>
          <w:szCs w:val="28"/>
        </w:rPr>
        <w:t>Уважаем</w:t>
      </w:r>
      <w:r w:rsidR="00A079B3">
        <w:rPr>
          <w:rFonts w:ascii="Times New Roman" w:hAnsi="Times New Roman"/>
          <w:sz w:val="28"/>
          <w:szCs w:val="28"/>
        </w:rPr>
        <w:t>ая</w:t>
      </w:r>
      <w:r w:rsidRPr="00A648E4">
        <w:rPr>
          <w:rFonts w:ascii="Times New Roman" w:hAnsi="Times New Roman"/>
          <w:sz w:val="28"/>
          <w:szCs w:val="28"/>
        </w:rPr>
        <w:t xml:space="preserve"> </w:t>
      </w:r>
      <w:r w:rsidR="00A079B3">
        <w:rPr>
          <w:rFonts w:ascii="Times New Roman" w:hAnsi="Times New Roman"/>
          <w:sz w:val="28"/>
          <w:szCs w:val="28"/>
        </w:rPr>
        <w:t>Ольга Леонидовна</w:t>
      </w:r>
      <w:r w:rsidRPr="00A648E4">
        <w:rPr>
          <w:rFonts w:ascii="Times New Roman" w:hAnsi="Times New Roman"/>
          <w:sz w:val="28"/>
          <w:szCs w:val="28"/>
        </w:rPr>
        <w:t>!</w:t>
      </w:r>
    </w:p>
    <w:p w:rsidR="00E000BC" w:rsidRDefault="00E000BC" w:rsidP="00C77F8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Направляем Вам отчет об исполнении мероприятий по противодействию коррупции за </w:t>
      </w:r>
      <w:r w:rsidR="00BA3AE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BA3A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 – в </w:t>
      </w:r>
      <w:r w:rsidR="00C77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квартале продолжилось знакомство работников организации с </w:t>
      </w:r>
      <w:r w:rsidR="00F82272">
        <w:rPr>
          <w:rFonts w:ascii="Times New Roman" w:hAnsi="Times New Roman"/>
          <w:sz w:val="28"/>
          <w:szCs w:val="28"/>
        </w:rPr>
        <w:t xml:space="preserve">изменениями в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F8227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направленного на противодействие коррупции:</w:t>
      </w: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стендах фонда размещена информация для населения ЕАО по противодействию коррупции и борьбе с ней (Как поступить в случае вымогательства или провокации взятки, или подкупа), принимаемых специалистами фонда;</w:t>
      </w:r>
    </w:p>
    <w:p w:rsidR="00E000BC" w:rsidRPr="00A70BF4" w:rsidRDefault="00E000BC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фонда в разделе «О фонде» имеется вкладка «Противодействие коррупции» на странице которой отражается информация об исполнении мероприятий по противодействию коррупции</w:t>
      </w:r>
      <w:r w:rsidR="00B9450D">
        <w:rPr>
          <w:rFonts w:ascii="Times New Roman" w:hAnsi="Times New Roman"/>
          <w:sz w:val="28"/>
          <w:szCs w:val="28"/>
        </w:rPr>
        <w:t>.</w:t>
      </w:r>
    </w:p>
    <w:p w:rsidR="00F82272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2 – </w:t>
      </w:r>
      <w:r w:rsidR="00822603" w:rsidRPr="00822603">
        <w:rPr>
          <w:rFonts w:ascii="Times New Roman" w:hAnsi="Times New Roman"/>
          <w:sz w:val="28"/>
          <w:szCs w:val="28"/>
        </w:rPr>
        <w:t xml:space="preserve">Взаимодействие и сотрудничество с правоохранительными органами осуществляется в рамках законодательства. На все поступившие в адрес фонда предписания, сообщения, запросы и т.д. ответственными сотрудниками даются пояснения, разъяснения, готовятся обоснованные ответы. </w:t>
      </w:r>
    </w:p>
    <w:p w:rsidR="00E000BC" w:rsidRDefault="00F82272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данный период н</w:t>
      </w:r>
      <w:r w:rsidR="00822603" w:rsidRPr="00822603">
        <w:rPr>
          <w:rFonts w:ascii="Times New Roman" w:hAnsi="Times New Roman"/>
          <w:sz w:val="28"/>
          <w:szCs w:val="28"/>
        </w:rPr>
        <w:t>е было зарегистрировано и не выявлено ни одного сообщения о совершении коррупционных правонарушений работниками.</w:t>
      </w:r>
    </w:p>
    <w:p w:rsidR="00E000BC" w:rsidRDefault="00E000BC" w:rsidP="00C77F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пункту 3 – Ни один работник не был привлечен к уголовной ответственности за совершение коррупционных преступлений.</w:t>
      </w:r>
    </w:p>
    <w:p w:rsidR="007E1E3D" w:rsidRDefault="00E000BC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4 –</w:t>
      </w:r>
      <w:r w:rsidR="007E1E3D">
        <w:rPr>
          <w:rFonts w:ascii="Times New Roman" w:hAnsi="Times New Roman"/>
          <w:sz w:val="28"/>
          <w:szCs w:val="28"/>
        </w:rPr>
        <w:t xml:space="preserve"> </w:t>
      </w:r>
      <w:r w:rsidR="007E1E3D" w:rsidRPr="007E1E3D">
        <w:rPr>
          <w:rFonts w:ascii="Times New Roman" w:hAnsi="Times New Roman" w:cs="Times New Roman"/>
          <w:sz w:val="28"/>
          <w:szCs w:val="28"/>
        </w:rPr>
        <w:t>При проведении конкурсных процедур до членов конкурсной комиссии по привлечению региональным оператором подрядных организаций, доводится информация об установленной административной ответственности за нарушение правил конкурсного отбора.</w:t>
      </w:r>
    </w:p>
    <w:p w:rsidR="007E1E3D" w:rsidRPr="007E1E3D" w:rsidRDefault="007E1E3D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3D">
        <w:rPr>
          <w:rFonts w:ascii="Times New Roman" w:hAnsi="Times New Roman" w:cs="Times New Roman"/>
          <w:sz w:val="28"/>
          <w:szCs w:val="28"/>
        </w:rPr>
        <w:t>Информирование населения ЕАО о негативном воздействии фактов коррупции на общество и необходимости борьбы с ней; о мерах, принимаемых специалистами фонда по противодействию коррупции о результатах борьбы с коррупцией, информация размещается на официальном сайте фонда и в СМИ.</w:t>
      </w:r>
    </w:p>
    <w:p w:rsidR="007E1E3D" w:rsidRPr="007E1E3D" w:rsidRDefault="007E1E3D" w:rsidP="00C77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3D">
        <w:rPr>
          <w:rFonts w:ascii="Times New Roman" w:hAnsi="Times New Roman" w:cs="Times New Roman"/>
          <w:sz w:val="28"/>
          <w:szCs w:val="28"/>
        </w:rPr>
        <w:t>В целях недопущения составления неофициальной отчетности и использования поддельных документов, ответственные сотрудники фонда в рамках российского законодательства представляют отчеты (ежемесячные, ежеквартальные, полугодовые, годовые), которые размещаются на официальном сайте реформа ЖКХ и фонда.</w:t>
      </w:r>
    </w:p>
    <w:p w:rsidR="00E149CB" w:rsidRDefault="007E1E3D" w:rsidP="00C77F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E3D">
        <w:rPr>
          <w:sz w:val="28"/>
          <w:szCs w:val="28"/>
        </w:rPr>
        <w:t>Организация объективного и полного рассмотрения обращений граждан, поступивших почтой, при личном приеме, по электронной почте, через интернет в соответствии с ФЗ РФ № 59-ФЗ</w:t>
      </w:r>
      <w:r w:rsidR="009A714A">
        <w:rPr>
          <w:sz w:val="28"/>
          <w:szCs w:val="28"/>
        </w:rPr>
        <w:t>.</w:t>
      </w:r>
    </w:p>
    <w:p w:rsidR="009A714A" w:rsidRPr="009A714A" w:rsidRDefault="009A714A" w:rsidP="00C77F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9A714A">
        <w:rPr>
          <w:sz w:val="28"/>
          <w:szCs w:val="28"/>
        </w:rPr>
        <w:t>Разработан</w:t>
      </w:r>
      <w:r w:rsidR="00C77F8A">
        <w:rPr>
          <w:sz w:val="28"/>
          <w:szCs w:val="28"/>
        </w:rPr>
        <w:t xml:space="preserve">, утвержден и применяется </w:t>
      </w:r>
      <w:r w:rsidRPr="009A714A">
        <w:rPr>
          <w:sz w:val="28"/>
          <w:szCs w:val="28"/>
        </w:rPr>
        <w:t>Кодекс этики и служебного поведения работников некоммерческой организации – фонда «Региональный оператор по проведению капитального ремонта многоквартирных домов Еврейской автономной области».</w:t>
      </w:r>
    </w:p>
    <w:p w:rsidR="004D4A3C" w:rsidRDefault="004D4A3C" w:rsidP="00351BF6">
      <w:pPr>
        <w:spacing w:after="0" w:line="288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EF" w:rsidRPr="00FA012A" w:rsidRDefault="00313DEF" w:rsidP="00351BF6">
      <w:pPr>
        <w:spacing w:after="0" w:line="288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7F8A" w:rsidRDefault="00A079B3" w:rsidP="009A714A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</w:t>
      </w:r>
      <w:r w:rsid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E2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A7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17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BA3AEE">
        <w:rPr>
          <w:rFonts w:ascii="Times New Roman" w:hAnsi="Times New Roman" w:cs="Times New Roman"/>
          <w:color w:val="000000" w:themeColor="text1"/>
          <w:sz w:val="28"/>
          <w:szCs w:val="28"/>
        </w:rPr>
        <w:t>В.П. Максимов</w:t>
      </w:r>
    </w:p>
    <w:p w:rsidR="00C77F8A" w:rsidRPr="00C77F8A" w:rsidRDefault="00C77F8A" w:rsidP="00C77F8A">
      <w:pPr>
        <w:rPr>
          <w:rFonts w:ascii="Times New Roman" w:hAnsi="Times New Roman" w:cs="Times New Roman"/>
          <w:sz w:val="28"/>
          <w:szCs w:val="28"/>
        </w:rPr>
      </w:pPr>
    </w:p>
    <w:p w:rsidR="00C77F8A" w:rsidRPr="00C77F8A" w:rsidRDefault="00C77F8A" w:rsidP="00C77F8A">
      <w:pPr>
        <w:rPr>
          <w:rFonts w:ascii="Times New Roman" w:hAnsi="Times New Roman" w:cs="Times New Roman"/>
          <w:sz w:val="28"/>
          <w:szCs w:val="28"/>
        </w:rPr>
      </w:pPr>
    </w:p>
    <w:p w:rsidR="00C77F8A" w:rsidRDefault="00C77F8A" w:rsidP="00C77F8A">
      <w:pPr>
        <w:rPr>
          <w:rFonts w:ascii="Times New Roman" w:hAnsi="Times New Roman" w:cs="Times New Roman"/>
          <w:sz w:val="28"/>
          <w:szCs w:val="28"/>
        </w:rPr>
      </w:pPr>
    </w:p>
    <w:p w:rsidR="00C77F8A" w:rsidRPr="001E7E56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OLE_LINK23"/>
      <w:bookmarkStart w:id="1" w:name="OLE_LINK24"/>
      <w:bookmarkStart w:id="2" w:name="OLE_LINK25"/>
      <w:r w:rsidRPr="001E7E56">
        <w:rPr>
          <w:rFonts w:ascii="Times New Roman" w:hAnsi="Times New Roman"/>
          <w:sz w:val="18"/>
          <w:szCs w:val="18"/>
        </w:rPr>
        <w:t xml:space="preserve">Лапицкая Анна Ивановна, </w:t>
      </w:r>
      <w:bookmarkStart w:id="3" w:name="_GoBack"/>
    </w:p>
    <w:p w:rsidR="00C77F8A" w:rsidRPr="001E7E56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7E56">
        <w:rPr>
          <w:rFonts w:ascii="Times New Roman" w:hAnsi="Times New Roman"/>
          <w:sz w:val="18"/>
          <w:szCs w:val="18"/>
        </w:rPr>
        <w:t>Юридический отдел, начальник отдела</w:t>
      </w:r>
    </w:p>
    <w:p w:rsidR="00C77F8A" w:rsidRPr="001E7E56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1E7E56">
        <w:rPr>
          <w:rFonts w:ascii="Times New Roman" w:hAnsi="Times New Roman"/>
          <w:sz w:val="18"/>
          <w:szCs w:val="18"/>
        </w:rPr>
        <w:t>+ 7 (42622) 2-11-09</w:t>
      </w:r>
    </w:p>
    <w:bookmarkEnd w:id="3"/>
    <w:p w:rsidR="00C77F8A" w:rsidRDefault="00C77F8A" w:rsidP="00C77F8A">
      <w:pPr>
        <w:tabs>
          <w:tab w:val="left" w:pos="-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E7E56">
        <w:rPr>
          <w:rFonts w:ascii="Times New Roman" w:hAnsi="Times New Roman"/>
          <w:sz w:val="18"/>
          <w:szCs w:val="18"/>
        </w:rPr>
        <w:t xml:space="preserve">Адрес эл. почты </w:t>
      </w:r>
      <w:hyperlink r:id="rId7" w:history="1">
        <w:r w:rsidRPr="002C2DE8">
          <w:rPr>
            <w:rStyle w:val="ad"/>
            <w:rFonts w:ascii="Times New Roman" w:hAnsi="Times New Roman"/>
            <w:sz w:val="18"/>
            <w:szCs w:val="18"/>
          </w:rPr>
          <w:t>yurist.rokr@mail.ru</w:t>
        </w:r>
      </w:hyperlink>
      <w:bookmarkEnd w:id="0"/>
      <w:bookmarkEnd w:id="1"/>
      <w:bookmarkEnd w:id="2"/>
    </w:p>
    <w:p w:rsidR="00313DEF" w:rsidRPr="00C77F8A" w:rsidRDefault="00313DEF" w:rsidP="00C77F8A">
      <w:pPr>
        <w:rPr>
          <w:rFonts w:ascii="Times New Roman" w:hAnsi="Times New Roman" w:cs="Times New Roman"/>
          <w:sz w:val="28"/>
          <w:szCs w:val="28"/>
        </w:rPr>
      </w:pPr>
    </w:p>
    <w:sectPr w:rsidR="00313DEF" w:rsidRPr="00C77F8A" w:rsidSect="009A71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B6" w:rsidRDefault="008B16B6" w:rsidP="003F1927">
      <w:pPr>
        <w:spacing w:after="0" w:line="240" w:lineRule="auto"/>
      </w:pPr>
      <w:r>
        <w:separator/>
      </w:r>
    </w:p>
  </w:endnote>
  <w:endnote w:type="continuationSeparator" w:id="0">
    <w:p w:rsidR="008B16B6" w:rsidRDefault="008B16B6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95" w:rsidRDefault="004E4C95" w:rsidP="004E4C95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Pr="004D4A3C" w:rsidRDefault="003F1927" w:rsidP="00FD30A2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B6" w:rsidRDefault="008B16B6" w:rsidP="003F1927">
      <w:pPr>
        <w:spacing w:after="0" w:line="240" w:lineRule="auto"/>
      </w:pPr>
      <w:r>
        <w:separator/>
      </w:r>
    </w:p>
  </w:footnote>
  <w:footnote w:type="continuationSeparator" w:id="0">
    <w:p w:rsidR="008B16B6" w:rsidRDefault="008B16B6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9F144E">
    <w:pPr>
      <w:pStyle w:val="a3"/>
      <w:ind w:left="709"/>
      <w:jc w:val="center"/>
    </w:pPr>
  </w:p>
  <w:tbl>
    <w:tblPr>
      <w:tblStyle w:val="aa"/>
      <w:tblW w:w="9639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559"/>
      <w:gridCol w:w="3969"/>
    </w:tblGrid>
    <w:tr w:rsidR="00DF7BD7" w:rsidTr="00E7787D">
      <w:tc>
        <w:tcPr>
          <w:tcW w:w="4111" w:type="dxa"/>
        </w:tcPr>
        <w:p w:rsidR="00DF7BD7" w:rsidRPr="00E7787D" w:rsidRDefault="00DF7BD7" w:rsidP="003F6D8D">
          <w:pPr>
            <w:tabs>
              <w:tab w:val="left" w:pos="709"/>
            </w:tabs>
            <w:ind w:left="34" w:hanging="34"/>
            <w:jc w:val="right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E7787D">
          <w:pPr>
            <w:tabs>
              <w:tab w:val="left" w:pos="709"/>
            </w:tabs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 xml:space="preserve">НЕКОММЕРЧЕСКАЯ ОРГАНИЗАЦИЯ – ФОНД «РЕГИОНАЛЬНЫЙ ОПЕРАТОР </w:t>
          </w:r>
        </w:p>
        <w:p w:rsidR="003F6D8D" w:rsidRPr="00E7787D" w:rsidRDefault="00E7787D" w:rsidP="00E7787D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</w:tc>
      <w:tc>
        <w:tcPr>
          <w:tcW w:w="1559" w:type="dxa"/>
        </w:tcPr>
        <w:p w:rsidR="003F6D8D" w:rsidRPr="00E7787D" w:rsidRDefault="003F6D8D" w:rsidP="00DF7BD7">
          <w:pPr>
            <w:tabs>
              <w:tab w:val="left" w:pos="709"/>
            </w:tabs>
            <w:ind w:left="-108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9F144E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9F144E">
          <w:pPr>
            <w:tabs>
              <w:tab w:val="left" w:pos="709"/>
            </w:tabs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E7787D">
          <w:pP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1E3D" w:rsidRDefault="00DF7BD7" w:rsidP="007E1E3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 xml:space="preserve">НКО </w:t>
    </w:r>
    <w:r w:rsidR="00B81936">
      <w:rPr>
        <w:rFonts w:ascii="Times New Roman" w:eastAsia="Calibri" w:hAnsi="Times New Roman" w:cs="Times New Roman"/>
        <w:sz w:val="18"/>
        <w:szCs w:val="18"/>
      </w:rPr>
      <w:t>«</w:t>
    </w:r>
    <w:proofErr w:type="gramStart"/>
    <w:r w:rsidR="00B81936">
      <w:rPr>
        <w:rFonts w:ascii="Times New Roman" w:eastAsia="Calibri" w:hAnsi="Times New Roman" w:cs="Times New Roman"/>
        <w:sz w:val="18"/>
        <w:szCs w:val="18"/>
      </w:rPr>
      <w:t xml:space="preserve">РОКР» </w:t>
    </w:r>
    <w:r>
      <w:rPr>
        <w:rFonts w:ascii="Times New Roman" w:eastAsia="Calibri" w:hAnsi="Times New Roman" w:cs="Times New Roman"/>
        <w:sz w:val="18"/>
        <w:szCs w:val="18"/>
      </w:rPr>
      <w:t xml:space="preserve"> </w:t>
    </w:r>
    <w:r w:rsidRPr="00860147">
      <w:rPr>
        <w:rFonts w:ascii="Times New Roman" w:hAnsi="Times New Roman"/>
        <w:sz w:val="20"/>
        <w:szCs w:val="20"/>
      </w:rPr>
      <w:t>ИНН</w:t>
    </w:r>
    <w:proofErr w:type="gramEnd"/>
    <w:r w:rsidRPr="00860147">
      <w:rPr>
        <w:rFonts w:ascii="Times New Roman" w:hAnsi="Times New Roman"/>
        <w:sz w:val="20"/>
        <w:szCs w:val="20"/>
      </w:rPr>
      <w:t xml:space="preserve">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  <w:r>
      <w:rPr>
        <w:rFonts w:ascii="Times New Roman" w:hAnsi="Times New Roman"/>
        <w:sz w:val="20"/>
        <w:szCs w:val="20"/>
      </w:rPr>
      <w:t>, ОГРН 1137900000380</w:t>
    </w:r>
    <w:r w:rsidR="007E1E3D">
      <w:rPr>
        <w:rFonts w:ascii="Times New Roman" w:hAnsi="Times New Roman"/>
        <w:sz w:val="20"/>
        <w:szCs w:val="20"/>
      </w:rPr>
      <w:t xml:space="preserve"> </w:t>
    </w:r>
  </w:p>
  <w:p w:rsidR="007E1E3D" w:rsidRPr="002D6DAB" w:rsidRDefault="007E1E3D" w:rsidP="007E1E3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679016, г. Биробиджан, ул. Шолом-Алейхема, 25</w:t>
    </w:r>
  </w:p>
  <w:p w:rsidR="007E1E3D" w:rsidRPr="002D6DAB" w:rsidRDefault="007E1E3D" w:rsidP="007E1E3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7742DD" w:rsidRPr="00F82272" w:rsidRDefault="007E1E3D" w:rsidP="007E1E3D">
    <w:pPr>
      <w:pStyle w:val="a5"/>
      <w:jc w:val="center"/>
      <w:rPr>
        <w:rFonts w:ascii="Times New Roman" w:hAnsi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F82272">
      <w:rPr>
        <w:rFonts w:ascii="Times New Roman" w:eastAsia="Calibri" w:hAnsi="Times New Roman" w:cs="Times New Roman"/>
        <w:sz w:val="20"/>
        <w:szCs w:val="20"/>
      </w:rPr>
      <w:t xml:space="preserve">: </w: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fldChar w:fldCharType="begin"/>
    </w:r>
    <w:r w:rsidR="008B16B6" w:rsidRPr="00BA3AEE">
      <w:rPr>
        <w:rFonts w:ascii="Times New Roman" w:eastAsia="Calibri" w:hAnsi="Times New Roman" w:cs="Times New Roman"/>
        <w:sz w:val="20"/>
        <w:szCs w:val="20"/>
      </w:rPr>
      <w:instrText xml:space="preserve"> </w:instrTex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instrText>HYPERLINK</w:instrText>
    </w:r>
    <w:r w:rsidR="008B16B6" w:rsidRPr="00BA3AEE">
      <w:rPr>
        <w:rFonts w:ascii="Times New Roman" w:eastAsia="Calibri" w:hAnsi="Times New Roman" w:cs="Times New Roman"/>
        <w:sz w:val="20"/>
        <w:szCs w:val="20"/>
      </w:rPr>
      <w:instrText xml:space="preserve"> "</w:instrTex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instrText>mailto</w:instrText>
    </w:r>
    <w:r w:rsidR="008B16B6" w:rsidRPr="00BA3AEE">
      <w:rPr>
        <w:rFonts w:ascii="Times New Roman" w:eastAsia="Calibri" w:hAnsi="Times New Roman" w:cs="Times New Roman"/>
        <w:sz w:val="20"/>
        <w:szCs w:val="20"/>
      </w:rPr>
      <w:instrText>:</w:instrTex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instrText>nkoregop</w:instrText>
    </w:r>
    <w:r w:rsidR="008B16B6" w:rsidRPr="00BA3AEE">
      <w:rPr>
        <w:rFonts w:ascii="Times New Roman" w:eastAsia="Calibri" w:hAnsi="Times New Roman" w:cs="Times New Roman"/>
        <w:sz w:val="20"/>
        <w:szCs w:val="20"/>
      </w:rPr>
      <w:instrText>.</w:instrTex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instrText>eao</w:instrText>
    </w:r>
    <w:r w:rsidR="008B16B6" w:rsidRPr="00BA3AEE">
      <w:rPr>
        <w:rFonts w:ascii="Times New Roman" w:eastAsia="Calibri" w:hAnsi="Times New Roman" w:cs="Times New Roman"/>
        <w:sz w:val="20"/>
        <w:szCs w:val="20"/>
      </w:rPr>
      <w:instrText>@</w:instrTex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instrText>mail</w:instrText>
    </w:r>
    <w:r w:rsidR="008B16B6" w:rsidRPr="00BA3AEE">
      <w:rPr>
        <w:rFonts w:ascii="Times New Roman" w:eastAsia="Calibri" w:hAnsi="Times New Roman" w:cs="Times New Roman"/>
        <w:sz w:val="20"/>
        <w:szCs w:val="20"/>
      </w:rPr>
      <w:instrText>.</w:instrTex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instrText>ru</w:instrText>
    </w:r>
    <w:r w:rsidR="008B16B6" w:rsidRPr="00BA3AEE">
      <w:rPr>
        <w:rFonts w:ascii="Times New Roman" w:eastAsia="Calibri" w:hAnsi="Times New Roman" w:cs="Times New Roman"/>
        <w:sz w:val="20"/>
        <w:szCs w:val="20"/>
      </w:rPr>
      <w:instrText xml:space="preserve">" </w:instrTex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fldChar w:fldCharType="separate"/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nkoregop</w:t>
    </w:r>
    <w:r w:rsidRPr="00F82272">
      <w:rPr>
        <w:rFonts w:ascii="Times New Roman" w:eastAsia="Calibri" w:hAnsi="Times New Roman" w:cs="Times New Roman"/>
        <w:sz w:val="20"/>
        <w:szCs w:val="20"/>
      </w:rPr>
      <w:t>.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eao</w:t>
    </w:r>
    <w:r w:rsidRPr="00F82272">
      <w:rPr>
        <w:rFonts w:ascii="Times New Roman" w:eastAsia="Calibri" w:hAnsi="Times New Roman" w:cs="Times New Roman"/>
        <w:sz w:val="20"/>
        <w:szCs w:val="20"/>
      </w:rPr>
      <w:t>@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F82272">
      <w:rPr>
        <w:rFonts w:ascii="Times New Roman" w:eastAsia="Calibri" w:hAnsi="Times New Roman" w:cs="Times New Roman"/>
        <w:sz w:val="20"/>
        <w:szCs w:val="20"/>
      </w:rPr>
      <w:t>.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ru</w:t>
    </w:r>
    <w:r w:rsidR="008B16B6">
      <w:rPr>
        <w:rFonts w:ascii="Times New Roman" w:eastAsia="Calibri" w:hAnsi="Times New Roman" w:cs="Times New Roman"/>
        <w:sz w:val="20"/>
        <w:szCs w:val="20"/>
        <w:lang w:val="en-US"/>
      </w:rPr>
      <w:fldChar w:fldCharType="end"/>
    </w:r>
  </w:p>
  <w:p w:rsidR="007E1E3D" w:rsidRPr="00F82272" w:rsidRDefault="007E1E3D" w:rsidP="00E7787D">
    <w:pPr>
      <w:pBdr>
        <w:bottom w:val="single" w:sz="12" w:space="1" w:color="auto"/>
      </w:pBdr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</w:p>
  <w:p w:rsidR="007742DD" w:rsidRPr="00F82272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73F"/>
    <w:multiLevelType w:val="hybridMultilevel"/>
    <w:tmpl w:val="DC74FF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716768"/>
    <w:multiLevelType w:val="multilevel"/>
    <w:tmpl w:val="9DB0DD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347AA"/>
    <w:rsid w:val="000C6ED3"/>
    <w:rsid w:val="0010789F"/>
    <w:rsid w:val="00135109"/>
    <w:rsid w:val="00135BEF"/>
    <w:rsid w:val="00172EBA"/>
    <w:rsid w:val="001A29E7"/>
    <w:rsid w:val="002433BE"/>
    <w:rsid w:val="00290883"/>
    <w:rsid w:val="002C7B2A"/>
    <w:rsid w:val="002D4BC0"/>
    <w:rsid w:val="002D6DAB"/>
    <w:rsid w:val="002F4A36"/>
    <w:rsid w:val="002F6F8F"/>
    <w:rsid w:val="00302277"/>
    <w:rsid w:val="00313DEF"/>
    <w:rsid w:val="00351BF6"/>
    <w:rsid w:val="00354BB4"/>
    <w:rsid w:val="0039486A"/>
    <w:rsid w:val="003F1927"/>
    <w:rsid w:val="003F6D8D"/>
    <w:rsid w:val="00481B8F"/>
    <w:rsid w:val="004D4A3C"/>
    <w:rsid w:val="004E4C95"/>
    <w:rsid w:val="00521196"/>
    <w:rsid w:val="005312E0"/>
    <w:rsid w:val="00546229"/>
    <w:rsid w:val="005B705B"/>
    <w:rsid w:val="005E58D9"/>
    <w:rsid w:val="00603A1D"/>
    <w:rsid w:val="006F71F6"/>
    <w:rsid w:val="00702AAF"/>
    <w:rsid w:val="007316B1"/>
    <w:rsid w:val="00773AB7"/>
    <w:rsid w:val="007742DD"/>
    <w:rsid w:val="0078531F"/>
    <w:rsid w:val="007E1E3D"/>
    <w:rsid w:val="00822603"/>
    <w:rsid w:val="008A40B5"/>
    <w:rsid w:val="008B16B6"/>
    <w:rsid w:val="008D667A"/>
    <w:rsid w:val="008E3A77"/>
    <w:rsid w:val="008F3E81"/>
    <w:rsid w:val="009309DD"/>
    <w:rsid w:val="00995640"/>
    <w:rsid w:val="009A1965"/>
    <w:rsid w:val="009A714A"/>
    <w:rsid w:val="009F144E"/>
    <w:rsid w:val="00A079B3"/>
    <w:rsid w:val="00A9381C"/>
    <w:rsid w:val="00AE2D8E"/>
    <w:rsid w:val="00AE60E0"/>
    <w:rsid w:val="00AF29DC"/>
    <w:rsid w:val="00B266BE"/>
    <w:rsid w:val="00B6026E"/>
    <w:rsid w:val="00B81936"/>
    <w:rsid w:val="00B94116"/>
    <w:rsid w:val="00B9450D"/>
    <w:rsid w:val="00BA3AEE"/>
    <w:rsid w:val="00BC64AA"/>
    <w:rsid w:val="00C12117"/>
    <w:rsid w:val="00C22C00"/>
    <w:rsid w:val="00C703D5"/>
    <w:rsid w:val="00C77F8A"/>
    <w:rsid w:val="00CA1B60"/>
    <w:rsid w:val="00CB714B"/>
    <w:rsid w:val="00D94DAC"/>
    <w:rsid w:val="00DF7BD7"/>
    <w:rsid w:val="00E000BC"/>
    <w:rsid w:val="00E149CB"/>
    <w:rsid w:val="00E21225"/>
    <w:rsid w:val="00E570F6"/>
    <w:rsid w:val="00E7787D"/>
    <w:rsid w:val="00EC7687"/>
    <w:rsid w:val="00F601EB"/>
    <w:rsid w:val="00F82272"/>
    <w:rsid w:val="00F92AA3"/>
    <w:rsid w:val="00FA012A"/>
    <w:rsid w:val="00FD30A2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3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09DD"/>
  </w:style>
  <w:style w:type="character" w:styleId="ac">
    <w:name w:val="Strong"/>
    <w:basedOn w:val="a0"/>
    <w:uiPriority w:val="22"/>
    <w:qFormat/>
    <w:rsid w:val="009309DD"/>
    <w:rPr>
      <w:b/>
      <w:bCs/>
    </w:rPr>
  </w:style>
  <w:style w:type="character" w:styleId="ad">
    <w:name w:val="Hyperlink"/>
    <w:basedOn w:val="a0"/>
    <w:uiPriority w:val="99"/>
    <w:unhideWhenUsed/>
    <w:rsid w:val="00E14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537">
          <w:blockQuote w:val="1"/>
          <w:marLeft w:val="720"/>
          <w:marRight w:val="720"/>
          <w:marTop w:val="100"/>
          <w:marBottom w:val="100"/>
          <w:divBdr>
            <w:top w:val="none" w:sz="0" w:space="11" w:color="009240"/>
            <w:left w:val="single" w:sz="24" w:space="11" w:color="009240"/>
            <w:bottom w:val="none" w:sz="0" w:space="11" w:color="009240"/>
            <w:right w:val="none" w:sz="0" w:space="11" w:color="009240"/>
          </w:divBdr>
        </w:div>
      </w:divsChild>
    </w:div>
    <w:div w:id="801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rist.rok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Yurist4</cp:lastModifiedBy>
  <cp:revision>3</cp:revision>
  <cp:lastPrinted>2019-01-09T23:57:00Z</cp:lastPrinted>
  <dcterms:created xsi:type="dcterms:W3CDTF">2019-01-09T23:59:00Z</dcterms:created>
  <dcterms:modified xsi:type="dcterms:W3CDTF">2019-07-04T00:39:00Z</dcterms:modified>
</cp:coreProperties>
</file>