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A3" w:rsidRDefault="004E65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Отчет </w:t>
      </w:r>
    </w:p>
    <w:p w:rsidR="00063FA3" w:rsidRDefault="004E65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работе некоммерческой организации – фонда «Региональный оператор по проведению капитального ремонта многоквартирных домов Еврейской автономной области» за 202</w:t>
      </w:r>
      <w:r w:rsidR="00B77B0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   </w:t>
      </w:r>
    </w:p>
    <w:p w:rsidR="00063FA3" w:rsidRDefault="00063FA3">
      <w:pPr>
        <w:spacing w:after="0" w:line="240" w:lineRule="auto"/>
        <w:jc w:val="center"/>
        <w:rPr>
          <w:rFonts w:ascii="Times New Roman" w:eastAsia="Times New Roman" w:hAnsi="Times New Roman" w:cs="Times New Roman"/>
          <w:sz w:val="28"/>
          <w:szCs w:val="28"/>
        </w:rPr>
      </w:pPr>
    </w:p>
    <w:p w:rsidR="001C6466" w:rsidRDefault="001C6466" w:rsidP="001C646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bookmarkStart w:id="0" w:name="_GoBack"/>
      <w:bookmarkEnd w:id="0"/>
      <w:r>
        <w:rPr>
          <w:rFonts w:ascii="Times New Roman" w:hAnsi="Times New Roman" w:cs="Times New Roman"/>
          <w:sz w:val="28"/>
          <w:szCs w:val="28"/>
        </w:rPr>
        <w:t>Отчет о деятельности НКО «РОКР» за 2022 год, в том числе рассмотрение вопросов осуществления деятельности Фонда, исполнения решений, принятых директором Фонда.</w:t>
      </w:r>
    </w:p>
    <w:p w:rsidR="00063FA3" w:rsidRDefault="00063FA3">
      <w:pPr>
        <w:spacing w:after="0" w:line="240" w:lineRule="auto"/>
        <w:jc w:val="center"/>
        <w:rPr>
          <w:rFonts w:ascii="Times New Roman" w:eastAsia="Times New Roman" w:hAnsi="Times New Roman" w:cs="Times New Roman"/>
          <w:sz w:val="28"/>
          <w:szCs w:val="28"/>
        </w:rPr>
      </w:pP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Краткосрочными планами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(далее – краткосрочный план), в 202</w:t>
      </w:r>
      <w:r w:rsidR="00C651E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году было предусмотрено завершение работ по капитальному ремонту общего имущества (всего </w:t>
      </w:r>
      <w:r w:rsidR="00783CE5">
        <w:rPr>
          <w:rFonts w:ascii="Times New Roman" w:eastAsia="Times New Roman" w:hAnsi="Times New Roman" w:cs="Times New Roman"/>
          <w:sz w:val="28"/>
          <w:szCs w:val="28"/>
        </w:rPr>
        <w:t>2</w:t>
      </w:r>
      <w:r w:rsidR="00C651E2">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работ) в</w:t>
      </w:r>
      <w:r w:rsidR="00783CE5">
        <w:rPr>
          <w:rFonts w:ascii="Times New Roman" w:eastAsia="Times New Roman" w:hAnsi="Times New Roman" w:cs="Times New Roman"/>
          <w:sz w:val="28"/>
          <w:szCs w:val="28"/>
        </w:rPr>
        <w:t xml:space="preserve"> </w:t>
      </w:r>
      <w:r w:rsidR="00C651E2">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-и многоквартирных домах (далее – МКД), плановая стоимость капитального ремонта в которых составляет </w:t>
      </w:r>
      <w:r w:rsidR="00C651E2">
        <w:rPr>
          <w:rFonts w:ascii="Times New Roman" w:eastAsia="Times New Roman" w:hAnsi="Times New Roman" w:cs="Times New Roman"/>
          <w:sz w:val="28"/>
          <w:szCs w:val="28"/>
        </w:rPr>
        <w:t>453</w:t>
      </w:r>
      <w:r>
        <w:rPr>
          <w:rFonts w:ascii="Times New Roman" w:eastAsia="Times New Roman" w:hAnsi="Times New Roman" w:cs="Times New Roman"/>
          <w:sz w:val="28"/>
          <w:szCs w:val="28"/>
        </w:rPr>
        <w:t>,</w:t>
      </w:r>
      <w:r w:rsidR="00C651E2">
        <w:rPr>
          <w:rFonts w:ascii="Times New Roman" w:eastAsia="Times New Roman" w:hAnsi="Times New Roman" w:cs="Times New Roman"/>
          <w:sz w:val="28"/>
          <w:szCs w:val="28"/>
        </w:rPr>
        <w:t>583</w:t>
      </w:r>
      <w:r>
        <w:rPr>
          <w:rFonts w:ascii="Times New Roman" w:eastAsia="Times New Roman" w:hAnsi="Times New Roman" w:cs="Times New Roman"/>
          <w:sz w:val="28"/>
          <w:szCs w:val="28"/>
        </w:rPr>
        <w:t xml:space="preserve"> млн. рублей.  </w:t>
      </w:r>
    </w:p>
    <w:p w:rsidR="00063FA3" w:rsidRDefault="00063FA3">
      <w:pPr>
        <w:spacing w:after="0" w:line="240" w:lineRule="auto"/>
        <w:jc w:val="center"/>
        <w:rPr>
          <w:rFonts w:ascii="Times New Roman" w:eastAsia="Times New Roman" w:hAnsi="Times New Roman" w:cs="Times New Roman"/>
          <w:sz w:val="28"/>
          <w:szCs w:val="28"/>
          <w:u w:val="single"/>
        </w:rPr>
      </w:pPr>
    </w:p>
    <w:p w:rsidR="00063FA3" w:rsidRDefault="004E6555">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Информация о фактическом выполнении работ по капитальному ремонту общего имущества в МКД в рамках реализации краткосрочного плана  </w:t>
      </w:r>
    </w:p>
    <w:p w:rsidR="00063FA3" w:rsidRDefault="00063FA3">
      <w:pPr>
        <w:spacing w:after="0" w:line="240" w:lineRule="auto"/>
        <w:jc w:val="center"/>
        <w:rPr>
          <w:rFonts w:ascii="Times New Roman" w:eastAsia="Times New Roman" w:hAnsi="Times New Roman" w:cs="Times New Roman"/>
          <w:sz w:val="28"/>
          <w:szCs w:val="28"/>
          <w:u w:val="single"/>
        </w:rPr>
      </w:pPr>
    </w:p>
    <w:p w:rsidR="00063FA3" w:rsidRDefault="00063FA3">
      <w:pPr>
        <w:spacing w:after="0" w:line="240" w:lineRule="auto"/>
        <w:jc w:val="center"/>
        <w:rPr>
          <w:rFonts w:ascii="Times New Roman" w:eastAsia="Times New Roman" w:hAnsi="Times New Roman" w:cs="Times New Roman"/>
          <w:sz w:val="28"/>
          <w:szCs w:val="28"/>
          <w:u w:val="single"/>
        </w:rPr>
      </w:pPr>
    </w:p>
    <w:p w:rsidR="00063FA3" w:rsidRDefault="00A442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6555">
        <w:rPr>
          <w:rFonts w:ascii="Times New Roman" w:eastAsia="Times New Roman" w:hAnsi="Times New Roman" w:cs="Times New Roman"/>
          <w:sz w:val="28"/>
          <w:szCs w:val="28"/>
        </w:rPr>
        <w:t>В рамках реализации краткосрочных планов в 202</w:t>
      </w:r>
      <w:r w:rsidR="00F93DC2">
        <w:rPr>
          <w:rFonts w:ascii="Times New Roman" w:eastAsia="Times New Roman" w:hAnsi="Times New Roman" w:cs="Times New Roman"/>
          <w:sz w:val="28"/>
          <w:szCs w:val="28"/>
        </w:rPr>
        <w:t>2</w:t>
      </w:r>
      <w:r w:rsidR="004E6555">
        <w:rPr>
          <w:rFonts w:ascii="Times New Roman" w:eastAsia="Times New Roman" w:hAnsi="Times New Roman" w:cs="Times New Roman"/>
          <w:sz w:val="28"/>
          <w:szCs w:val="28"/>
        </w:rPr>
        <w:t xml:space="preserve"> году </w:t>
      </w:r>
      <w:r w:rsidR="00F93DC2">
        <w:rPr>
          <w:rFonts w:ascii="Times New Roman" w:eastAsia="Times New Roman" w:hAnsi="Times New Roman" w:cs="Times New Roman"/>
          <w:sz w:val="28"/>
          <w:szCs w:val="28"/>
        </w:rPr>
        <w:t xml:space="preserve">фактически </w:t>
      </w:r>
      <w:r w:rsidR="004E6555">
        <w:rPr>
          <w:rFonts w:ascii="Times New Roman" w:eastAsia="Times New Roman" w:hAnsi="Times New Roman" w:cs="Times New Roman"/>
          <w:sz w:val="28"/>
          <w:szCs w:val="28"/>
        </w:rPr>
        <w:t>завершены работы по капитальному ремонту</w:t>
      </w:r>
      <w:r w:rsidR="00287C5C">
        <w:rPr>
          <w:rFonts w:ascii="Times New Roman" w:eastAsia="Times New Roman" w:hAnsi="Times New Roman" w:cs="Times New Roman"/>
          <w:sz w:val="28"/>
          <w:szCs w:val="28"/>
        </w:rPr>
        <w:t xml:space="preserve"> (</w:t>
      </w:r>
      <w:r w:rsidR="00287C5C">
        <w:rPr>
          <w:rFonts w:ascii="Times New Roman" w:eastAsia="Times New Roman" w:hAnsi="Times New Roman" w:cs="Times New Roman"/>
          <w:color w:val="000000"/>
          <w:sz w:val="28"/>
          <w:szCs w:val="28"/>
        </w:rPr>
        <w:t>оценка технического состояния, разработка проектно-сметной документации</w:t>
      </w:r>
      <w:r w:rsidR="00541603">
        <w:rPr>
          <w:rFonts w:ascii="Times New Roman" w:eastAsia="Times New Roman" w:hAnsi="Times New Roman" w:cs="Times New Roman"/>
          <w:color w:val="000000"/>
          <w:sz w:val="28"/>
          <w:szCs w:val="28"/>
        </w:rPr>
        <w:t xml:space="preserve">, </w:t>
      </w:r>
      <w:r w:rsidR="00287C5C">
        <w:rPr>
          <w:rFonts w:ascii="Times New Roman" w:eastAsia="Times New Roman" w:hAnsi="Times New Roman" w:cs="Times New Roman"/>
          <w:color w:val="000000"/>
          <w:sz w:val="28"/>
          <w:szCs w:val="28"/>
        </w:rPr>
        <w:t>капитальный ремонт общего имущества</w:t>
      </w:r>
      <w:r w:rsidR="00541603">
        <w:rPr>
          <w:rFonts w:ascii="Times New Roman" w:eastAsia="Times New Roman" w:hAnsi="Times New Roman" w:cs="Times New Roman"/>
          <w:color w:val="000000"/>
          <w:sz w:val="28"/>
          <w:szCs w:val="28"/>
        </w:rPr>
        <w:t xml:space="preserve">) </w:t>
      </w:r>
      <w:r w:rsidR="004E6555">
        <w:rPr>
          <w:rFonts w:ascii="Times New Roman" w:eastAsia="Times New Roman" w:hAnsi="Times New Roman" w:cs="Times New Roman"/>
          <w:sz w:val="28"/>
          <w:szCs w:val="28"/>
        </w:rPr>
        <w:t xml:space="preserve">в МКД по адресам: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w:t>
      </w:r>
      <w:r w:rsidR="00F93DC2" w:rsidRPr="00F93DC2">
        <w:rPr>
          <w:rFonts w:ascii="Times New Roman" w:eastAsia="Times New Roman" w:hAnsi="Times New Roman" w:cs="Times New Roman"/>
          <w:sz w:val="28"/>
          <w:szCs w:val="28"/>
        </w:rPr>
        <w:t>п. Теплоозерск, ул. Калинина, д. 19</w:t>
      </w:r>
      <w:r w:rsidR="00F64F63">
        <w:rPr>
          <w:rFonts w:ascii="Times New Roman" w:eastAsia="Times New Roman" w:hAnsi="Times New Roman" w:cs="Times New Roman"/>
          <w:sz w:val="28"/>
          <w:szCs w:val="28"/>
        </w:rPr>
        <w:t xml:space="preserve"> (крыша);</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F64F63">
        <w:rPr>
          <w:rFonts w:ascii="Times New Roman" w:eastAsia="Times New Roman" w:hAnsi="Times New Roman" w:cs="Times New Roman"/>
          <w:sz w:val="28"/>
          <w:szCs w:val="28"/>
        </w:rPr>
        <w:t xml:space="preserve"> </w:t>
      </w:r>
      <w:r w:rsidR="00F93DC2" w:rsidRPr="00F93DC2">
        <w:rPr>
          <w:rFonts w:ascii="Times New Roman" w:eastAsia="Times New Roman" w:hAnsi="Times New Roman" w:cs="Times New Roman"/>
          <w:sz w:val="28"/>
          <w:szCs w:val="28"/>
        </w:rPr>
        <w:t xml:space="preserve">п. Теплоозерск, ул. Калинина, д. 21 </w:t>
      </w:r>
      <w:r w:rsidR="00F64F63">
        <w:rPr>
          <w:rFonts w:ascii="Times New Roman" w:eastAsia="Times New Roman" w:hAnsi="Times New Roman" w:cs="Times New Roman"/>
          <w:sz w:val="28"/>
          <w:szCs w:val="28"/>
        </w:rPr>
        <w:t>(крыша, перекрытия);</w:t>
      </w:r>
      <w:r>
        <w:rPr>
          <w:rFonts w:ascii="Times New Roman" w:eastAsia="Times New Roman" w:hAnsi="Times New Roman" w:cs="Times New Roman"/>
          <w:sz w:val="28"/>
          <w:szCs w:val="28"/>
        </w:rPr>
        <w:t xml:space="preserve">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00F93DC2" w:rsidRPr="00F93DC2">
        <w:rPr>
          <w:rFonts w:ascii="Times New Roman" w:eastAsia="Times New Roman" w:hAnsi="Times New Roman" w:cs="Times New Roman"/>
          <w:sz w:val="28"/>
          <w:szCs w:val="28"/>
        </w:rPr>
        <w:t xml:space="preserve">с. Бабстово, ул. Ленина, д. 33 </w:t>
      </w:r>
      <w:r w:rsidR="00F64F6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крыша, </w:t>
      </w:r>
      <w:r w:rsidR="00F93DC2">
        <w:rPr>
          <w:rFonts w:ascii="Times New Roman" w:eastAsia="Times New Roman" w:hAnsi="Times New Roman" w:cs="Times New Roman"/>
          <w:sz w:val="28"/>
          <w:szCs w:val="28"/>
        </w:rPr>
        <w:t>внутридомовые инженерные системы электро-, тепло-, холодного водоснабжения, водоотведения</w:t>
      </w:r>
      <w:r>
        <w:rPr>
          <w:rFonts w:ascii="Times New Roman" w:eastAsia="Times New Roman" w:hAnsi="Times New Roman" w:cs="Times New Roman"/>
          <w:sz w:val="28"/>
          <w:szCs w:val="28"/>
        </w:rPr>
        <w:t xml:space="preserve">);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00F93DC2" w:rsidRPr="00F93DC2">
        <w:rPr>
          <w:rFonts w:ascii="Times New Roman" w:eastAsia="Times New Roman" w:hAnsi="Times New Roman" w:cs="Times New Roman"/>
          <w:sz w:val="28"/>
          <w:szCs w:val="28"/>
        </w:rPr>
        <w:t>п. Теплоозерск, ул. Вокзальная, д. 3</w:t>
      </w:r>
      <w:r>
        <w:rPr>
          <w:rFonts w:ascii="Times New Roman" w:eastAsia="Times New Roman" w:hAnsi="Times New Roman" w:cs="Times New Roman"/>
          <w:sz w:val="28"/>
          <w:szCs w:val="28"/>
        </w:rPr>
        <w:t xml:space="preserve"> (внутридомовые инженерные системы электро-, тепло-,</w:t>
      </w:r>
      <w:r w:rsidR="00F93DC2">
        <w:rPr>
          <w:rFonts w:ascii="Times New Roman" w:eastAsia="Times New Roman" w:hAnsi="Times New Roman" w:cs="Times New Roman"/>
          <w:sz w:val="28"/>
          <w:szCs w:val="28"/>
        </w:rPr>
        <w:t xml:space="preserve"> холодного и горячего</w:t>
      </w:r>
      <w:r>
        <w:rPr>
          <w:rFonts w:ascii="Times New Roman" w:eastAsia="Times New Roman" w:hAnsi="Times New Roman" w:cs="Times New Roman"/>
          <w:sz w:val="28"/>
          <w:szCs w:val="28"/>
        </w:rPr>
        <w:t xml:space="preserve"> водоснабжения, водоотведения);</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F64F63">
        <w:rPr>
          <w:rFonts w:ascii="Times New Roman" w:eastAsia="Times New Roman" w:hAnsi="Times New Roman" w:cs="Times New Roman"/>
          <w:sz w:val="28"/>
          <w:szCs w:val="28"/>
        </w:rPr>
        <w:t xml:space="preserve"> </w:t>
      </w:r>
      <w:r w:rsidR="00F93DC2" w:rsidRPr="00F93DC2">
        <w:rPr>
          <w:rFonts w:ascii="Times New Roman" w:eastAsia="Times New Roman" w:hAnsi="Times New Roman" w:cs="Times New Roman"/>
          <w:sz w:val="28"/>
          <w:szCs w:val="28"/>
        </w:rPr>
        <w:t xml:space="preserve">п. Приамурский, ул. Вокзальная, д. 19 </w:t>
      </w:r>
      <w:r>
        <w:rPr>
          <w:rFonts w:ascii="Times New Roman" w:eastAsia="Times New Roman" w:hAnsi="Times New Roman" w:cs="Times New Roman"/>
          <w:sz w:val="28"/>
          <w:szCs w:val="28"/>
        </w:rPr>
        <w:t xml:space="preserve">(крыша); </w:t>
      </w:r>
    </w:p>
    <w:p w:rsidR="00F93DC2" w:rsidRDefault="00F93DC2" w:rsidP="00F93DC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F93DC2">
        <w:rPr>
          <w:rFonts w:ascii="Times New Roman" w:eastAsia="Times New Roman" w:hAnsi="Times New Roman" w:cs="Times New Roman"/>
          <w:sz w:val="28"/>
          <w:szCs w:val="28"/>
        </w:rPr>
        <w:t>п. Николаевка, ул. Октябрьская, д. 37</w:t>
      </w:r>
      <w:r>
        <w:rPr>
          <w:rFonts w:ascii="Times New Roman" w:eastAsia="Times New Roman" w:hAnsi="Times New Roman" w:cs="Times New Roman"/>
          <w:sz w:val="28"/>
          <w:szCs w:val="28"/>
        </w:rPr>
        <w:t xml:space="preserve"> (крыша, перекрытия, внутридомовая инженерная система электроснабжения);</w:t>
      </w:r>
    </w:p>
    <w:p w:rsidR="00F64F63" w:rsidRDefault="004E6555"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64F63">
        <w:rPr>
          <w:rFonts w:ascii="Times New Roman" w:eastAsia="Times New Roman" w:hAnsi="Times New Roman" w:cs="Times New Roman"/>
          <w:sz w:val="28"/>
          <w:szCs w:val="28"/>
        </w:rPr>
        <w:t xml:space="preserve">7) </w:t>
      </w:r>
      <w:r w:rsidR="00F93DC2" w:rsidRPr="00F93DC2">
        <w:rPr>
          <w:rFonts w:ascii="Times New Roman" w:eastAsia="Times New Roman" w:hAnsi="Times New Roman" w:cs="Times New Roman"/>
          <w:sz w:val="28"/>
          <w:szCs w:val="28"/>
        </w:rPr>
        <w:t>п. Николаевка, ул. Октябрьская, д. 39</w:t>
      </w:r>
      <w:r w:rsidR="00F64F63">
        <w:rPr>
          <w:rFonts w:ascii="Times New Roman" w:eastAsia="Times New Roman" w:hAnsi="Times New Roman" w:cs="Times New Roman"/>
          <w:sz w:val="28"/>
          <w:szCs w:val="28"/>
        </w:rPr>
        <w:t xml:space="preserve"> (крыша, перекрытия, внутридомовая инжен</w:t>
      </w:r>
      <w:r w:rsidR="00F93DC2">
        <w:rPr>
          <w:rFonts w:ascii="Times New Roman" w:eastAsia="Times New Roman" w:hAnsi="Times New Roman" w:cs="Times New Roman"/>
          <w:sz w:val="28"/>
          <w:szCs w:val="28"/>
        </w:rPr>
        <w:t>ерная система электроснабжения);</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 xml:space="preserve">с. Ленинское, ул. </w:t>
      </w:r>
      <w:proofErr w:type="spellStart"/>
      <w:r w:rsidR="00FE07BE" w:rsidRPr="00FE07BE">
        <w:rPr>
          <w:rFonts w:ascii="Times New Roman" w:eastAsia="Times New Roman" w:hAnsi="Times New Roman" w:cs="Times New Roman"/>
          <w:sz w:val="28"/>
          <w:szCs w:val="28"/>
        </w:rPr>
        <w:t>Кагыкина</w:t>
      </w:r>
      <w:proofErr w:type="spellEnd"/>
      <w:r w:rsidR="00FE07BE" w:rsidRPr="00FE07BE">
        <w:rPr>
          <w:rFonts w:ascii="Times New Roman" w:eastAsia="Times New Roman" w:hAnsi="Times New Roman" w:cs="Times New Roman"/>
          <w:sz w:val="28"/>
          <w:szCs w:val="28"/>
        </w:rPr>
        <w:t>, д. 32</w:t>
      </w:r>
      <w:r w:rsidR="00FE07BE">
        <w:rPr>
          <w:rFonts w:ascii="Times New Roman" w:eastAsia="Times New Roman" w:hAnsi="Times New Roman" w:cs="Times New Roman"/>
          <w:sz w:val="28"/>
          <w:szCs w:val="28"/>
        </w:rPr>
        <w:t xml:space="preserve"> (крыша);</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п. Хинганск, ул. Октябрьская, д. 10</w:t>
      </w:r>
      <w:r w:rsidR="00FE07BE">
        <w:rPr>
          <w:rFonts w:ascii="Times New Roman" w:eastAsia="Times New Roman" w:hAnsi="Times New Roman" w:cs="Times New Roman"/>
          <w:sz w:val="28"/>
          <w:szCs w:val="28"/>
        </w:rPr>
        <w:t xml:space="preserve"> (крыша);</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п. Хинганск, ул. Октябрьская, д. 1</w:t>
      </w:r>
      <w:r w:rsidR="00FE07BE">
        <w:rPr>
          <w:rFonts w:ascii="Times New Roman" w:eastAsia="Times New Roman" w:hAnsi="Times New Roman" w:cs="Times New Roman"/>
          <w:sz w:val="28"/>
          <w:szCs w:val="28"/>
        </w:rPr>
        <w:t>2 (крыша);</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11)</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 xml:space="preserve">г. Облучье, ул. Железнодорожная, д. 25 </w:t>
      </w:r>
      <w:r w:rsidR="00FE07BE">
        <w:rPr>
          <w:rFonts w:ascii="Times New Roman" w:eastAsia="Times New Roman" w:hAnsi="Times New Roman" w:cs="Times New Roman"/>
          <w:sz w:val="28"/>
          <w:szCs w:val="28"/>
        </w:rPr>
        <w:t>(внутридомовая инженерная система электроснабжения);</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12)</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п. Николаевка, ул.</w:t>
      </w:r>
      <w:r w:rsidR="00FE07BE">
        <w:rPr>
          <w:rFonts w:ascii="Times New Roman" w:eastAsia="Times New Roman" w:hAnsi="Times New Roman" w:cs="Times New Roman"/>
          <w:sz w:val="28"/>
          <w:szCs w:val="28"/>
        </w:rPr>
        <w:t xml:space="preserve"> </w:t>
      </w:r>
      <w:r w:rsidR="00FE07BE" w:rsidRPr="00FE07BE">
        <w:rPr>
          <w:rFonts w:ascii="Times New Roman" w:eastAsia="Times New Roman" w:hAnsi="Times New Roman" w:cs="Times New Roman"/>
          <w:sz w:val="28"/>
          <w:szCs w:val="28"/>
        </w:rPr>
        <w:t>Комсомольская, д. 31</w:t>
      </w:r>
      <w:r w:rsidR="00FE07BE">
        <w:rPr>
          <w:rFonts w:ascii="Times New Roman" w:eastAsia="Times New Roman" w:hAnsi="Times New Roman" w:cs="Times New Roman"/>
          <w:sz w:val="28"/>
          <w:szCs w:val="28"/>
        </w:rPr>
        <w:t xml:space="preserve"> (крыша);</w:t>
      </w:r>
    </w:p>
    <w:p w:rsidR="00F93DC2" w:rsidRDefault="00F93DC2" w:rsidP="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13) </w:t>
      </w:r>
      <w:r w:rsidR="00FE07BE" w:rsidRPr="00FE07BE">
        <w:rPr>
          <w:rFonts w:ascii="Times New Roman" w:eastAsia="Times New Roman" w:hAnsi="Times New Roman" w:cs="Times New Roman"/>
          <w:sz w:val="28"/>
          <w:szCs w:val="28"/>
        </w:rPr>
        <w:t>п. Николаевка, ул. Октябрьская, д. 35</w:t>
      </w:r>
      <w:r w:rsidR="00FE07BE">
        <w:rPr>
          <w:rFonts w:ascii="Times New Roman" w:eastAsia="Times New Roman" w:hAnsi="Times New Roman" w:cs="Times New Roman"/>
          <w:sz w:val="28"/>
          <w:szCs w:val="28"/>
        </w:rPr>
        <w:t xml:space="preserve"> (фасад, фундамент)</w:t>
      </w:r>
    </w:p>
    <w:p w:rsidR="00063FA3" w:rsidRDefault="00F64F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4E6555">
        <w:rPr>
          <w:rFonts w:ascii="Times New Roman" w:eastAsia="Times New Roman" w:hAnsi="Times New Roman" w:cs="Times New Roman"/>
          <w:sz w:val="28"/>
          <w:szCs w:val="28"/>
        </w:rPr>
        <w:t>Информация о фактическом выполнении работ по капитальному ремонту общего имущества в МКД,</w:t>
      </w:r>
      <w:r w:rsidR="00C651E2">
        <w:rPr>
          <w:rFonts w:ascii="Times New Roman" w:eastAsia="Times New Roman" w:hAnsi="Times New Roman" w:cs="Times New Roman"/>
          <w:sz w:val="28"/>
          <w:szCs w:val="28"/>
        </w:rPr>
        <w:t xml:space="preserve"> о</w:t>
      </w:r>
      <w:r w:rsidR="004E6555">
        <w:rPr>
          <w:rFonts w:ascii="Times New Roman" w:eastAsia="Times New Roman" w:hAnsi="Times New Roman" w:cs="Times New Roman"/>
          <w:sz w:val="28"/>
          <w:szCs w:val="28"/>
        </w:rPr>
        <w:t xml:space="preserve"> капитальный ремонт в которых предусмотрен краткосрочными планами со сроком завершения в 202</w:t>
      </w:r>
      <w:r w:rsidR="00C651E2">
        <w:rPr>
          <w:rFonts w:ascii="Times New Roman" w:eastAsia="Times New Roman" w:hAnsi="Times New Roman" w:cs="Times New Roman"/>
          <w:sz w:val="28"/>
          <w:szCs w:val="28"/>
        </w:rPr>
        <w:t>2</w:t>
      </w:r>
      <w:r w:rsidR="004E6555">
        <w:rPr>
          <w:rFonts w:ascii="Times New Roman" w:eastAsia="Times New Roman" w:hAnsi="Times New Roman" w:cs="Times New Roman"/>
          <w:sz w:val="28"/>
          <w:szCs w:val="28"/>
        </w:rPr>
        <w:t xml:space="preserve"> году, по состоянию на 31.12.202</w:t>
      </w:r>
      <w:r w:rsidR="00C651E2">
        <w:rPr>
          <w:rFonts w:ascii="Times New Roman" w:eastAsia="Times New Roman" w:hAnsi="Times New Roman" w:cs="Times New Roman"/>
          <w:sz w:val="28"/>
          <w:szCs w:val="28"/>
        </w:rPr>
        <w:t>2</w:t>
      </w:r>
      <w:r w:rsidR="004E6555">
        <w:rPr>
          <w:rFonts w:ascii="Times New Roman" w:eastAsia="Times New Roman" w:hAnsi="Times New Roman" w:cs="Times New Roman"/>
          <w:sz w:val="28"/>
          <w:szCs w:val="28"/>
        </w:rPr>
        <w:t xml:space="preserve"> представлена в</w:t>
      </w:r>
      <w:r w:rsidR="00C651E2">
        <w:rPr>
          <w:rFonts w:ascii="Times New Roman" w:eastAsia="Times New Roman" w:hAnsi="Times New Roman" w:cs="Times New Roman"/>
          <w:sz w:val="28"/>
          <w:szCs w:val="28"/>
        </w:rPr>
        <w:t xml:space="preserve"> </w:t>
      </w:r>
      <w:r w:rsidR="004E6555">
        <w:rPr>
          <w:rFonts w:ascii="Times New Roman" w:eastAsia="Times New Roman" w:hAnsi="Times New Roman" w:cs="Times New Roman"/>
          <w:sz w:val="28"/>
          <w:szCs w:val="28"/>
        </w:rPr>
        <w:t xml:space="preserve">таблице.  </w:t>
      </w:r>
    </w:p>
    <w:p w:rsidR="00063FA3" w:rsidRDefault="00063FA3">
      <w:pPr>
        <w:spacing w:after="0" w:line="240" w:lineRule="auto"/>
        <w:jc w:val="both"/>
        <w:rPr>
          <w:rFonts w:ascii="Times New Roman" w:eastAsia="Times New Roman" w:hAnsi="Times New Roman" w:cs="Times New Roman"/>
          <w:sz w:val="28"/>
          <w:szCs w:val="28"/>
        </w:rPr>
        <w:sectPr w:rsidR="00063FA3">
          <w:pgSz w:w="11906" w:h="16838"/>
          <w:pgMar w:top="1134" w:right="567" w:bottom="1134" w:left="1701" w:header="709" w:footer="709" w:gutter="0"/>
          <w:pgNumType w:start="1"/>
          <w:cols w:space="720"/>
        </w:sectPr>
      </w:pPr>
    </w:p>
    <w:p w:rsidR="00E516EE" w:rsidRDefault="00E516EE" w:rsidP="00E516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Информация </w:t>
      </w:r>
    </w:p>
    <w:p w:rsidR="00E516EE" w:rsidRDefault="00E516EE" w:rsidP="00E516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фактическом выполнении работ по капитальному ремонту общего имущества в МКД, расположенных на территории Еврейской автономной области, по состоянию на 31.12.2022 </w:t>
      </w:r>
    </w:p>
    <w:p w:rsidR="00E516EE" w:rsidRDefault="00E516EE" w:rsidP="00E516EE">
      <w:pPr>
        <w:spacing w:after="0" w:line="240" w:lineRule="auto"/>
        <w:jc w:val="center"/>
        <w:rPr>
          <w:rFonts w:ascii="Times New Roman" w:eastAsia="Times New Roman" w:hAnsi="Times New Roman" w:cs="Times New Roman"/>
          <w:sz w:val="28"/>
          <w:szCs w:val="28"/>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696"/>
        <w:gridCol w:w="2835"/>
        <w:gridCol w:w="3118"/>
        <w:gridCol w:w="2268"/>
        <w:gridCol w:w="3402"/>
      </w:tblGrid>
      <w:tr w:rsidR="00E516EE" w:rsidTr="00E516EE">
        <w:trPr>
          <w:trHeight w:val="1023"/>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п/п</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Адрес МКД</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Виды работ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Подрядчик, реквизиты договора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Фактическое выполнение работ по состоянию на 31.12.2022,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Примечание</w:t>
            </w:r>
          </w:p>
        </w:tc>
      </w:tr>
      <w:tr w:rsidR="00E516EE" w:rsidTr="00E516EE">
        <w:trPr>
          <w:trHeight w:val="257"/>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6</w:t>
            </w:r>
          </w:p>
        </w:tc>
      </w:tr>
      <w:tr w:rsidR="00E516EE" w:rsidTr="00E516EE">
        <w:trPr>
          <w:trHeight w:val="364"/>
        </w:trPr>
        <w:tc>
          <w:tcPr>
            <w:tcW w:w="14879" w:type="dxa"/>
            <w:gridSpan w:val="6"/>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С К</w:t>
            </w:r>
            <w:r w:rsidR="00261D44">
              <w:rPr>
                <w:rFonts w:ascii="Times New Roman" w:eastAsia="Times New Roman" w:hAnsi="Times New Roman" w:cs="Times New Roman"/>
                <w:b/>
                <w:sz w:val="24"/>
                <w:szCs w:val="24"/>
              </w:rPr>
              <w:t>раткосрочного плана (далее –К</w:t>
            </w:r>
            <w:r w:rsidRPr="00E516EE">
              <w:rPr>
                <w:rFonts w:ascii="Times New Roman" w:eastAsia="Times New Roman" w:hAnsi="Times New Roman" w:cs="Times New Roman"/>
                <w:b/>
                <w:sz w:val="24"/>
                <w:szCs w:val="24"/>
              </w:rPr>
              <w:t>П</w:t>
            </w:r>
            <w:r w:rsidR="00261D44">
              <w:rPr>
                <w:rFonts w:ascii="Times New Roman" w:eastAsia="Times New Roman" w:hAnsi="Times New Roman" w:cs="Times New Roman"/>
                <w:b/>
                <w:sz w:val="24"/>
                <w:szCs w:val="24"/>
              </w:rPr>
              <w:t>)</w:t>
            </w:r>
            <w:r w:rsidRPr="00E516EE">
              <w:rPr>
                <w:rFonts w:ascii="Times New Roman" w:eastAsia="Times New Roman" w:hAnsi="Times New Roman" w:cs="Times New Roman"/>
                <w:b/>
                <w:sz w:val="24"/>
                <w:szCs w:val="24"/>
              </w:rPr>
              <w:t xml:space="preserve"> 2018 года</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Аур,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Комсомольская, д. 7</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«Проект-АПМ»,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16.01.2020 </w:t>
            </w:r>
          </w:p>
          <w:p w:rsidR="00E516EE" w:rsidRPr="00E516EE" w:rsidRDefault="00261D44"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18-КР/2019</w:t>
            </w:r>
            <w:r w:rsidR="00E516EE" w:rsidRPr="00E516EE">
              <w:rPr>
                <w:rFonts w:ascii="Times New Roman" w:eastAsia="Times New Roman" w:hAnsi="Times New Roman" w:cs="Times New Roman"/>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- 90,0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- 5,0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- 10,0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Досрочное расторжение (прекращение) договора в одностороннем порядке в связи с прекращением членства в СРО </w:t>
            </w:r>
          </w:p>
        </w:tc>
      </w:tr>
      <w:tr w:rsidR="00E516EE" w:rsidTr="00261D44">
        <w:trPr>
          <w:trHeight w:val="2503"/>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 Теплоозерск,</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Вокзальная, д. 3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Внутридомовые инженерные системы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14.10.2020 </w:t>
            </w:r>
          </w:p>
          <w:p w:rsidR="00E516EE" w:rsidRPr="00E516EE" w:rsidRDefault="00261D44"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8-КР/2020</w:t>
            </w:r>
            <w:r w:rsidR="00E516EE" w:rsidRPr="00E516EE">
              <w:rPr>
                <w:rFonts w:ascii="Times New Roman" w:eastAsia="Times New Roman" w:hAnsi="Times New Roman" w:cs="Times New Roman"/>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100,0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о приемке в эксплуатацию законченных капитальным ремонтом элементов многоквартирного дома</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(далее - Акт приемочной комиссии)</w:t>
            </w:r>
          </w:p>
          <w:p w:rsidR="00E516EE" w:rsidRPr="00E516EE" w:rsidRDefault="00E516EE" w:rsidP="00261D44">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08.11.2022 № 1112-2022/ПК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г. Биробиджан,</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Горького, д. 18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«Проект-АПМ»,</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08.11.2018 </w:t>
            </w:r>
          </w:p>
          <w:p w:rsidR="00E516EE" w:rsidRPr="00E516EE" w:rsidRDefault="00261D44" w:rsidP="00261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1-КР/2018</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 - 83,0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w:t>
            </w:r>
            <w:proofErr w:type="gramStart"/>
            <w:r w:rsidRPr="00E516EE">
              <w:rPr>
                <w:rFonts w:ascii="Times New Roman" w:eastAsia="Times New Roman" w:hAnsi="Times New Roman" w:cs="Times New Roman"/>
                <w:sz w:val="24"/>
                <w:szCs w:val="24"/>
              </w:rPr>
              <w:t xml:space="preserve">Транспортная, </w:t>
            </w:r>
            <w:r w:rsidR="00261D44">
              <w:rPr>
                <w:rFonts w:ascii="Times New Roman" w:eastAsia="Times New Roman" w:hAnsi="Times New Roman" w:cs="Times New Roman"/>
                <w:sz w:val="24"/>
                <w:szCs w:val="24"/>
              </w:rPr>
              <w:t xml:space="preserve">  </w:t>
            </w:r>
            <w:proofErr w:type="gramEnd"/>
            <w:r w:rsidR="00261D44">
              <w:rPr>
                <w:rFonts w:ascii="Times New Roman" w:eastAsia="Times New Roman" w:hAnsi="Times New Roman" w:cs="Times New Roman"/>
                <w:sz w:val="24"/>
                <w:szCs w:val="24"/>
              </w:rPr>
              <w:t xml:space="preserve">                 </w:t>
            </w:r>
            <w:r w:rsidRPr="00E516EE">
              <w:rPr>
                <w:rFonts w:ascii="Times New Roman" w:eastAsia="Times New Roman" w:hAnsi="Times New Roman" w:cs="Times New Roman"/>
                <w:sz w:val="24"/>
                <w:szCs w:val="24"/>
              </w:rPr>
              <w:t>д. 27а</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«Проект-АПМ»,</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08.11.2018 </w:t>
            </w:r>
          </w:p>
          <w:p w:rsidR="00E516EE" w:rsidRPr="00E516EE" w:rsidRDefault="00261D44" w:rsidP="00261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1-КР/2018</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 - 95,0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lastRenderedPageBreak/>
              <w:t>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Бумагина, д. 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от 10.10.2019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13-КР/2019, </w:t>
            </w:r>
          </w:p>
          <w:p w:rsidR="00E516EE" w:rsidRPr="00E516EE" w:rsidRDefault="00E516EE" w:rsidP="00E516EE">
            <w:pPr>
              <w:spacing w:after="0" w:line="240" w:lineRule="auto"/>
              <w:jc w:val="center"/>
              <w:rPr>
                <w:rFonts w:ascii="Times New Roman" w:eastAsia="Times New Roman" w:hAnsi="Times New Roman" w:cs="Times New Roman"/>
                <w:b/>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Водоснабжение - 80,0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Водоотведение - 85,0 </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Отопление - 5,0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i/>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Бумагина, д. 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65-КР/2021 </w:t>
            </w:r>
          </w:p>
          <w:p w:rsidR="00E516EE" w:rsidRPr="00813C52" w:rsidRDefault="00E516EE" w:rsidP="00E516EE">
            <w:pPr>
              <w:spacing w:after="0" w:line="240" w:lineRule="auto"/>
              <w:jc w:val="center"/>
              <w:rPr>
                <w:rFonts w:ascii="Times New Roman" w:eastAsia="Times New Roman" w:hAnsi="Times New Roman" w:cs="Times New Roman"/>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- 98,0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- 14,0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- 14,0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15,0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proofErr w:type="gram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w:t>
            </w:r>
            <w:proofErr w:type="gramEnd"/>
            <w:r w:rsidRPr="00E516EE">
              <w:rPr>
                <w:rFonts w:ascii="Times New Roman" w:eastAsia="Times New Roman" w:hAnsi="Times New Roman" w:cs="Times New Roman"/>
                <w:sz w:val="24"/>
                <w:szCs w:val="24"/>
              </w:rPr>
              <w:t xml:space="preserve"> 80,0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r>
      <w:tr w:rsidR="00E516EE" w:rsidTr="00E516EE">
        <w:trPr>
          <w:trHeight w:val="374"/>
        </w:trPr>
        <w:tc>
          <w:tcPr>
            <w:tcW w:w="14879" w:type="dxa"/>
            <w:gridSpan w:val="6"/>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С КП 2019 года</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Бабстово, </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Ленина, д. 33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 (подвал исключен из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04.09.2020</w:t>
            </w:r>
          </w:p>
          <w:p w:rsidR="00E516EE" w:rsidRPr="00E516EE" w:rsidRDefault="00261D44" w:rsidP="00E516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5-ПСД/КР-2020</w:t>
            </w:r>
            <w:r w:rsidR="00E516EE" w:rsidRPr="00E516EE">
              <w:rPr>
                <w:rFonts w:ascii="Times New Roman" w:eastAsia="Times New Roman" w:hAnsi="Times New Roman" w:cs="Times New Roman"/>
                <w:color w:val="000000"/>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C0618A">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w:t>
            </w:r>
            <w:r w:rsidR="00C0618A">
              <w:rPr>
                <w:rFonts w:ascii="Times New Roman" w:eastAsia="Times New Roman" w:hAnsi="Times New Roman" w:cs="Times New Roman"/>
                <w:b/>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17.06.2022 № 104-2022/ПК</w:t>
            </w:r>
          </w:p>
        </w:tc>
      </w:tr>
      <w:tr w:rsidR="00E516EE" w:rsidTr="00E516EE">
        <w:trPr>
          <w:trHeight w:val="5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с. Будукан,</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Заречная, д. 9 </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Внутридомовые инженерные системы </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Облучье, </w:t>
            </w:r>
          </w:p>
          <w:p w:rsidR="00261D44"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Кабельный </w:t>
            </w:r>
          </w:p>
          <w:p w:rsidR="00E516EE" w:rsidRPr="00E516EE" w:rsidRDefault="00E516EE" w:rsidP="00261D44">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участок 5,</w:t>
            </w:r>
            <w:r w:rsidR="00261D44">
              <w:rPr>
                <w:rFonts w:ascii="Times New Roman" w:eastAsia="Times New Roman" w:hAnsi="Times New Roman" w:cs="Times New Roman"/>
                <w:sz w:val="24"/>
                <w:szCs w:val="24"/>
              </w:rPr>
              <w:t xml:space="preserve"> </w:t>
            </w:r>
            <w:r w:rsidRPr="00E516EE">
              <w:rPr>
                <w:rFonts w:ascii="Times New Roman" w:eastAsia="Times New Roman" w:hAnsi="Times New Roman" w:cs="Times New Roman"/>
                <w:sz w:val="24"/>
                <w:szCs w:val="24"/>
              </w:rPr>
              <w:t>д. 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Теплоозерск,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Калинина, д. 21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усиление чердачных перекрытий</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04.09.2020</w:t>
            </w:r>
          </w:p>
          <w:p w:rsidR="00E516EE" w:rsidRPr="00E516EE" w:rsidRDefault="00261D44" w:rsidP="00261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5-ПСД/КР-2020</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Акт приемочной комиссии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29.04.2022 № 98-2022/ПК</w:t>
            </w:r>
          </w:p>
        </w:tc>
      </w:tr>
      <w:tr w:rsidR="00E516EE" w:rsidTr="00E516EE">
        <w:trPr>
          <w:trHeight w:val="405"/>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г. Облучье,</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60 лет СССР, д. 12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FF0000"/>
                <w:sz w:val="24"/>
                <w:szCs w:val="24"/>
              </w:rPr>
            </w:pP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b/>
                <w:i/>
                <w:sz w:val="24"/>
                <w:szCs w:val="24"/>
              </w:rPr>
            </w:pPr>
            <w:r w:rsidRPr="00E516EE">
              <w:rPr>
                <w:rFonts w:ascii="Times New Roman" w:eastAsia="Times New Roman" w:hAnsi="Times New Roman" w:cs="Times New Roman"/>
                <w:i/>
                <w:sz w:val="24"/>
                <w:szCs w:val="24"/>
              </w:rPr>
              <w:t>ул. Горького, д. 18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от 25.09.2019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8-КР/2019 </w:t>
            </w:r>
          </w:p>
          <w:p w:rsidR="00E516EE" w:rsidRPr="00E516EE" w:rsidRDefault="00E516EE" w:rsidP="00E516EE">
            <w:pPr>
              <w:spacing w:after="0" w:line="240" w:lineRule="auto"/>
              <w:jc w:val="center"/>
              <w:rPr>
                <w:rFonts w:ascii="Times New Roman" w:eastAsia="Times New Roman" w:hAnsi="Times New Roman" w:cs="Times New Roman"/>
                <w:b/>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Водоснабжение - 90,0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Водоотведение - 90,0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Отопление - 95,0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i/>
                <w:sz w:val="24"/>
                <w:szCs w:val="24"/>
              </w:rPr>
              <w:t>Электроснаб</w:t>
            </w:r>
            <w:proofErr w:type="spellEnd"/>
            <w:r w:rsidRPr="00E516EE">
              <w:rPr>
                <w:rFonts w:ascii="Times New Roman" w:eastAsia="Times New Roman" w:hAnsi="Times New Roman" w:cs="Times New Roman"/>
                <w:i/>
                <w:sz w:val="24"/>
                <w:szCs w:val="24"/>
              </w:rPr>
              <w:t>. - 80,0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Договор расторгнут в одностороннем порядке.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«АФИНА»,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18.07.2022 </w:t>
            </w:r>
          </w:p>
          <w:p w:rsidR="00E516EE" w:rsidRPr="00E516EE" w:rsidRDefault="00261D44" w:rsidP="00261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1-КР/2022 Е</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- 80,0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Горького, д. 20</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ООО СК «Антарес»,</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 25.09.2019</w:t>
            </w:r>
          </w:p>
          <w:p w:rsidR="00E516EE" w:rsidRPr="00E516EE" w:rsidRDefault="00261D44" w:rsidP="00261D4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8-КР/2019</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- 100,0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i/>
                <w:sz w:val="24"/>
                <w:szCs w:val="24"/>
              </w:rPr>
              <w:t>Электроснаб</w:t>
            </w:r>
            <w:proofErr w:type="spellEnd"/>
            <w:r w:rsidRPr="00E516EE">
              <w:rPr>
                <w:rFonts w:ascii="Times New Roman" w:eastAsia="Times New Roman" w:hAnsi="Times New Roman" w:cs="Times New Roman"/>
                <w:i/>
                <w:sz w:val="24"/>
                <w:szCs w:val="24"/>
              </w:rPr>
              <w:t>. - 85,0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Договор расторгнут в одностороннем порядке.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«АФИНА»,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18.07.2022 </w:t>
            </w:r>
          </w:p>
          <w:p w:rsidR="00E516EE" w:rsidRPr="00E516EE" w:rsidRDefault="00E516EE" w:rsidP="00261D44">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sz w:val="24"/>
                <w:szCs w:val="24"/>
              </w:rPr>
              <w:t>№ 1-КР/2022</w:t>
            </w:r>
            <w:r w:rsidR="00261D44">
              <w:rPr>
                <w:rFonts w:ascii="Times New Roman" w:eastAsia="Times New Roman" w:hAnsi="Times New Roman" w:cs="Times New Roman"/>
                <w:sz w:val="24"/>
                <w:szCs w:val="24"/>
              </w:rPr>
              <w:t xml:space="preserve"> </w:t>
            </w:r>
            <w:r w:rsidRPr="00E516EE">
              <w:rPr>
                <w:rFonts w:ascii="Times New Roman" w:eastAsia="Times New Roman" w:hAnsi="Times New Roman" w:cs="Times New Roman"/>
                <w:sz w:val="24"/>
                <w:szCs w:val="24"/>
              </w:rPr>
              <w:t xml:space="preserve">Е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- 85,0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- 15,0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Калинина, д. 49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от 20.09.2019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9-КР/2019 </w:t>
            </w:r>
          </w:p>
          <w:p w:rsidR="00E516EE" w:rsidRPr="00E516EE" w:rsidRDefault="00E516EE" w:rsidP="00E516EE">
            <w:pPr>
              <w:spacing w:after="0" w:line="240" w:lineRule="auto"/>
              <w:jc w:val="center"/>
              <w:rPr>
                <w:rFonts w:ascii="Times New Roman" w:eastAsia="Times New Roman" w:hAnsi="Times New Roman" w:cs="Times New Roman"/>
                <w:b/>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-100,0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Водоотведение - 20,0 </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i/>
                <w:sz w:val="24"/>
                <w:szCs w:val="24"/>
              </w:rPr>
              <w:t>Электроснаб</w:t>
            </w:r>
            <w:proofErr w:type="spellEnd"/>
            <w:r w:rsidRPr="00E516EE">
              <w:rPr>
                <w:rFonts w:ascii="Times New Roman" w:eastAsia="Times New Roman" w:hAnsi="Times New Roman" w:cs="Times New Roman"/>
                <w:i/>
                <w:sz w:val="24"/>
                <w:szCs w:val="24"/>
              </w:rPr>
              <w:t>. - 70,0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«АФИНА»,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18.07.2022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1-КР/2022</w:t>
            </w:r>
            <w:r w:rsidR="00261D44">
              <w:rPr>
                <w:rFonts w:ascii="Times New Roman" w:eastAsia="Times New Roman" w:hAnsi="Times New Roman" w:cs="Times New Roman"/>
                <w:sz w:val="24"/>
                <w:szCs w:val="24"/>
              </w:rPr>
              <w:t xml:space="preserve"> </w:t>
            </w:r>
            <w:r w:rsidRPr="00E516EE">
              <w:rPr>
                <w:rFonts w:ascii="Times New Roman" w:eastAsia="Times New Roman" w:hAnsi="Times New Roman" w:cs="Times New Roman"/>
                <w:sz w:val="24"/>
                <w:szCs w:val="24"/>
              </w:rPr>
              <w:t xml:space="preserve">Е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- 20,0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- 20,0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- 47,0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- 35,0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Калинина,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ООО СК «Антарес»,</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от 20.09.2019 </w:t>
            </w:r>
          </w:p>
          <w:p w:rsidR="00E516EE" w:rsidRPr="00E516EE" w:rsidRDefault="00261D44" w:rsidP="00261D44">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10-КР/2019</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- 100,0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Калинина,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62-КР/2021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10</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Калинина, д. 51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от 27.11.2019 </w:t>
            </w:r>
          </w:p>
          <w:p w:rsidR="00E516EE" w:rsidRPr="00E516EE" w:rsidRDefault="00261D44" w:rsidP="00E516E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16-КР/2019</w:t>
            </w:r>
            <w:r w:rsidR="00E516EE" w:rsidRPr="00E516EE">
              <w:rPr>
                <w:rFonts w:ascii="Times New Roman" w:eastAsia="Times New Roman" w:hAnsi="Times New Roman" w:cs="Times New Roman"/>
                <w:i/>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Крыша - 100,0 </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Водоснабжение - 10,0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Водоотведение - 10,0</w:t>
            </w:r>
          </w:p>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Отопление - 10,0</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i/>
                <w:sz w:val="24"/>
                <w:szCs w:val="24"/>
              </w:rPr>
              <w:t>Электроснаб</w:t>
            </w:r>
            <w:proofErr w:type="spellEnd"/>
            <w:r w:rsidRPr="00E516EE">
              <w:rPr>
                <w:rFonts w:ascii="Times New Roman" w:eastAsia="Times New Roman" w:hAnsi="Times New Roman" w:cs="Times New Roman"/>
                <w:i/>
                <w:sz w:val="24"/>
                <w:szCs w:val="24"/>
              </w:rPr>
              <w:t>. - 50,0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Калинина, д. 51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64-КР/2021 </w:t>
            </w:r>
          </w:p>
          <w:p w:rsidR="00E516EE" w:rsidRPr="00E516EE" w:rsidRDefault="00E516EE" w:rsidP="00E516EE">
            <w:pPr>
              <w:spacing w:after="0" w:line="240" w:lineRule="auto"/>
              <w:jc w:val="center"/>
              <w:rPr>
                <w:rFonts w:ascii="Times New Roman" w:eastAsia="Times New Roman" w:hAnsi="Times New Roman" w:cs="Times New Roman"/>
                <w:i/>
                <w:sz w:val="24"/>
                <w:szCs w:val="24"/>
                <w:highlight w:val="magenta"/>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- 92,0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- 92,0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- 0</w:t>
            </w:r>
          </w:p>
          <w:p w:rsidR="00E516EE" w:rsidRPr="00E516EE" w:rsidRDefault="00E516EE" w:rsidP="00E516EE">
            <w:pPr>
              <w:spacing w:after="0" w:line="240" w:lineRule="auto"/>
              <w:rPr>
                <w:rFonts w:ascii="Times New Roman" w:eastAsia="Times New Roman" w:hAnsi="Times New Roman" w:cs="Times New Roman"/>
                <w:i/>
                <w:sz w:val="24"/>
                <w:szCs w:val="24"/>
                <w:highlight w:val="magenta"/>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magenta"/>
              </w:rPr>
            </w:pPr>
          </w:p>
        </w:tc>
      </w:tr>
      <w:tr w:rsidR="00E516EE" w:rsidTr="00E516EE">
        <w:trPr>
          <w:trHeight w:val="312"/>
        </w:trPr>
        <w:tc>
          <w:tcPr>
            <w:tcW w:w="14879" w:type="dxa"/>
            <w:gridSpan w:val="6"/>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С КП 2020 года</w:t>
            </w:r>
          </w:p>
        </w:tc>
      </w:tr>
      <w:tr w:rsidR="00E516EE" w:rsidTr="00E516EE">
        <w:trPr>
          <w:trHeight w:val="274"/>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84</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Внутридомовые инженерные системы </w:t>
            </w:r>
          </w:p>
        </w:tc>
        <w:tc>
          <w:tcPr>
            <w:tcW w:w="3118" w:type="dxa"/>
            <w:tcBorders>
              <w:top w:val="single" w:sz="4" w:space="0" w:color="000000"/>
              <w:left w:val="single" w:sz="4" w:space="0" w:color="000000"/>
              <w:bottom w:val="nil"/>
              <w:right w:val="single" w:sz="4" w:space="0" w:color="000000"/>
            </w:tcBorders>
            <w:hideMark/>
          </w:tcPr>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СК «ЭВИС»,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18.02.2021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1-КР/2021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Отопление - 100,0  </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- 30,0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440"/>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Комсомольская,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«Кельт»,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18.11.2022 </w:t>
            </w:r>
          </w:p>
          <w:p w:rsidR="00E516EE" w:rsidRPr="00E516EE" w:rsidRDefault="00E516EE" w:rsidP="00E516EE">
            <w:pPr>
              <w:tabs>
                <w:tab w:val="left" w:pos="-142"/>
              </w:tabs>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29-КР/2022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Отопление - 0  </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г. Биробиджан,</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Миллера, д. 3</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Организовано проведение электронных аукционов</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г. Биробиджан,</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Пионерская, д. 3</w:t>
            </w:r>
          </w:p>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Организовано проведение электронных аукционов</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ул. Пушкина, д. 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 от 21.04.2021 </w:t>
            </w:r>
          </w:p>
          <w:p w:rsidR="00E516EE" w:rsidRPr="00E516EE" w:rsidRDefault="00261D44" w:rsidP="00E516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6-КР/2021</w:t>
            </w:r>
            <w:r w:rsidR="00E516EE" w:rsidRPr="00E516EE">
              <w:rPr>
                <w:rFonts w:ascii="Times New Roman" w:eastAsia="Times New Roman" w:hAnsi="Times New Roman" w:cs="Times New Roman"/>
                <w:b/>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Водоснабжение - 98,0</w:t>
            </w:r>
          </w:p>
          <w:p w:rsidR="00E516EE" w:rsidRPr="00E516EE" w:rsidRDefault="00E516EE" w:rsidP="00E516EE">
            <w:pPr>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Водоотведение - 98,0</w:t>
            </w:r>
          </w:p>
          <w:p w:rsidR="00E516EE" w:rsidRPr="00E516EE" w:rsidRDefault="00E516EE" w:rsidP="00E516EE">
            <w:pPr>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Отопление - 98,0</w:t>
            </w:r>
          </w:p>
          <w:p w:rsidR="00E516EE" w:rsidRPr="00E516EE" w:rsidRDefault="00261D44" w:rsidP="00261D44">
            <w:pPr>
              <w:spacing w:after="0" w:line="240" w:lineRule="auto"/>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Электроснаб</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00E516EE" w:rsidRPr="00E516EE">
              <w:rPr>
                <w:rFonts w:ascii="Times New Roman" w:eastAsia="Times New Roman" w:hAnsi="Times New Roman" w:cs="Times New Roman"/>
                <w:b/>
                <w:sz w:val="24"/>
                <w:szCs w:val="24"/>
              </w:rPr>
              <w:t>98,0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Рабочая комиссия до 09.12.2022</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 Теплоозерск,</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Калинина, д. 19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27.07.2020</w:t>
            </w:r>
          </w:p>
          <w:p w:rsidR="00E516EE" w:rsidRPr="00E516EE" w:rsidRDefault="00261D44" w:rsidP="00E516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2-КР/2020</w:t>
            </w:r>
            <w:r w:rsidR="00E516EE" w:rsidRPr="00E516EE">
              <w:rPr>
                <w:rFonts w:ascii="Times New Roman" w:eastAsia="Times New Roman" w:hAnsi="Times New Roman" w:cs="Times New Roman"/>
                <w:color w:val="000000"/>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29.04.2022 № 97-2022/ПК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Октябрьская, д. 37</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перекрытие, внутридомовая инженерная система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ООО СК «Антарес»,</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от 29.09.2020 </w:t>
            </w:r>
          </w:p>
          <w:p w:rsidR="00E516EE" w:rsidRPr="00E516EE" w:rsidRDefault="00261D44" w:rsidP="00E516EE">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7-КР/2020</w:t>
            </w:r>
            <w:r w:rsidR="00E516EE" w:rsidRPr="00E516EE">
              <w:rPr>
                <w:rFonts w:ascii="Times New Roman" w:eastAsia="Times New Roman" w:hAnsi="Times New Roman" w:cs="Times New Roman"/>
                <w:i/>
                <w:color w:val="000000"/>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b/>
                <w:i/>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37</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перекрытие, внутридомовая инженерная система </w:t>
            </w:r>
            <w:proofErr w:type="gramStart"/>
            <w:r w:rsidRPr="00E516EE">
              <w:rPr>
                <w:rFonts w:ascii="Times New Roman" w:eastAsia="Times New Roman" w:hAnsi="Times New Roman" w:cs="Times New Roman"/>
                <w:sz w:val="24"/>
                <w:szCs w:val="24"/>
              </w:rPr>
              <w:t>Э</w:t>
            </w:r>
            <w:proofErr w:type="gramEnd"/>
            <w:r w:rsidRPr="00E516EE">
              <w:rPr>
                <w:rFonts w:ascii="Times New Roman" w:eastAsia="Times New Roman" w:hAnsi="Times New Roman" w:cs="Times New Roman"/>
                <w:sz w:val="24"/>
                <w:szCs w:val="24"/>
              </w:rPr>
              <w:t xml:space="preserve">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261D44"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63-КР/2021</w:t>
            </w:r>
            <w:r w:rsidR="00E516EE" w:rsidRPr="00E516EE">
              <w:rPr>
                <w:rFonts w:ascii="Times New Roman" w:eastAsia="Times New Roman" w:hAnsi="Times New Roman" w:cs="Times New Roman"/>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C0618A" w:rsidRDefault="00E516EE" w:rsidP="00E516EE">
            <w:pPr>
              <w:spacing w:after="0" w:line="240" w:lineRule="auto"/>
              <w:jc w:val="center"/>
              <w:rPr>
                <w:rFonts w:ascii="Times New Roman" w:eastAsia="Times New Roman" w:hAnsi="Times New Roman" w:cs="Times New Roman"/>
                <w:b/>
                <w:sz w:val="24"/>
                <w:szCs w:val="24"/>
              </w:rPr>
            </w:pPr>
            <w:r w:rsidRPr="00C0618A">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b/>
                <w:color w:val="000000"/>
                <w:sz w:val="24"/>
                <w:szCs w:val="24"/>
              </w:rPr>
            </w:pPr>
            <w:r w:rsidRPr="00E516EE">
              <w:rPr>
                <w:rFonts w:ascii="Times New Roman" w:eastAsia="Times New Roman" w:hAnsi="Times New Roman" w:cs="Times New Roman"/>
                <w:b/>
                <w:sz w:val="24"/>
                <w:szCs w:val="24"/>
              </w:rPr>
              <w:t>от 18.08.2022 № 101-2022/ПК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Октябрьская, д. 39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Крыша, перекрытие, внутридомовая </w:t>
            </w:r>
            <w:proofErr w:type="gramStart"/>
            <w:r w:rsidRPr="00E516EE">
              <w:rPr>
                <w:rFonts w:ascii="Times New Roman" w:eastAsia="Times New Roman" w:hAnsi="Times New Roman" w:cs="Times New Roman"/>
                <w:i/>
                <w:sz w:val="24"/>
                <w:szCs w:val="24"/>
              </w:rPr>
              <w:t>инженерная  система</w:t>
            </w:r>
            <w:proofErr w:type="gramEnd"/>
            <w:r w:rsidRPr="00E516EE">
              <w:rPr>
                <w:rFonts w:ascii="Times New Roman" w:eastAsia="Times New Roman" w:hAnsi="Times New Roman" w:cs="Times New Roman"/>
                <w:i/>
                <w:sz w:val="24"/>
                <w:szCs w:val="24"/>
              </w:rPr>
              <w:t xml:space="preserve">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от 14.08.2020                                  № 5-КР/2020,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от 29.09.2020 </w:t>
            </w:r>
          </w:p>
          <w:p w:rsidR="00E516EE" w:rsidRPr="00E516EE" w:rsidRDefault="00261D44" w:rsidP="00261D44">
            <w:pPr>
              <w:spacing w:after="0" w:line="240" w:lineRule="auto"/>
              <w:jc w:val="cente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rPr>
              <w:t>№ 7-КР/2020</w:t>
            </w: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39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перекрытие, внутридомовая инженерная система </w:t>
            </w:r>
            <w:proofErr w:type="gramStart"/>
            <w:r w:rsidRPr="00E516EE">
              <w:rPr>
                <w:rFonts w:ascii="Times New Roman" w:eastAsia="Times New Roman" w:hAnsi="Times New Roman" w:cs="Times New Roman"/>
                <w:sz w:val="24"/>
                <w:szCs w:val="24"/>
              </w:rPr>
              <w:t>Э</w:t>
            </w:r>
            <w:proofErr w:type="gramEnd"/>
            <w:r w:rsidRPr="00E516EE">
              <w:rPr>
                <w:rFonts w:ascii="Times New Roman" w:eastAsia="Times New Roman" w:hAnsi="Times New Roman" w:cs="Times New Roman"/>
                <w:sz w:val="24"/>
                <w:szCs w:val="24"/>
              </w:rPr>
              <w:t xml:space="preserve">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CB2A7E"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63-КР/2021</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C92B52" w:rsidRDefault="00E516EE" w:rsidP="00E516EE">
            <w:pPr>
              <w:spacing w:after="0" w:line="240" w:lineRule="auto"/>
              <w:jc w:val="center"/>
              <w:rPr>
                <w:rFonts w:ascii="Times New Roman" w:eastAsia="Times New Roman" w:hAnsi="Times New Roman" w:cs="Times New Roman"/>
                <w:b/>
                <w:sz w:val="24"/>
                <w:szCs w:val="24"/>
              </w:rPr>
            </w:pPr>
            <w:r w:rsidRPr="00C92B52">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b/>
                <w:color w:val="000000"/>
                <w:sz w:val="24"/>
                <w:szCs w:val="24"/>
              </w:rPr>
            </w:pPr>
            <w:r w:rsidRPr="00E516EE">
              <w:rPr>
                <w:rFonts w:ascii="Times New Roman" w:eastAsia="Times New Roman" w:hAnsi="Times New Roman" w:cs="Times New Roman"/>
                <w:b/>
                <w:sz w:val="24"/>
                <w:szCs w:val="24"/>
              </w:rPr>
              <w:t>от 18.08.2022 № 102-2022/ПК</w:t>
            </w:r>
          </w:p>
        </w:tc>
      </w:tr>
      <w:tr w:rsidR="00E516EE" w:rsidTr="00E516EE">
        <w:trPr>
          <w:trHeight w:val="132"/>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highlight w:val="yellow"/>
              </w:rPr>
            </w:pPr>
            <w:r w:rsidRPr="00E516EE">
              <w:rPr>
                <w:rFonts w:ascii="Times New Roman" w:eastAsia="Times New Roman" w:hAnsi="Times New Roman" w:cs="Times New Roman"/>
                <w:sz w:val="24"/>
                <w:szCs w:val="24"/>
              </w:rPr>
              <w:t>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Октябрьская, д. 41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перекрытие, внутридомовая инженерная система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ООО СК «Антарес»,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от 14.08.2020                                  № 5-КР/2020,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r w:rsidRPr="00E516EE">
              <w:rPr>
                <w:rFonts w:ascii="Times New Roman" w:eastAsia="Times New Roman" w:hAnsi="Times New Roman" w:cs="Times New Roman"/>
                <w:i/>
                <w:color w:val="000000"/>
                <w:sz w:val="24"/>
                <w:szCs w:val="24"/>
              </w:rPr>
              <w:t xml:space="preserve">от 29.09.2020 </w:t>
            </w:r>
          </w:p>
          <w:p w:rsidR="00E516EE" w:rsidRPr="00E516EE" w:rsidRDefault="00CB2A7E" w:rsidP="00E516EE">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7-КР/2020</w:t>
            </w:r>
            <w:r w:rsidR="00E516EE" w:rsidRPr="00E516EE">
              <w:rPr>
                <w:rFonts w:ascii="Times New Roman" w:eastAsia="Times New Roman" w:hAnsi="Times New Roman" w:cs="Times New Roman"/>
                <w:i/>
                <w:color w:val="000000"/>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i/>
                <w:sz w:val="24"/>
                <w:szCs w:val="24"/>
              </w:rPr>
            </w:pPr>
            <w:r w:rsidRPr="00E516EE">
              <w:rPr>
                <w:rFonts w:ascii="Times New Roman" w:eastAsia="Times New Roman" w:hAnsi="Times New Roman" w:cs="Times New Roman"/>
                <w:i/>
                <w:sz w:val="24"/>
                <w:szCs w:val="24"/>
              </w:rPr>
              <w:t>Договор расторгнут в одностороннем порядке</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 Николаевка,</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41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перекрытие, внутридомовая инженерная система </w:t>
            </w:r>
            <w:proofErr w:type="gramStart"/>
            <w:r w:rsidRPr="00E516EE">
              <w:rPr>
                <w:rFonts w:ascii="Times New Roman" w:eastAsia="Times New Roman" w:hAnsi="Times New Roman" w:cs="Times New Roman"/>
                <w:sz w:val="24"/>
                <w:szCs w:val="24"/>
              </w:rPr>
              <w:t>Э</w:t>
            </w:r>
            <w:proofErr w:type="gramEnd"/>
            <w:r w:rsidRPr="00E516EE">
              <w:rPr>
                <w:rFonts w:ascii="Times New Roman" w:eastAsia="Times New Roman" w:hAnsi="Times New Roman" w:cs="Times New Roman"/>
                <w:sz w:val="24"/>
                <w:szCs w:val="24"/>
              </w:rPr>
              <w:t xml:space="preserve"> (после расторжения договора)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CB2A7E"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63-КР/2021</w:t>
            </w:r>
          </w:p>
          <w:p w:rsidR="00E516EE" w:rsidRPr="00E516EE" w:rsidRDefault="00E516EE" w:rsidP="00E516EE">
            <w:pPr>
              <w:spacing w:after="0" w:line="240" w:lineRule="auto"/>
              <w:jc w:val="center"/>
              <w:rPr>
                <w:rFonts w:ascii="Times New Roman" w:eastAsia="Times New Roman" w:hAnsi="Times New Roman" w:cs="Times New Roman"/>
                <w:i/>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- 92,0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xml:space="preserve">. - 0,0 </w:t>
            </w:r>
          </w:p>
          <w:p w:rsidR="00E516EE" w:rsidRPr="00E516EE" w:rsidRDefault="00E516EE" w:rsidP="00E516EE">
            <w:pPr>
              <w:spacing w:after="0" w:line="240" w:lineRule="auto"/>
              <w:rPr>
                <w:rFonts w:ascii="Times New Roman" w:eastAsia="Times New Roman" w:hAnsi="Times New Roman" w:cs="Times New Roman"/>
                <w:i/>
                <w:sz w:val="24"/>
                <w:szCs w:val="24"/>
              </w:rPr>
            </w:pPr>
            <w:proofErr w:type="spellStart"/>
            <w:r w:rsidRPr="00E516EE">
              <w:rPr>
                <w:rFonts w:ascii="Times New Roman" w:eastAsia="Times New Roman" w:hAnsi="Times New Roman" w:cs="Times New Roman"/>
                <w:sz w:val="24"/>
                <w:szCs w:val="24"/>
              </w:rPr>
              <w:t>Перекр</w:t>
            </w:r>
            <w:proofErr w:type="spellEnd"/>
            <w:r w:rsidRPr="00E516EE">
              <w:rPr>
                <w:rFonts w:ascii="Times New Roman" w:eastAsia="Times New Roman" w:hAnsi="Times New Roman" w:cs="Times New Roman"/>
                <w:sz w:val="24"/>
                <w:szCs w:val="24"/>
              </w:rPr>
              <w:t>. - 92,0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i/>
                <w:sz w:val="24"/>
                <w:szCs w:val="24"/>
              </w:rPr>
            </w:pPr>
          </w:p>
        </w:tc>
      </w:tr>
      <w:tr w:rsidR="00E516EE" w:rsidTr="00E516EE">
        <w:trPr>
          <w:trHeight w:val="400"/>
        </w:trPr>
        <w:tc>
          <w:tcPr>
            <w:tcW w:w="14879" w:type="dxa"/>
            <w:gridSpan w:val="6"/>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С КП 2021 года</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Пушкина, д. 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21.04.2021 </w:t>
            </w:r>
          </w:p>
          <w:p w:rsidR="00E516EE" w:rsidRPr="00E516EE" w:rsidRDefault="00C0618A" w:rsidP="00C06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6-КР/2021</w:t>
            </w:r>
            <w:r w:rsidR="00E516EE" w:rsidRPr="00E516EE">
              <w:rPr>
                <w:rFonts w:ascii="Times New Roman" w:eastAsia="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C92B52" w:rsidRDefault="00E516EE" w:rsidP="00E516EE">
            <w:pPr>
              <w:spacing w:after="0" w:line="240" w:lineRule="auto"/>
              <w:jc w:val="center"/>
              <w:rPr>
                <w:rFonts w:ascii="Times New Roman" w:eastAsia="Times New Roman" w:hAnsi="Times New Roman" w:cs="Times New Roman"/>
                <w:b/>
                <w:sz w:val="24"/>
                <w:szCs w:val="24"/>
              </w:rPr>
            </w:pPr>
            <w:r w:rsidRPr="00C92B52">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Рабочая комиссия до 09.12.2022</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Пушкина, д. 11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01.06.2021</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7-КР/2021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- 98,0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- 98,0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- 98,0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1 квартира - </w:t>
            </w:r>
            <w:proofErr w:type="spellStart"/>
            <w:r w:rsidRPr="00E516EE">
              <w:rPr>
                <w:rFonts w:ascii="Times New Roman" w:eastAsia="Times New Roman" w:hAnsi="Times New Roman" w:cs="Times New Roman"/>
                <w:b/>
                <w:sz w:val="24"/>
                <w:szCs w:val="24"/>
              </w:rPr>
              <w:t>недопуск</w:t>
            </w:r>
            <w:proofErr w:type="spellEnd"/>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Советская,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 23.06.2021</w:t>
            </w:r>
          </w:p>
          <w:p w:rsidR="00E516EE" w:rsidRPr="00813C52" w:rsidRDefault="00E516EE" w:rsidP="00C7286F">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13-КР/2021</w:t>
            </w: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i/>
                <w:sz w:val="24"/>
                <w:szCs w:val="24"/>
              </w:rPr>
            </w:pPr>
            <w:r w:rsidRPr="00E516EE">
              <w:rPr>
                <w:rFonts w:ascii="Times New Roman" w:eastAsia="Times New Roman" w:hAnsi="Times New Roman" w:cs="Times New Roman"/>
                <w:i/>
                <w:sz w:val="24"/>
                <w:szCs w:val="24"/>
              </w:rPr>
              <w:t>Договор расторгнут по соглашению сторон</w:t>
            </w:r>
          </w:p>
        </w:tc>
      </w:tr>
      <w:tr w:rsidR="00E516EE" w:rsidTr="00C7286F">
        <w:trPr>
          <w:trHeight w:val="600"/>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Советская,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color w:val="000000"/>
                <w:sz w:val="24"/>
                <w:szCs w:val="24"/>
              </w:rPr>
              <w:t>Организовано проведение электронных аукционов</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68-КР/2021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- 58,0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- 58,0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- 95,0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- 52,0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ул. Шолом-Алейхема, д. 23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Крыша, </w:t>
            </w:r>
            <w:proofErr w:type="gramStart"/>
            <w:r w:rsidRPr="00E516EE">
              <w:rPr>
                <w:rFonts w:ascii="Times New Roman" w:eastAsia="Times New Roman" w:hAnsi="Times New Roman" w:cs="Times New Roman"/>
                <w:b/>
                <w:sz w:val="24"/>
                <w:szCs w:val="24"/>
              </w:rPr>
              <w:t>перекрытие,  внутридомовая</w:t>
            </w:r>
            <w:proofErr w:type="gramEnd"/>
            <w:r w:rsidRPr="00E516EE">
              <w:rPr>
                <w:rFonts w:ascii="Times New Roman" w:eastAsia="Times New Roman" w:hAnsi="Times New Roman" w:cs="Times New Roman"/>
                <w:b/>
                <w:sz w:val="24"/>
                <w:szCs w:val="24"/>
              </w:rPr>
              <w:t xml:space="preserve"> инженерная система Э (протокол)</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 от 01.02.2022 </w:t>
            </w:r>
          </w:p>
          <w:p w:rsidR="00E516EE" w:rsidRPr="00E516EE" w:rsidRDefault="00E516EE" w:rsidP="00C7286F">
            <w:pPr>
              <w:spacing w:after="0" w:line="240" w:lineRule="auto"/>
              <w:jc w:val="center"/>
              <w:rPr>
                <w:rFonts w:ascii="Times New Roman" w:eastAsia="Times New Roman" w:hAnsi="Times New Roman" w:cs="Times New Roman"/>
                <w:b/>
                <w:color w:val="000000"/>
                <w:sz w:val="24"/>
                <w:szCs w:val="24"/>
              </w:rPr>
            </w:pPr>
            <w:r w:rsidRPr="00E516EE">
              <w:rPr>
                <w:rFonts w:ascii="Times New Roman" w:eastAsia="Times New Roman" w:hAnsi="Times New Roman" w:cs="Times New Roman"/>
                <w:b/>
                <w:sz w:val="24"/>
                <w:szCs w:val="24"/>
              </w:rPr>
              <w:t>№ 68-КР/2021</w:t>
            </w:r>
            <w:r w:rsidR="00C7286F">
              <w:rPr>
                <w:rFonts w:ascii="Times New Roman" w:eastAsia="Times New Roman" w:hAnsi="Times New Roman" w:cs="Times New Roman"/>
                <w:b/>
                <w:sz w:val="24"/>
                <w:szCs w:val="24"/>
              </w:rPr>
              <w:t xml:space="preserve"> </w:t>
            </w:r>
            <w:r w:rsidRPr="00E516EE">
              <w:rPr>
                <w:rFonts w:ascii="Times New Roman" w:eastAsia="Times New Roman" w:hAnsi="Times New Roman" w:cs="Times New Roman"/>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Крыша - 100,0</w:t>
            </w:r>
          </w:p>
          <w:p w:rsidR="00E516EE" w:rsidRPr="00E516EE" w:rsidRDefault="00E516EE" w:rsidP="00E516EE">
            <w:pPr>
              <w:spacing w:after="0" w:line="240" w:lineRule="auto"/>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Перекрыт. - 100,0</w:t>
            </w:r>
          </w:p>
          <w:p w:rsidR="00E516EE" w:rsidRPr="00E516EE" w:rsidRDefault="00E516EE" w:rsidP="00E516EE">
            <w:pPr>
              <w:spacing w:after="0" w:line="240" w:lineRule="auto"/>
              <w:rPr>
                <w:rFonts w:ascii="Times New Roman" w:eastAsia="Times New Roman" w:hAnsi="Times New Roman" w:cs="Times New Roman"/>
                <w:b/>
                <w:sz w:val="24"/>
                <w:szCs w:val="24"/>
                <w:highlight w:val="magenta"/>
              </w:rPr>
            </w:pPr>
            <w:proofErr w:type="spellStart"/>
            <w:r w:rsidRPr="00E516EE">
              <w:rPr>
                <w:rFonts w:ascii="Times New Roman" w:eastAsia="Times New Roman" w:hAnsi="Times New Roman" w:cs="Times New Roman"/>
                <w:b/>
                <w:sz w:val="24"/>
                <w:szCs w:val="24"/>
              </w:rPr>
              <w:t>Электроснаб</w:t>
            </w:r>
            <w:proofErr w:type="spellEnd"/>
            <w:r w:rsidRPr="00E516EE">
              <w:rPr>
                <w:rFonts w:ascii="Times New Roman" w:eastAsia="Times New Roman" w:hAnsi="Times New Roman" w:cs="Times New Roman"/>
                <w:b/>
                <w:sz w:val="24"/>
                <w:szCs w:val="24"/>
              </w:rPr>
              <w:t>. - 100,0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highlight w:val="magenta"/>
              </w:rPr>
            </w:pPr>
            <w:r w:rsidRPr="00E516EE">
              <w:rPr>
                <w:rFonts w:ascii="Times New Roman" w:eastAsia="Times New Roman" w:hAnsi="Times New Roman" w:cs="Times New Roman"/>
                <w:b/>
                <w:sz w:val="24"/>
                <w:szCs w:val="24"/>
              </w:rPr>
              <w:t xml:space="preserve">Рабочая комиссия 28.11.2022, устранение недостатков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26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 01.02.2022</w:t>
            </w:r>
          </w:p>
          <w:p w:rsidR="00E516EE" w:rsidRPr="00E516EE" w:rsidRDefault="00C7286F"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69-КР/2021</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- 90,0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- 90,0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- 90,0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- 53,0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2448EB">
        <w:trPr>
          <w:trHeight w:val="563"/>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28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ООО «ЦСТ ИНЖИНИРИНГ»,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от 18.11.2022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39-КР/2022,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Крыша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 xml:space="preserve">Отопление - 0 </w:t>
            </w: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39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 01.02.2022</w:t>
            </w:r>
          </w:p>
          <w:p w:rsidR="00E516EE" w:rsidRPr="00E516EE" w:rsidRDefault="002448EB"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64-КР/2021</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48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«Дома-ДВ»,</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 01.02.2022</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62-КР/2021</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- 100,0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- 93,0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- 93,0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- 90,0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- 85,0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10</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ул. Дзержинского,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от 28.06.2021</w:t>
            </w:r>
          </w:p>
          <w:p w:rsidR="00E516EE" w:rsidRPr="00813C52" w:rsidRDefault="00E516EE" w:rsidP="00DC704C">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14-КР/2021</w:t>
            </w: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r w:rsidRPr="00E516EE">
              <w:rPr>
                <w:rFonts w:ascii="Times New Roman" w:eastAsia="Times New Roman" w:hAnsi="Times New Roman" w:cs="Times New Roman"/>
                <w:i/>
                <w:sz w:val="24"/>
                <w:szCs w:val="24"/>
              </w:rPr>
              <w:t xml:space="preserve">Договор расторгнут по соглашению сторон </w:t>
            </w:r>
          </w:p>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both"/>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i/>
                <w:sz w:val="24"/>
                <w:szCs w:val="24"/>
              </w:rPr>
            </w:pPr>
            <w:r w:rsidRPr="00E516EE">
              <w:rPr>
                <w:rFonts w:ascii="Times New Roman" w:eastAsia="Times New Roman" w:hAnsi="Times New Roman" w:cs="Times New Roman"/>
                <w:sz w:val="24"/>
                <w:szCs w:val="24"/>
              </w:rPr>
              <w:t>ул. Дзержинского,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«Кельт»,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18.11.2022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40-КР/2022</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Отопление - 0 </w:t>
            </w: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i/>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Димитрова, д. 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УК «Альфа-Строй»,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18.11.2022 </w:t>
            </w:r>
          </w:p>
          <w:p w:rsidR="00E516EE" w:rsidRPr="00E516EE" w:rsidRDefault="00E516EE" w:rsidP="00C95288">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28-КР/2022</w:t>
            </w:r>
            <w:r w:rsidR="00C95288">
              <w:rPr>
                <w:rFonts w:ascii="Times New Roman" w:eastAsia="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C95288">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highlight w:val="yellow"/>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 Театральный, д. 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«АФИНА»,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26.05.2022 </w:t>
            </w:r>
          </w:p>
          <w:p w:rsidR="00E516EE" w:rsidRPr="00E516EE" w:rsidRDefault="00C95288" w:rsidP="00E51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15-КР/2022</w:t>
            </w:r>
            <w:r w:rsidR="00E516EE" w:rsidRPr="00E516EE">
              <w:rPr>
                <w:rFonts w:ascii="Times New Roman" w:eastAsia="Times New Roman" w:hAnsi="Times New Roman" w:cs="Times New Roman"/>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- 85,0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- 80,0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- 85,0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- 85,0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highlight w:val="yellow"/>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13</w:t>
            </w:r>
          </w:p>
        </w:tc>
        <w:tc>
          <w:tcPr>
            <w:tcW w:w="2696" w:type="dxa"/>
            <w:tcBorders>
              <w:top w:val="single" w:sz="4" w:space="0" w:color="000000"/>
              <w:left w:val="single" w:sz="4" w:space="0" w:color="000000"/>
              <w:bottom w:val="single" w:sz="4" w:space="0" w:color="000000"/>
              <w:right w:val="single" w:sz="4" w:space="0" w:color="000000"/>
            </w:tcBorders>
            <w:hideMark/>
          </w:tcPr>
          <w:p w:rsidR="00B541A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Екатерино-Никольское,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Пограничная, д. 66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Отсутствует финансовая возможность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14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Волочаевка-2,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Клубная, д. 12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Внутридомовые инженерные системы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29.04.2022</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8-КР/2022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- 98,0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- 90,0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- 97,0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- 90,0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B541AE">
        <w:trPr>
          <w:trHeight w:val="727"/>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Николаевка,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43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proofErr w:type="gramStart"/>
            <w:r w:rsidRPr="00E516EE">
              <w:rPr>
                <w:rFonts w:ascii="Times New Roman" w:eastAsia="Times New Roman" w:hAnsi="Times New Roman" w:cs="Times New Roman"/>
                <w:sz w:val="24"/>
                <w:szCs w:val="24"/>
              </w:rPr>
              <w:t>Перекрытие,  внутридомовая</w:t>
            </w:r>
            <w:proofErr w:type="gramEnd"/>
            <w:r w:rsidRPr="00E516EE">
              <w:rPr>
                <w:rFonts w:ascii="Times New Roman" w:eastAsia="Times New Roman" w:hAnsi="Times New Roman" w:cs="Times New Roman"/>
                <w:sz w:val="24"/>
                <w:szCs w:val="24"/>
              </w:rPr>
              <w:t xml:space="preserve"> инженерная система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sz w:val="24"/>
                <w:szCs w:val="24"/>
              </w:rPr>
              <w:t xml:space="preserve">№ 63-КР/2021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Перекрыт. - 82,0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- 17,0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Николаевка,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Дорошенко, д. 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proofErr w:type="gramStart"/>
            <w:r w:rsidRPr="00E516EE">
              <w:rPr>
                <w:rFonts w:ascii="Times New Roman" w:eastAsia="Times New Roman" w:hAnsi="Times New Roman" w:cs="Times New Roman"/>
                <w:sz w:val="24"/>
                <w:szCs w:val="24"/>
              </w:rPr>
              <w:t>Перекрытие,  внутридомовые</w:t>
            </w:r>
            <w:proofErr w:type="gramEnd"/>
            <w:r w:rsidRPr="00E516EE">
              <w:rPr>
                <w:rFonts w:ascii="Times New Roman" w:eastAsia="Times New Roman" w:hAnsi="Times New Roman" w:cs="Times New Roman"/>
                <w:sz w:val="24"/>
                <w:szCs w:val="24"/>
              </w:rPr>
              <w:t xml:space="preserve">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от 01.02.2022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63-КР/2021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- 87,0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- 40,0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Перекрытие - 98,0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proofErr w:type="spellStart"/>
            <w:r w:rsidRPr="00E516EE">
              <w:rPr>
                <w:rFonts w:ascii="Times New Roman" w:eastAsia="Times New Roman" w:hAnsi="Times New Roman" w:cs="Times New Roman"/>
                <w:b/>
                <w:sz w:val="24"/>
                <w:szCs w:val="24"/>
              </w:rPr>
              <w:t>Недопуск</w:t>
            </w:r>
            <w:proofErr w:type="spellEnd"/>
            <w:r w:rsidRPr="00E516EE">
              <w:rPr>
                <w:rFonts w:ascii="Times New Roman" w:eastAsia="Times New Roman" w:hAnsi="Times New Roman" w:cs="Times New Roman"/>
                <w:b/>
                <w:sz w:val="24"/>
                <w:szCs w:val="24"/>
              </w:rPr>
              <w:t xml:space="preserve"> (3 квартиры)</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Приамурский,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Вокзальная, д. 19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09.07.2021</w:t>
            </w:r>
          </w:p>
          <w:p w:rsidR="00E516EE" w:rsidRPr="00E516EE" w:rsidRDefault="00E516EE" w:rsidP="00B541A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color w:val="000000"/>
                <w:sz w:val="24"/>
                <w:szCs w:val="24"/>
              </w:rPr>
              <w:t>№ 2-ПСД/КР-2021</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13.05.2022 № 99-2022/ПК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Облучье,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 Кооперативный, д. 4</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Облучье,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Кабельный участок 5,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д. 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перекрытие </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20</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Теплоозерск,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highlight w:val="magenta"/>
              </w:rPr>
            </w:pPr>
            <w:r w:rsidRPr="00E516EE">
              <w:rPr>
                <w:rFonts w:ascii="Times New Roman" w:eastAsia="Times New Roman" w:hAnsi="Times New Roman" w:cs="Times New Roman"/>
                <w:sz w:val="24"/>
                <w:szCs w:val="24"/>
              </w:rPr>
              <w:t>ул. Калинина, д. 21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Двуречье,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Комсомольская, д. 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перекрытие</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111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Ленинское,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w:t>
            </w:r>
            <w:proofErr w:type="spellStart"/>
            <w:r w:rsidRPr="00E516EE">
              <w:rPr>
                <w:rFonts w:ascii="Times New Roman" w:eastAsia="Times New Roman" w:hAnsi="Times New Roman" w:cs="Times New Roman"/>
                <w:sz w:val="24"/>
                <w:szCs w:val="24"/>
              </w:rPr>
              <w:t>Кагыкина</w:t>
            </w:r>
            <w:proofErr w:type="spellEnd"/>
            <w:r w:rsidRPr="00E516EE">
              <w:rPr>
                <w:rFonts w:ascii="Times New Roman" w:eastAsia="Times New Roman" w:hAnsi="Times New Roman" w:cs="Times New Roman"/>
                <w:sz w:val="24"/>
                <w:szCs w:val="24"/>
              </w:rPr>
              <w:t>, д. 32</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01.03.2021</w:t>
            </w:r>
          </w:p>
          <w:p w:rsidR="00E516EE" w:rsidRPr="00E516EE" w:rsidRDefault="00E516EE" w:rsidP="00B541A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color w:val="000000"/>
                <w:sz w:val="24"/>
                <w:szCs w:val="24"/>
              </w:rPr>
              <w:t>№ 1-ПСД/КР- 2021</w:t>
            </w: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30.09.2022 № 106-2022/ПК</w:t>
            </w:r>
          </w:p>
        </w:tc>
      </w:tr>
      <w:tr w:rsidR="00E516EE" w:rsidTr="00E516EE">
        <w:trPr>
          <w:trHeight w:val="268"/>
        </w:trPr>
        <w:tc>
          <w:tcPr>
            <w:tcW w:w="14879" w:type="dxa"/>
            <w:gridSpan w:val="6"/>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lastRenderedPageBreak/>
              <w:t xml:space="preserve">КП на 2022 год (согласно КП </w:t>
            </w:r>
            <w:proofErr w:type="gramStart"/>
            <w:r w:rsidRPr="00E516EE">
              <w:rPr>
                <w:rFonts w:ascii="Times New Roman" w:eastAsia="Times New Roman" w:hAnsi="Times New Roman" w:cs="Times New Roman"/>
                <w:b/>
                <w:sz w:val="24"/>
                <w:szCs w:val="24"/>
              </w:rPr>
              <w:t xml:space="preserve">муниципальным)  </w:t>
            </w:r>
            <w:proofErr w:type="gramEnd"/>
          </w:p>
        </w:tc>
      </w:tr>
      <w:tr w:rsidR="00E516EE" w:rsidTr="00E516EE">
        <w:trPr>
          <w:trHeight w:val="413"/>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89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ООО «Кельт»,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 18.11.2022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36-КР/2022</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Отопление - 0 </w:t>
            </w: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Димитрова, д. 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 (электро-, тепло)</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20.05.2022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4-ПСД/2022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89а</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roofErr w:type="gramStart"/>
            <w:r w:rsidRPr="00E516EE">
              <w:rPr>
                <w:rFonts w:ascii="Times New Roman" w:eastAsia="Times New Roman" w:hAnsi="Times New Roman" w:cs="Times New Roman"/>
                <w:sz w:val="24"/>
                <w:szCs w:val="24"/>
              </w:rPr>
              <w:t>перекрытие,  внутридомовые</w:t>
            </w:r>
            <w:proofErr w:type="gramEnd"/>
            <w:r w:rsidRPr="00E516EE">
              <w:rPr>
                <w:rFonts w:ascii="Times New Roman" w:eastAsia="Times New Roman" w:hAnsi="Times New Roman" w:cs="Times New Roman"/>
                <w:sz w:val="24"/>
                <w:szCs w:val="24"/>
              </w:rPr>
              <w:t xml:space="preserve">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28.04.2022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3-ПСД/2022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360"/>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95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Внутридомовые инженерные системы, фасад </w:t>
            </w:r>
          </w:p>
        </w:tc>
        <w:tc>
          <w:tcPr>
            <w:tcW w:w="311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color w:val="000000"/>
                <w:sz w:val="24"/>
                <w:szCs w:val="24"/>
              </w:rPr>
              <w:t xml:space="preserve">Организовано проведение электронных аукционов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Шолом-Алейхема, д. 104</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roofErr w:type="gramStart"/>
            <w:r w:rsidRPr="00E516EE">
              <w:rPr>
                <w:rFonts w:ascii="Times New Roman" w:eastAsia="Times New Roman" w:hAnsi="Times New Roman" w:cs="Times New Roman"/>
                <w:sz w:val="24"/>
                <w:szCs w:val="24"/>
              </w:rPr>
              <w:t>перекрытие,  внутридомовые</w:t>
            </w:r>
            <w:proofErr w:type="gramEnd"/>
            <w:r w:rsidRPr="00E516EE">
              <w:rPr>
                <w:rFonts w:ascii="Times New Roman" w:eastAsia="Times New Roman" w:hAnsi="Times New Roman" w:cs="Times New Roman"/>
                <w:sz w:val="24"/>
                <w:szCs w:val="24"/>
              </w:rPr>
              <w:t xml:space="preserve">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28.04.2022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3-ПСД/2022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Димитрова, д. 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roofErr w:type="gramStart"/>
            <w:r w:rsidRPr="00E516EE">
              <w:rPr>
                <w:rFonts w:ascii="Times New Roman" w:eastAsia="Times New Roman" w:hAnsi="Times New Roman" w:cs="Times New Roman"/>
                <w:sz w:val="24"/>
                <w:szCs w:val="24"/>
              </w:rPr>
              <w:t>перекрытие,  внутридомовые</w:t>
            </w:r>
            <w:proofErr w:type="gramEnd"/>
            <w:r w:rsidRPr="00E516EE">
              <w:rPr>
                <w:rFonts w:ascii="Times New Roman" w:eastAsia="Times New Roman" w:hAnsi="Times New Roman" w:cs="Times New Roman"/>
                <w:sz w:val="24"/>
                <w:szCs w:val="24"/>
              </w:rPr>
              <w:t xml:space="preserve">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29.07.2022</w:t>
            </w:r>
          </w:p>
          <w:p w:rsidR="00E516EE" w:rsidRPr="00E516EE" w:rsidRDefault="00B541AE" w:rsidP="00E516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11-ПСД/КР-2022</w:t>
            </w:r>
            <w:r w:rsidR="00E516EE" w:rsidRPr="00E516EE">
              <w:rPr>
                <w:rFonts w:ascii="Times New Roman" w:eastAsia="Times New Roman" w:hAnsi="Times New Roman" w:cs="Times New Roman"/>
                <w:color w:val="000000"/>
                <w:sz w:val="24"/>
                <w:szCs w:val="24"/>
              </w:rPr>
              <w:t xml:space="preserve"> </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- 0 </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Перекрытие - 0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Водоснабжение - 23,0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Водоотведение - 23,0</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Отопление - 27,0</w:t>
            </w:r>
          </w:p>
          <w:p w:rsidR="00E516EE" w:rsidRPr="00E516EE" w:rsidRDefault="00E516EE" w:rsidP="00E516EE">
            <w:pPr>
              <w:spacing w:after="0" w:line="240" w:lineRule="auto"/>
              <w:rPr>
                <w:rFonts w:ascii="Times New Roman" w:eastAsia="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Карла Маркса, д. 20</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20.05.2022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4-ПСД/2022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Миллера, д. 22а</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28.04.2022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3-ПСД/2022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г. Биробиджан,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Парковая, д. 16</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28.04.2022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3-ПСД/2022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416"/>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10</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Бабстово,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Ленина, д. 33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29.03.2022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1-ПСД/КР-2022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Акт приемочной комиссии </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09.06.2022 № 103-2022/ПК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Будукан,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Заречная, д. 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13.05.2022</w:t>
            </w:r>
          </w:p>
          <w:p w:rsidR="00E516EE" w:rsidRPr="00E516EE" w:rsidRDefault="00E516EE" w:rsidP="00B541A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9-ПСД/КР-2022</w:t>
            </w:r>
            <w:r w:rsidR="00B541AE">
              <w:rPr>
                <w:rFonts w:ascii="Times New Roman" w:eastAsia="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B541AE" w:rsidRDefault="00E516EE" w:rsidP="00E516EE">
            <w:pPr>
              <w:spacing w:after="0" w:line="240" w:lineRule="auto"/>
              <w:jc w:val="center"/>
              <w:rPr>
                <w:rFonts w:ascii="Times New Roman" w:eastAsia="Times New Roman" w:hAnsi="Times New Roman" w:cs="Times New Roman"/>
                <w:b/>
                <w:sz w:val="24"/>
                <w:szCs w:val="24"/>
              </w:rPr>
            </w:pPr>
            <w:r w:rsidRPr="00B541A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Рабочая комиссия, устранение недостатков</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12</w:t>
            </w:r>
          </w:p>
        </w:tc>
        <w:tc>
          <w:tcPr>
            <w:tcW w:w="2696" w:type="dxa"/>
            <w:tcBorders>
              <w:top w:val="single" w:sz="4" w:space="0" w:color="000000"/>
              <w:left w:val="single" w:sz="4" w:space="0" w:color="000000"/>
              <w:bottom w:val="single" w:sz="4" w:space="0" w:color="000000"/>
              <w:right w:val="single" w:sz="4" w:space="0" w:color="000000"/>
            </w:tcBorders>
            <w:hideMark/>
          </w:tcPr>
          <w:p w:rsidR="001E479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г. Облучье, </w:t>
            </w:r>
          </w:p>
          <w:p w:rsidR="001E479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Кабельный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участок 5, д. 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CE424A">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1-ПСД/2022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274"/>
        </w:trPr>
        <w:tc>
          <w:tcPr>
            <w:tcW w:w="560"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both"/>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13</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 xml:space="preserve">г. Облучье, </w:t>
            </w:r>
          </w:p>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 xml:space="preserve">ул. Железнодорожная, д. 25 </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Крыша, внутридомовая инженерная система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ООО СК «ЭВИС»,</w:t>
            </w:r>
          </w:p>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от 30.03.2022</w:t>
            </w:r>
          </w:p>
          <w:p w:rsidR="00E516EE" w:rsidRPr="00CE424A" w:rsidRDefault="00E516EE" w:rsidP="0005722B">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 2-ПСД/КР-2022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b/>
                <w:sz w:val="24"/>
                <w:szCs w:val="24"/>
              </w:rPr>
            </w:pPr>
            <w:proofErr w:type="spellStart"/>
            <w:r w:rsidRPr="00E516EE">
              <w:rPr>
                <w:rFonts w:ascii="Times New Roman" w:eastAsia="Times New Roman" w:hAnsi="Times New Roman" w:cs="Times New Roman"/>
                <w:b/>
                <w:sz w:val="24"/>
                <w:szCs w:val="24"/>
              </w:rPr>
              <w:t>Электроснаб</w:t>
            </w:r>
            <w:proofErr w:type="spellEnd"/>
            <w:r w:rsidRPr="00E516EE">
              <w:rPr>
                <w:rFonts w:ascii="Times New Roman" w:eastAsia="Times New Roman" w:hAnsi="Times New Roman" w:cs="Times New Roman"/>
                <w:b/>
                <w:sz w:val="24"/>
                <w:szCs w:val="24"/>
              </w:rPr>
              <w:t>. - 100,0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Акт приемочной комиссии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08.11.2022 № 113-2022/ПК</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Д/с: крыша только ПСД</w:t>
            </w:r>
          </w:p>
        </w:tc>
      </w:tr>
      <w:tr w:rsidR="00E516EE" w:rsidTr="00E516EE">
        <w:trPr>
          <w:trHeight w:val="274"/>
        </w:trPr>
        <w:tc>
          <w:tcPr>
            <w:tcW w:w="560"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both"/>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14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 xml:space="preserve">+ п. Хинганск, </w:t>
            </w:r>
          </w:p>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ул. Октябрьская, д. 10</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ООО СК «ЭВИС»,</w:t>
            </w:r>
          </w:p>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от 30.03.2022</w:t>
            </w:r>
          </w:p>
          <w:p w:rsidR="00E516EE" w:rsidRPr="00CE424A" w:rsidRDefault="00E516EE" w:rsidP="00382E63">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 xml:space="preserve">№ 2-ПСД/КР-2022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Акт приемочной комиссии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24.10.2022 № 109-2022/ПК</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 </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both"/>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15</w:t>
            </w:r>
          </w:p>
        </w:tc>
        <w:tc>
          <w:tcPr>
            <w:tcW w:w="2696" w:type="dxa"/>
            <w:tcBorders>
              <w:top w:val="single" w:sz="4" w:space="0" w:color="000000"/>
              <w:left w:val="single" w:sz="4" w:space="0" w:color="000000"/>
              <w:bottom w:val="single" w:sz="4" w:space="0" w:color="000000"/>
              <w:right w:val="single" w:sz="4" w:space="0" w:color="000000"/>
            </w:tcBorders>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 xml:space="preserve">+ п. Хинганск, </w:t>
            </w:r>
          </w:p>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ул. Октябрьская, д. 12</w:t>
            </w:r>
          </w:p>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tabs>
                <w:tab w:val="left" w:pos="-142"/>
              </w:tabs>
              <w:spacing w:after="0" w:line="240" w:lineRule="auto"/>
              <w:rPr>
                <w:rFonts w:ascii="Times New Roman" w:eastAsia="Times New Roman" w:hAnsi="Times New Roman" w:cs="Times New Roman"/>
                <w:sz w:val="24"/>
                <w:szCs w:val="24"/>
              </w:rPr>
            </w:pPr>
            <w:r w:rsidRPr="00CE424A">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ООО СК «ЭВИС»,</w:t>
            </w:r>
          </w:p>
          <w:p w:rsidR="00E516EE" w:rsidRPr="00CE424A" w:rsidRDefault="00E516EE" w:rsidP="00E516EE">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от 30.03.2022</w:t>
            </w:r>
          </w:p>
          <w:p w:rsidR="00E516EE" w:rsidRPr="00CE424A" w:rsidRDefault="00E516EE" w:rsidP="00382E63">
            <w:pPr>
              <w:spacing w:after="0" w:line="240" w:lineRule="auto"/>
              <w:jc w:val="center"/>
              <w:rPr>
                <w:rFonts w:ascii="Times New Roman" w:eastAsia="Times New Roman" w:hAnsi="Times New Roman" w:cs="Times New Roman"/>
                <w:color w:val="000000"/>
                <w:sz w:val="24"/>
                <w:szCs w:val="24"/>
              </w:rPr>
            </w:pPr>
            <w:r w:rsidRPr="00CE424A">
              <w:rPr>
                <w:rFonts w:ascii="Times New Roman" w:eastAsia="Times New Roman" w:hAnsi="Times New Roman" w:cs="Times New Roman"/>
                <w:color w:val="000000"/>
                <w:sz w:val="24"/>
                <w:szCs w:val="24"/>
              </w:rPr>
              <w:t xml:space="preserve">№ 2-ПСД/КР-2022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 xml:space="preserve">Акт приемочной комиссии </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от 24.10.2022 № 110-2022/ПК</w:t>
            </w:r>
          </w:p>
          <w:p w:rsidR="00E516EE" w:rsidRPr="00E516EE" w:rsidRDefault="00E516EE" w:rsidP="00E516EE">
            <w:pPr>
              <w:spacing w:after="0" w:line="240" w:lineRule="auto"/>
              <w:jc w:val="center"/>
              <w:rPr>
                <w:rFonts w:ascii="Times New Roman" w:eastAsia="Times New Roman" w:hAnsi="Times New Roman" w:cs="Times New Roman"/>
                <w:b/>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Теплоозерск,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highlight w:val="magenta"/>
              </w:rPr>
            </w:pPr>
            <w:r w:rsidRPr="00E516EE">
              <w:rPr>
                <w:rFonts w:ascii="Times New Roman" w:eastAsia="Times New Roman" w:hAnsi="Times New Roman" w:cs="Times New Roman"/>
                <w:sz w:val="24"/>
                <w:szCs w:val="24"/>
              </w:rPr>
              <w:t>ул. Калинина, д. 19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CE424A">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1-ПСД/2022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Теплоозерск,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w:t>
            </w:r>
            <w:proofErr w:type="spellStart"/>
            <w:r w:rsidRPr="00E516EE">
              <w:rPr>
                <w:rFonts w:ascii="Times New Roman" w:eastAsia="Times New Roman" w:hAnsi="Times New Roman" w:cs="Times New Roman"/>
                <w:sz w:val="24"/>
                <w:szCs w:val="24"/>
              </w:rPr>
              <w:t>Бонивура</w:t>
            </w:r>
            <w:proofErr w:type="spellEnd"/>
            <w:r w:rsidRPr="00E516EE">
              <w:rPr>
                <w:rFonts w:ascii="Times New Roman" w:eastAsia="Times New Roman" w:hAnsi="Times New Roman" w:cs="Times New Roman"/>
                <w:sz w:val="24"/>
                <w:szCs w:val="24"/>
              </w:rPr>
              <w:t>, д. 3</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13.05.2022</w:t>
            </w:r>
          </w:p>
          <w:p w:rsidR="00E516EE" w:rsidRPr="00E516EE" w:rsidRDefault="00E516EE" w:rsidP="00382E63">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9-ПСД/КР-2022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- 0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highlight w:val="yellow"/>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Теплоозерск,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Лазо, д. 10</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Внутридомовые инженерные системы</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CE424A">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1-ПСД/2022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19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п. Кульдур,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w:t>
            </w:r>
            <w:proofErr w:type="spellStart"/>
            <w:r w:rsidRPr="00E516EE">
              <w:rPr>
                <w:rFonts w:ascii="Times New Roman" w:eastAsia="Times New Roman" w:hAnsi="Times New Roman" w:cs="Times New Roman"/>
                <w:sz w:val="24"/>
                <w:szCs w:val="24"/>
              </w:rPr>
              <w:t>Раскопенского</w:t>
            </w:r>
            <w:proofErr w:type="spellEnd"/>
            <w:r w:rsidRPr="00E516EE">
              <w:rPr>
                <w:rFonts w:ascii="Times New Roman" w:eastAsia="Times New Roman" w:hAnsi="Times New Roman" w:cs="Times New Roman"/>
                <w:sz w:val="24"/>
                <w:szCs w:val="24"/>
              </w:rPr>
              <w:t>, д. 10</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382E63">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1-ПСД/2022</w:t>
            </w:r>
            <w:r w:rsidR="00382E63">
              <w:rPr>
                <w:rFonts w:ascii="Times New Roman" w:eastAsia="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126"/>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20</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п. Биракан,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Вокзальная, д. 7</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перекрытие</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382E63">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1-ПСД/2022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lastRenderedPageBreak/>
              <w:t>21</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п. Николаевка,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ул. </w:t>
            </w:r>
            <w:proofErr w:type="gramStart"/>
            <w:r w:rsidRPr="00E516EE">
              <w:rPr>
                <w:rFonts w:ascii="Times New Roman" w:eastAsia="Times New Roman" w:hAnsi="Times New Roman" w:cs="Times New Roman"/>
                <w:sz w:val="24"/>
                <w:szCs w:val="24"/>
              </w:rPr>
              <w:t xml:space="preserve">Комсомольская, </w:t>
            </w:r>
            <w:r w:rsidR="00CA55CC">
              <w:rPr>
                <w:rFonts w:ascii="Times New Roman" w:eastAsia="Times New Roman" w:hAnsi="Times New Roman" w:cs="Times New Roman"/>
                <w:sz w:val="24"/>
                <w:szCs w:val="24"/>
              </w:rPr>
              <w:t xml:space="preserve">  </w:t>
            </w:r>
            <w:proofErr w:type="gramEnd"/>
            <w:r w:rsidR="00CA55CC">
              <w:rPr>
                <w:rFonts w:ascii="Times New Roman" w:eastAsia="Times New Roman" w:hAnsi="Times New Roman" w:cs="Times New Roman"/>
                <w:sz w:val="24"/>
                <w:szCs w:val="24"/>
              </w:rPr>
              <w:t xml:space="preserve">              </w:t>
            </w:r>
            <w:r w:rsidRPr="00E516EE">
              <w:rPr>
                <w:rFonts w:ascii="Times New Roman" w:eastAsia="Times New Roman" w:hAnsi="Times New Roman" w:cs="Times New Roman"/>
                <w:sz w:val="24"/>
                <w:szCs w:val="24"/>
              </w:rPr>
              <w:t>д. 31</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29.03.2022</w:t>
            </w:r>
          </w:p>
          <w:p w:rsidR="00E516EE" w:rsidRPr="00E516EE" w:rsidRDefault="00E516EE" w:rsidP="00382E63">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3-ПСД/КР-2022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13.05.2022 № 100-2022/ПК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22</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Николаевка,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35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 фундамент</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29.03.2022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4-ПСД/КР-2022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100,0</w:t>
            </w:r>
          </w:p>
        </w:tc>
        <w:tc>
          <w:tcPr>
            <w:tcW w:w="3402"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w:t>
            </w:r>
          </w:p>
          <w:p w:rsidR="00E516EE" w:rsidRPr="00E516EE" w:rsidRDefault="00E516EE" w:rsidP="00E516EE">
            <w:pPr>
              <w:spacing w:after="0" w:line="240" w:lineRule="auto"/>
              <w:jc w:val="center"/>
              <w:rPr>
                <w:rFonts w:ascii="Times New Roman" w:eastAsia="Times New Roman" w:hAnsi="Times New Roman" w:cs="Times New Roman"/>
                <w:sz w:val="24"/>
                <w:szCs w:val="24"/>
              </w:rPr>
            </w:pPr>
            <w:r w:rsidRPr="00E516EE">
              <w:rPr>
                <w:rFonts w:ascii="Times New Roman" w:eastAsia="Times New Roman" w:hAnsi="Times New Roman" w:cs="Times New Roman"/>
                <w:b/>
                <w:sz w:val="24"/>
                <w:szCs w:val="24"/>
              </w:rPr>
              <w:t>от 30.09.2022 № 108-2022/ПК</w:t>
            </w: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23</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Николаевка,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Октябрьская, д. 37</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Фасад, фундамент</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29.03.2022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4-ПСД/КР-2022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Фасад - 100,00 </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Фундамент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Акт приемочной комиссии в стадии оформления</w:t>
            </w:r>
          </w:p>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26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24</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п. Приамурский,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Вокзальная, д. 19</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Внутридомовая </w:t>
            </w:r>
            <w:proofErr w:type="gramStart"/>
            <w:r w:rsidRPr="00E516EE">
              <w:rPr>
                <w:rFonts w:ascii="Times New Roman" w:eastAsia="Times New Roman" w:hAnsi="Times New Roman" w:cs="Times New Roman"/>
                <w:sz w:val="24"/>
                <w:szCs w:val="24"/>
              </w:rPr>
              <w:t>инженерная  система</w:t>
            </w:r>
            <w:proofErr w:type="gramEnd"/>
            <w:r w:rsidRPr="00E516EE">
              <w:rPr>
                <w:rFonts w:ascii="Times New Roman" w:eastAsia="Times New Roman" w:hAnsi="Times New Roman" w:cs="Times New Roman"/>
                <w:sz w:val="24"/>
                <w:szCs w:val="24"/>
              </w:rPr>
              <w:t xml:space="preserve"> Э</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29.03.2022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5-ПСД/КР-2022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hAnsi="Times New Roman" w:cs="Times New Roman"/>
                <w:sz w:val="24"/>
                <w:szCs w:val="24"/>
              </w:rPr>
            </w:pPr>
            <w:proofErr w:type="spellStart"/>
            <w:r w:rsidRPr="00E516EE">
              <w:rPr>
                <w:rFonts w:ascii="Times New Roman" w:eastAsia="Times New Roman" w:hAnsi="Times New Roman" w:cs="Times New Roman"/>
                <w:sz w:val="24"/>
                <w:szCs w:val="24"/>
              </w:rPr>
              <w:t>Электроснаб</w:t>
            </w:r>
            <w:proofErr w:type="spellEnd"/>
            <w:r w:rsidRPr="00E516EE">
              <w:rPr>
                <w:rFonts w:ascii="Times New Roman" w:eastAsia="Times New Roman" w:hAnsi="Times New Roman" w:cs="Times New Roman"/>
                <w:sz w:val="24"/>
                <w:szCs w:val="24"/>
              </w:rPr>
              <w:t>. - 60,00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25</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 п. Приамурский,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Вокзальная, д. 24а</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фундамент</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05722B"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от 29.03.2022 </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5-ПСД/КР-2022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hAnsi="Times New Roman" w:cs="Times New Roman"/>
                <w:sz w:val="24"/>
                <w:szCs w:val="24"/>
              </w:rPr>
            </w:pPr>
            <w:r w:rsidRPr="00E516EE">
              <w:rPr>
                <w:rFonts w:ascii="Times New Roman" w:hAnsi="Times New Roman" w:cs="Times New Roman"/>
                <w:sz w:val="24"/>
                <w:szCs w:val="24"/>
              </w:rPr>
              <w:t xml:space="preserve">Крыша - 25,0 </w:t>
            </w:r>
          </w:p>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Фундамент - 98,0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highlight w:val="yellow"/>
              </w:rPr>
            </w:pPr>
            <w:r w:rsidRPr="00E516EE">
              <w:rPr>
                <w:rFonts w:ascii="Times New Roman" w:eastAsia="Times New Roman" w:hAnsi="Times New Roman" w:cs="Times New Roman"/>
                <w:sz w:val="24"/>
                <w:szCs w:val="24"/>
              </w:rPr>
              <w:t>26</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Птичник,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пер. Гаражный, д. 4</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08.04.2022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6-ПСД/КР-</w:t>
            </w:r>
            <w:r w:rsidR="0005722B">
              <w:rPr>
                <w:rFonts w:ascii="Times New Roman" w:eastAsia="Times New Roman" w:hAnsi="Times New Roman" w:cs="Times New Roman"/>
                <w:color w:val="000000"/>
                <w:sz w:val="24"/>
                <w:szCs w:val="24"/>
              </w:rPr>
              <w:t>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- 98,0 </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758"/>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27</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Птичник,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Мирная, д. 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08.04.2022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6-ПСД/КР-2022</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Крыша - 50,0 </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274"/>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28</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Дубовое,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Молодежная, д. 5</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перекрытие</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1-ПСД/2022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r w:rsidR="00E516EE" w:rsidTr="00E516EE">
        <w:trPr>
          <w:trHeight w:val="126"/>
        </w:trPr>
        <w:tc>
          <w:tcPr>
            <w:tcW w:w="560"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both"/>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29</w:t>
            </w:r>
          </w:p>
        </w:tc>
        <w:tc>
          <w:tcPr>
            <w:tcW w:w="2696"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 xml:space="preserve">с. Бирофельд, </w:t>
            </w:r>
          </w:p>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ул. Центральная, д. 8</w:t>
            </w:r>
          </w:p>
        </w:tc>
        <w:tc>
          <w:tcPr>
            <w:tcW w:w="2835"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tabs>
                <w:tab w:val="left" w:pos="-142"/>
              </w:tabs>
              <w:spacing w:after="0" w:line="240" w:lineRule="auto"/>
              <w:rPr>
                <w:rFonts w:ascii="Times New Roman" w:eastAsia="Times New Roman" w:hAnsi="Times New Roman" w:cs="Times New Roman"/>
                <w:sz w:val="24"/>
                <w:szCs w:val="24"/>
              </w:rPr>
            </w:pPr>
            <w:r w:rsidRPr="00E516EE">
              <w:rPr>
                <w:rFonts w:ascii="Times New Roman" w:eastAsia="Times New Roman" w:hAnsi="Times New Roman" w:cs="Times New Roman"/>
                <w:sz w:val="24"/>
                <w:szCs w:val="24"/>
              </w:rPr>
              <w:t>Крыша, перекрытие</w:t>
            </w:r>
          </w:p>
        </w:tc>
        <w:tc>
          <w:tcPr>
            <w:tcW w:w="311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ООО СК «ЭВИС»</w:t>
            </w:r>
          </w:p>
          <w:p w:rsidR="00E516EE" w:rsidRPr="00E516EE" w:rsidRDefault="00E516EE" w:rsidP="00E516EE">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от 27.04.2022</w:t>
            </w:r>
          </w:p>
          <w:p w:rsidR="00E516EE" w:rsidRPr="00E516EE" w:rsidRDefault="00E516EE" w:rsidP="0005722B">
            <w:pPr>
              <w:spacing w:after="0" w:line="240" w:lineRule="auto"/>
              <w:jc w:val="center"/>
              <w:rPr>
                <w:rFonts w:ascii="Times New Roman" w:eastAsia="Times New Roman" w:hAnsi="Times New Roman" w:cs="Times New Roman"/>
                <w:color w:val="000000"/>
                <w:sz w:val="24"/>
                <w:szCs w:val="24"/>
              </w:rPr>
            </w:pPr>
            <w:r w:rsidRPr="00E516EE">
              <w:rPr>
                <w:rFonts w:ascii="Times New Roman" w:eastAsia="Times New Roman" w:hAnsi="Times New Roman" w:cs="Times New Roman"/>
                <w:color w:val="000000"/>
                <w:sz w:val="24"/>
                <w:szCs w:val="24"/>
              </w:rPr>
              <w:t xml:space="preserve">№ 1-ПСД/2022 </w:t>
            </w:r>
          </w:p>
        </w:tc>
        <w:tc>
          <w:tcPr>
            <w:tcW w:w="2268" w:type="dxa"/>
            <w:tcBorders>
              <w:top w:val="single" w:sz="4" w:space="0" w:color="000000"/>
              <w:left w:val="single" w:sz="4" w:space="0" w:color="000000"/>
              <w:bottom w:val="single" w:sz="4" w:space="0" w:color="000000"/>
              <w:right w:val="single" w:sz="4" w:space="0" w:color="000000"/>
            </w:tcBorders>
            <w:hideMark/>
          </w:tcPr>
          <w:p w:rsidR="00E516EE" w:rsidRPr="00E516EE" w:rsidRDefault="00E516EE" w:rsidP="00E516EE">
            <w:pPr>
              <w:spacing w:after="0" w:line="240" w:lineRule="auto"/>
              <w:jc w:val="center"/>
              <w:rPr>
                <w:rFonts w:ascii="Times New Roman" w:eastAsia="Times New Roman" w:hAnsi="Times New Roman" w:cs="Times New Roman"/>
                <w:b/>
                <w:sz w:val="24"/>
                <w:szCs w:val="24"/>
              </w:rPr>
            </w:pPr>
            <w:r w:rsidRPr="00E516EE">
              <w:rPr>
                <w:rFonts w:ascii="Times New Roman" w:eastAsia="Times New Roman" w:hAnsi="Times New Roman" w:cs="Times New Roman"/>
                <w:b/>
                <w:sz w:val="24"/>
                <w:szCs w:val="24"/>
              </w:rPr>
              <w:t>ПСД - 100,0</w:t>
            </w:r>
          </w:p>
        </w:tc>
        <w:tc>
          <w:tcPr>
            <w:tcW w:w="3402" w:type="dxa"/>
            <w:tcBorders>
              <w:top w:val="single" w:sz="4" w:space="0" w:color="000000"/>
              <w:left w:val="single" w:sz="4" w:space="0" w:color="000000"/>
              <w:bottom w:val="single" w:sz="4" w:space="0" w:color="000000"/>
              <w:right w:val="single" w:sz="4" w:space="0" w:color="000000"/>
            </w:tcBorders>
          </w:tcPr>
          <w:p w:rsidR="00E516EE" w:rsidRPr="00E516EE" w:rsidRDefault="00E516EE" w:rsidP="00E516EE">
            <w:pPr>
              <w:spacing w:after="0" w:line="240" w:lineRule="auto"/>
              <w:jc w:val="center"/>
              <w:rPr>
                <w:rFonts w:ascii="Times New Roman" w:eastAsia="Times New Roman" w:hAnsi="Times New Roman" w:cs="Times New Roman"/>
                <w:sz w:val="24"/>
                <w:szCs w:val="24"/>
              </w:rPr>
            </w:pPr>
          </w:p>
        </w:tc>
      </w:tr>
    </w:tbl>
    <w:p w:rsidR="00E516EE" w:rsidRDefault="00E516EE" w:rsidP="00E516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МКД – 75</w:t>
      </w:r>
    </w:p>
    <w:p w:rsidR="00E516EE" w:rsidRDefault="00E516EE" w:rsidP="00E516EE">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912"/>
        <w:gridCol w:w="2912"/>
        <w:gridCol w:w="2912"/>
        <w:gridCol w:w="2912"/>
        <w:gridCol w:w="2912"/>
      </w:tblGrid>
      <w:tr w:rsidR="00E516EE" w:rsidTr="00E516EE">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0"/>
                <w:szCs w:val="20"/>
              </w:rPr>
              <w:t xml:space="preserve">+ - включены дополнительно (дополнительная финансовая возможность по итогам разработки ПСД и </w:t>
            </w:r>
            <w:r>
              <w:rPr>
                <w:rFonts w:ascii="Times New Roman" w:eastAsia="Times New Roman" w:hAnsi="Times New Roman" w:cs="Times New Roman"/>
                <w:color w:val="000000"/>
                <w:sz w:val="20"/>
                <w:szCs w:val="20"/>
              </w:rPr>
              <w:lastRenderedPageBreak/>
              <w:t xml:space="preserve">определения сметной </w:t>
            </w:r>
            <w:proofErr w:type="gramStart"/>
            <w:r>
              <w:rPr>
                <w:rFonts w:ascii="Times New Roman" w:eastAsia="Times New Roman" w:hAnsi="Times New Roman" w:cs="Times New Roman"/>
                <w:color w:val="000000"/>
                <w:sz w:val="20"/>
                <w:szCs w:val="20"/>
              </w:rPr>
              <w:t xml:space="preserve">стоимости)   </w:t>
            </w:r>
            <w:proofErr w:type="gramEnd"/>
            <w:r>
              <w:rPr>
                <w:rFonts w:ascii="Times New Roman" w:eastAsia="Times New Roman" w:hAnsi="Times New Roman" w:cs="Times New Roman"/>
                <w:color w:val="000000"/>
                <w:sz w:val="20"/>
                <w:szCs w:val="20"/>
              </w:rPr>
              <w:t xml:space="preserve"> </w:t>
            </w:r>
          </w:p>
        </w:tc>
        <w:tc>
          <w:tcPr>
            <w:tcW w:w="11648" w:type="dxa"/>
            <w:gridSpan w:val="4"/>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 xml:space="preserve">Всего количество МКД в работе </w:t>
            </w:r>
            <w:r>
              <w:rPr>
                <w:rFonts w:ascii="Times New Roman" w:eastAsia="Times New Roman" w:hAnsi="Times New Roman" w:cs="Times New Roman"/>
                <w:b/>
                <w:sz w:val="28"/>
                <w:szCs w:val="28"/>
                <w:u w:val="single"/>
              </w:rPr>
              <w:t xml:space="preserve">75, </w:t>
            </w:r>
            <w:r>
              <w:rPr>
                <w:rFonts w:ascii="Times New Roman" w:eastAsia="Times New Roman" w:hAnsi="Times New Roman" w:cs="Times New Roman"/>
                <w:sz w:val="28"/>
                <w:szCs w:val="28"/>
                <w:u w:val="single"/>
              </w:rPr>
              <w:t>из них перешедших из КП прошлых - 46 МКД</w:t>
            </w:r>
          </w:p>
        </w:tc>
      </w:tr>
      <w:tr w:rsidR="00E516EE" w:rsidTr="00E516EE">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года</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года</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года</w:t>
            </w:r>
          </w:p>
        </w:tc>
        <w:tc>
          <w:tcPr>
            <w:tcW w:w="2912" w:type="dxa"/>
            <w:tcBorders>
              <w:top w:val="single" w:sz="4" w:space="0" w:color="auto"/>
              <w:left w:val="single" w:sz="4" w:space="0" w:color="auto"/>
              <w:bottom w:val="single" w:sz="4" w:space="0" w:color="auto"/>
              <w:right w:val="single" w:sz="4" w:space="0" w:color="auto"/>
            </w:tcBorders>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года</w:t>
            </w:r>
          </w:p>
          <w:p w:rsidR="00E516EE" w:rsidRDefault="00E516EE">
            <w:pPr>
              <w:jc w:val="center"/>
              <w:rPr>
                <w:rFonts w:ascii="Times New Roman" w:eastAsia="Times New Roman" w:hAnsi="Times New Roman" w:cs="Times New Roman"/>
                <w:sz w:val="28"/>
                <w:szCs w:val="28"/>
              </w:rPr>
            </w:pPr>
          </w:p>
        </w:tc>
      </w:tr>
      <w:tr w:rsidR="00E516EE" w:rsidTr="00E516EE">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E516EE" w:rsidTr="00E516EE">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tc>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c>
          <w:tcPr>
            <w:tcW w:w="2912" w:type="dxa"/>
            <w:tcBorders>
              <w:top w:val="single" w:sz="4" w:space="0" w:color="auto"/>
              <w:left w:val="single" w:sz="4" w:space="0" w:color="auto"/>
              <w:bottom w:val="single" w:sz="4" w:space="0" w:color="auto"/>
              <w:right w:val="single" w:sz="4" w:space="0" w:color="auto"/>
            </w:tcBorders>
          </w:tcPr>
          <w:p w:rsidR="00E516EE" w:rsidRDefault="00E516EE">
            <w:pPr>
              <w:rPr>
                <w:rFonts w:ascii="Times New Roman" w:eastAsia="Times New Roman" w:hAnsi="Times New Roman" w:cs="Times New Roman"/>
                <w:sz w:val="28"/>
                <w:szCs w:val="28"/>
                <w:u w:val="single"/>
              </w:rPr>
            </w:pPr>
          </w:p>
        </w:tc>
      </w:tr>
      <w:tr w:rsidR="00E516EE" w:rsidTr="00E516EE">
        <w:tc>
          <w:tcPr>
            <w:tcW w:w="2912" w:type="dxa"/>
            <w:tcBorders>
              <w:top w:val="single" w:sz="4" w:space="0" w:color="auto"/>
              <w:left w:val="single" w:sz="4" w:space="0" w:color="auto"/>
              <w:bottom w:val="single" w:sz="4" w:space="0" w:color="auto"/>
              <w:right w:val="single" w:sz="4" w:space="0" w:color="auto"/>
            </w:tcBorders>
            <w:hideMark/>
          </w:tcPr>
          <w:p w:rsidR="00E516EE" w:rsidRDefault="00E516EE" w:rsidP="0005722B">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(заключен договор)</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E516EE" w:rsidTr="00E516EE">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rPr>
                <w:rFonts w:ascii="Times New Roman" w:eastAsia="Times New Roman" w:hAnsi="Times New Roman" w:cs="Times New Roman"/>
                <w:sz w:val="28"/>
                <w:szCs w:val="28"/>
              </w:rPr>
            </w:pPr>
            <w:r>
              <w:rPr>
                <w:rFonts w:ascii="Times New Roman" w:eastAsia="Times New Roman" w:hAnsi="Times New Roman" w:cs="Times New Roman"/>
                <w:sz w:val="28"/>
                <w:szCs w:val="28"/>
              </w:rPr>
              <w:t>аукцион</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2" w:type="dxa"/>
            <w:tcBorders>
              <w:top w:val="single" w:sz="4" w:space="0" w:color="auto"/>
              <w:left w:val="single" w:sz="4" w:space="0" w:color="auto"/>
              <w:bottom w:val="single" w:sz="4" w:space="0" w:color="auto"/>
              <w:right w:val="single" w:sz="4" w:space="0" w:color="auto"/>
            </w:tcBorders>
            <w:hideMark/>
          </w:tcPr>
          <w:p w:rsidR="00E516EE" w:rsidRDefault="00E516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063FA3" w:rsidRDefault="000408BE" w:rsidP="00C651E2">
      <w:pPr>
        <w:spacing w:after="0" w:line="240" w:lineRule="auto"/>
        <w:jc w:val="center"/>
        <w:rPr>
          <w:rFonts w:ascii="Times New Roman" w:eastAsia="Times New Roman" w:hAnsi="Times New Roman" w:cs="Times New Roman"/>
          <w:sz w:val="28"/>
          <w:szCs w:val="28"/>
        </w:rPr>
        <w:sectPr w:rsidR="00063FA3">
          <w:pgSz w:w="16838" w:h="11906" w:orient="landscape"/>
          <w:pgMar w:top="1701" w:right="1134" w:bottom="567" w:left="1134" w:header="709" w:footer="709" w:gutter="0"/>
          <w:cols w:space="720"/>
        </w:sectPr>
      </w:pPr>
      <w:r>
        <w:rPr>
          <w:rFonts w:ascii="Times New Roman" w:eastAsia="Times New Roman" w:hAnsi="Times New Roman" w:cs="Times New Roman"/>
          <w:sz w:val="28"/>
          <w:szCs w:val="28"/>
        </w:rPr>
        <w:t xml:space="preserve"> </w:t>
      </w:r>
    </w:p>
    <w:p w:rsidR="00063FA3" w:rsidRDefault="004E6555">
      <w:pPr>
        <w:spacing w:after="0" w:line="240" w:lineRule="auto"/>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 xml:space="preserve">Организация проведения электронных аукционов </w:t>
      </w:r>
    </w:p>
    <w:p w:rsidR="00FB1520" w:rsidRDefault="00FB1520">
      <w:pPr>
        <w:spacing w:after="0" w:line="240" w:lineRule="auto"/>
        <w:ind w:firstLine="567"/>
        <w:jc w:val="center"/>
        <w:rPr>
          <w:rFonts w:ascii="Times New Roman" w:eastAsia="Times New Roman" w:hAnsi="Times New Roman" w:cs="Times New Roman"/>
          <w:sz w:val="28"/>
          <w:szCs w:val="28"/>
          <w:u w:val="single"/>
        </w:rPr>
      </w:pPr>
    </w:p>
    <w:p w:rsidR="00063FA3" w:rsidRDefault="004E6555">
      <w:pPr>
        <w:pBdr>
          <w:top w:val="nil"/>
          <w:left w:val="nil"/>
          <w:bottom w:val="nil"/>
          <w:right w:val="nil"/>
          <w:between w:val="nil"/>
        </w:pBdr>
        <w:tabs>
          <w:tab w:val="left" w:pos="3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организации выполнения работ по капитальному ремонту общего имущества в МКД, включенных в краткосрочн</w:t>
      </w:r>
      <w:r w:rsidR="000426A1">
        <w:rPr>
          <w:rFonts w:ascii="Times New Roman" w:eastAsia="Times New Roman" w:hAnsi="Times New Roman" w:cs="Times New Roman"/>
          <w:color w:val="000000"/>
          <w:sz w:val="28"/>
          <w:szCs w:val="28"/>
        </w:rPr>
        <w:t>ые планы</w:t>
      </w:r>
      <w:r>
        <w:rPr>
          <w:rFonts w:ascii="Times New Roman" w:eastAsia="Times New Roman" w:hAnsi="Times New Roman" w:cs="Times New Roman"/>
          <w:color w:val="000000"/>
          <w:sz w:val="28"/>
          <w:szCs w:val="28"/>
        </w:rPr>
        <w:t>, в период 202</w:t>
      </w:r>
      <w:r w:rsidR="00FE07B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некоммерческой организацией – фондом «Региональный оператор по проведению капитального ремонта многоквартирных домов Еврейской автономной области» (далее – Региональный оператор) в рамках возложенных полномочий выполнено следующее.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Организовано проведение электронных аукционов: </w:t>
      </w:r>
    </w:p>
    <w:p w:rsidR="00063FA3" w:rsidRDefault="004E6555">
      <w:pPr>
        <w:pBdr>
          <w:top w:val="nil"/>
          <w:left w:val="nil"/>
          <w:bottom w:val="nil"/>
          <w:right w:val="nil"/>
          <w:between w:val="nil"/>
        </w:pBdr>
        <w:tabs>
          <w:tab w:val="left" w:pos="36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выполнение работ по оценке технического состояния и разработке проектно-сметной документации на проведение капитального ремонта общего имущества в МКД на территории Еврейской автономной области; </w:t>
      </w:r>
    </w:p>
    <w:p w:rsidR="00636A95" w:rsidRDefault="004E6555" w:rsidP="0059537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на выполнение работ по капитальному ремонту общего имущества в МКД на территории Еврейской автономной области</w:t>
      </w:r>
      <w:r w:rsidR="00636A95">
        <w:rPr>
          <w:rFonts w:ascii="Times New Roman" w:eastAsia="Times New Roman" w:hAnsi="Times New Roman" w:cs="Times New Roman"/>
          <w:color w:val="000000"/>
          <w:sz w:val="28"/>
          <w:szCs w:val="28"/>
        </w:rPr>
        <w:t xml:space="preserve">; </w:t>
      </w:r>
    </w:p>
    <w:p w:rsidR="00636A95" w:rsidRDefault="00636A95" w:rsidP="0059537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на выполнение работ по оценке технического состояния, разработке проектно-сметной документации на проведение капитального ремонта общего имущества в МКД и выполнение работ по капитальному ремонту общего имущества в МКД на территории Еврейской автономной области.  </w:t>
      </w:r>
    </w:p>
    <w:p w:rsidR="00063FA3" w:rsidRDefault="004E6555" w:rsidP="0059537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Проведение электронных аукционов осуществляется в соответствии с Положением </w:t>
      </w:r>
      <w:r>
        <w:rPr>
          <w:rFonts w:ascii="Times New Roman" w:eastAsia="Times New Roman" w:hAnsi="Times New Roman" w:cs="Times New Roman"/>
          <w:color w:val="000000"/>
          <w:sz w:val="28"/>
          <w:szCs w:val="28"/>
          <w:highlight w:val="white"/>
        </w:rPr>
        <w:t xml:space="preserve">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w:t>
      </w:r>
      <w:r>
        <w:rPr>
          <w:rFonts w:ascii="Times New Roman" w:eastAsia="Times New Roman" w:hAnsi="Times New Roman" w:cs="Times New Roman"/>
          <w:color w:val="000000"/>
          <w:sz w:val="28"/>
          <w:szCs w:val="28"/>
        </w:rPr>
        <w:t>Постановлением Правительства Российской Федерации от 01.07.2016 № 615.</w:t>
      </w:r>
    </w:p>
    <w:p w:rsidR="00063FA3" w:rsidRDefault="004E6555" w:rsidP="0059537B">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Всего в отчетный период 202</w:t>
      </w:r>
      <w:r w:rsidR="00FE07B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организовано проведение </w:t>
      </w:r>
      <w:r w:rsidR="0069284B">
        <w:rPr>
          <w:rFonts w:ascii="Times New Roman" w:eastAsia="Times New Roman" w:hAnsi="Times New Roman" w:cs="Times New Roman"/>
          <w:color w:val="000000"/>
          <w:sz w:val="28"/>
          <w:szCs w:val="28"/>
        </w:rPr>
        <w:t>4</w:t>
      </w:r>
      <w:r w:rsidR="00636A95">
        <w:rPr>
          <w:rFonts w:ascii="Times New Roman" w:eastAsia="Times New Roman" w:hAnsi="Times New Roman" w:cs="Times New Roman"/>
          <w:color w:val="000000"/>
          <w:sz w:val="28"/>
          <w:szCs w:val="28"/>
        </w:rPr>
        <w:t>-</w:t>
      </w:r>
      <w:r w:rsidR="0069284B">
        <w:rPr>
          <w:rFonts w:ascii="Times New Roman" w:eastAsia="Times New Roman" w:hAnsi="Times New Roman" w:cs="Times New Roman"/>
          <w:color w:val="000000"/>
          <w:sz w:val="28"/>
          <w:szCs w:val="28"/>
        </w:rPr>
        <w:t>х</w:t>
      </w:r>
      <w:r w:rsidR="00636A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w:t>
      </w:r>
      <w:r w:rsidR="00636A95">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z w:val="28"/>
          <w:szCs w:val="28"/>
        </w:rPr>
        <w:t>аукцион</w:t>
      </w:r>
      <w:r w:rsidR="00636A95">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z w:val="28"/>
          <w:szCs w:val="28"/>
        </w:rPr>
        <w:t xml:space="preserve">на выполнение работ и (или) оказание услуг по оценке технического состояния и разработке проектно-сметной документации на капитальный ремонт общего имущества в МКД, из которых:  </w:t>
      </w:r>
    </w:p>
    <w:p w:rsidR="00063FA3" w:rsidRPr="00DD2985" w:rsidRDefault="004E6555" w:rsidP="00A076DB">
      <w:pPr>
        <w:pStyle w:val="a7"/>
        <w:numPr>
          <w:ilvl w:val="0"/>
          <w:numId w:val="5"/>
        </w:numPr>
        <w:pBdr>
          <w:top w:val="nil"/>
          <w:left w:val="nil"/>
          <w:bottom w:val="nil"/>
          <w:right w:val="nil"/>
          <w:between w:val="nil"/>
        </w:pBdr>
        <w:tabs>
          <w:tab w:val="left" w:pos="0"/>
        </w:tabs>
        <w:spacing w:after="0" w:line="240" w:lineRule="auto"/>
        <w:ind w:left="0" w:firstLine="720"/>
        <w:jc w:val="both"/>
        <w:rPr>
          <w:rFonts w:ascii="Times New Roman" w:eastAsia="Times New Roman" w:hAnsi="Times New Roman" w:cs="Times New Roman"/>
          <w:color w:val="000000"/>
          <w:sz w:val="28"/>
          <w:szCs w:val="28"/>
        </w:rPr>
      </w:pPr>
      <w:r w:rsidRPr="00DD2985">
        <w:rPr>
          <w:rFonts w:ascii="Times New Roman" w:eastAsia="Times New Roman" w:hAnsi="Times New Roman" w:cs="Times New Roman"/>
          <w:color w:val="000000"/>
          <w:sz w:val="28"/>
          <w:szCs w:val="28"/>
        </w:rPr>
        <w:t xml:space="preserve">по результатам </w:t>
      </w:r>
      <w:r w:rsidR="0069284B" w:rsidRPr="00DD2985">
        <w:rPr>
          <w:rFonts w:ascii="Times New Roman" w:eastAsia="Times New Roman" w:hAnsi="Times New Roman" w:cs="Times New Roman"/>
          <w:color w:val="000000"/>
          <w:sz w:val="28"/>
          <w:szCs w:val="28"/>
        </w:rPr>
        <w:t>3</w:t>
      </w:r>
      <w:r w:rsidRPr="00DD2985">
        <w:rPr>
          <w:rFonts w:ascii="Times New Roman" w:eastAsia="Times New Roman" w:hAnsi="Times New Roman" w:cs="Times New Roman"/>
          <w:color w:val="000000"/>
          <w:sz w:val="28"/>
          <w:szCs w:val="28"/>
        </w:rPr>
        <w:t>-</w:t>
      </w:r>
      <w:r w:rsidR="00636A95" w:rsidRPr="00DD2985">
        <w:rPr>
          <w:rFonts w:ascii="Times New Roman" w:eastAsia="Times New Roman" w:hAnsi="Times New Roman" w:cs="Times New Roman"/>
          <w:color w:val="000000"/>
          <w:sz w:val="28"/>
          <w:szCs w:val="28"/>
        </w:rPr>
        <w:t>х</w:t>
      </w:r>
      <w:r w:rsidRPr="00DD2985">
        <w:rPr>
          <w:rFonts w:ascii="Times New Roman" w:eastAsia="Times New Roman" w:hAnsi="Times New Roman" w:cs="Times New Roman"/>
          <w:color w:val="000000"/>
          <w:sz w:val="28"/>
          <w:szCs w:val="28"/>
        </w:rPr>
        <w:t xml:space="preserve"> электронных аукционов</w:t>
      </w:r>
      <w:r w:rsidR="0014152D" w:rsidRPr="00DD2985">
        <w:rPr>
          <w:rFonts w:ascii="Times New Roman" w:eastAsia="Times New Roman" w:hAnsi="Times New Roman" w:cs="Times New Roman"/>
          <w:color w:val="000000"/>
          <w:sz w:val="28"/>
          <w:szCs w:val="28"/>
        </w:rPr>
        <w:t xml:space="preserve"> (</w:t>
      </w:r>
      <w:r w:rsidR="0069284B" w:rsidRPr="00DD2985">
        <w:rPr>
          <w:rFonts w:ascii="Times New Roman" w:eastAsia="Times New Roman" w:hAnsi="Times New Roman" w:cs="Times New Roman"/>
          <w:color w:val="000000"/>
          <w:sz w:val="28"/>
          <w:szCs w:val="28"/>
        </w:rPr>
        <w:t>75</w:t>
      </w:r>
      <w:r w:rsidR="0014152D" w:rsidRPr="00DD2985">
        <w:rPr>
          <w:rFonts w:ascii="Times New Roman" w:eastAsia="Times New Roman" w:hAnsi="Times New Roman" w:cs="Times New Roman"/>
          <w:color w:val="000000"/>
          <w:sz w:val="28"/>
          <w:szCs w:val="28"/>
        </w:rPr>
        <w:t>%</w:t>
      </w:r>
      <w:r w:rsidR="00BD3004" w:rsidRPr="00DD2985">
        <w:rPr>
          <w:rFonts w:ascii="Times New Roman" w:eastAsia="Times New Roman" w:hAnsi="Times New Roman" w:cs="Times New Roman"/>
          <w:color w:val="000000"/>
          <w:sz w:val="28"/>
          <w:szCs w:val="28"/>
        </w:rPr>
        <w:t xml:space="preserve"> от общего количества проведенных электронных аукционов ПСД</w:t>
      </w:r>
      <w:r w:rsidR="0014152D" w:rsidRPr="00DD2985">
        <w:rPr>
          <w:rFonts w:ascii="Times New Roman" w:eastAsia="Times New Roman" w:hAnsi="Times New Roman" w:cs="Times New Roman"/>
          <w:color w:val="000000"/>
          <w:sz w:val="28"/>
          <w:szCs w:val="28"/>
        </w:rPr>
        <w:t xml:space="preserve">) </w:t>
      </w:r>
      <w:r w:rsidRPr="00DD2985">
        <w:rPr>
          <w:rFonts w:ascii="Times New Roman" w:eastAsia="Times New Roman" w:hAnsi="Times New Roman" w:cs="Times New Roman"/>
          <w:color w:val="000000"/>
          <w:sz w:val="28"/>
          <w:szCs w:val="28"/>
        </w:rPr>
        <w:t xml:space="preserve">Региональным оператором заключены договоры на выполнение работ по оценке технического состояния и разработке проектно-сметной документации на капитальный ремонт общего имущества в </w:t>
      </w:r>
      <w:r w:rsidR="00DB3ED2" w:rsidRPr="00DD2985">
        <w:rPr>
          <w:rFonts w:ascii="Times New Roman" w:eastAsia="Times New Roman" w:hAnsi="Times New Roman" w:cs="Times New Roman"/>
          <w:color w:val="000000"/>
          <w:sz w:val="28"/>
          <w:szCs w:val="28"/>
        </w:rPr>
        <w:t>12</w:t>
      </w:r>
      <w:r w:rsidR="00C651E2">
        <w:rPr>
          <w:rFonts w:ascii="Times New Roman" w:eastAsia="Times New Roman" w:hAnsi="Times New Roman" w:cs="Times New Roman"/>
          <w:color w:val="000000"/>
          <w:sz w:val="28"/>
          <w:szCs w:val="28"/>
        </w:rPr>
        <w:t>-т</w:t>
      </w:r>
      <w:r w:rsidR="00DB3ED2">
        <w:rPr>
          <w:rFonts w:ascii="Times New Roman" w:eastAsia="Times New Roman" w:hAnsi="Times New Roman" w:cs="Times New Roman"/>
          <w:color w:val="000000"/>
          <w:sz w:val="28"/>
          <w:szCs w:val="28"/>
        </w:rPr>
        <w:t xml:space="preserve">и </w:t>
      </w:r>
      <w:r w:rsidRPr="00DD2985">
        <w:rPr>
          <w:rFonts w:ascii="Times New Roman" w:eastAsia="Times New Roman" w:hAnsi="Times New Roman" w:cs="Times New Roman"/>
          <w:color w:val="000000"/>
          <w:sz w:val="28"/>
          <w:szCs w:val="28"/>
        </w:rPr>
        <w:t>МКД</w:t>
      </w:r>
      <w:r w:rsidR="005923B0" w:rsidRPr="00DD2985">
        <w:rPr>
          <w:rFonts w:ascii="Times New Roman" w:eastAsia="Times New Roman" w:hAnsi="Times New Roman" w:cs="Times New Roman"/>
          <w:color w:val="000000"/>
          <w:sz w:val="28"/>
          <w:szCs w:val="28"/>
        </w:rPr>
        <w:t xml:space="preserve"> </w:t>
      </w:r>
      <w:r w:rsidR="00DB3ED2">
        <w:rPr>
          <w:rFonts w:ascii="Times New Roman" w:eastAsia="Times New Roman" w:hAnsi="Times New Roman" w:cs="Times New Roman"/>
          <w:color w:val="000000"/>
          <w:sz w:val="28"/>
          <w:szCs w:val="28"/>
        </w:rPr>
        <w:t xml:space="preserve">на </w:t>
      </w:r>
      <w:r w:rsidR="005923B0" w:rsidRPr="00DD2985">
        <w:rPr>
          <w:rFonts w:ascii="Times New Roman" w:eastAsia="Times New Roman" w:hAnsi="Times New Roman" w:cs="Times New Roman"/>
          <w:color w:val="000000"/>
          <w:sz w:val="28"/>
          <w:szCs w:val="28"/>
        </w:rPr>
        <w:t xml:space="preserve">общую сумму </w:t>
      </w:r>
      <w:r w:rsidR="00DB3ED2">
        <w:rPr>
          <w:rFonts w:ascii="Times New Roman" w:eastAsia="Times New Roman" w:hAnsi="Times New Roman" w:cs="Times New Roman"/>
          <w:color w:val="000000"/>
          <w:sz w:val="28"/>
          <w:szCs w:val="28"/>
        </w:rPr>
        <w:t>3 115 575,00</w:t>
      </w:r>
      <w:r w:rsidR="005923B0" w:rsidRPr="00DD2985">
        <w:rPr>
          <w:rFonts w:ascii="Times New Roman" w:eastAsia="Times New Roman" w:hAnsi="Times New Roman" w:cs="Times New Roman"/>
          <w:color w:val="000000"/>
          <w:sz w:val="28"/>
          <w:szCs w:val="28"/>
        </w:rPr>
        <w:t xml:space="preserve"> руб</w:t>
      </w:r>
      <w:r w:rsidR="000426A1" w:rsidRPr="00DD2985">
        <w:rPr>
          <w:rFonts w:ascii="Times New Roman" w:eastAsia="Times New Roman" w:hAnsi="Times New Roman" w:cs="Times New Roman"/>
          <w:color w:val="000000"/>
          <w:sz w:val="28"/>
          <w:szCs w:val="28"/>
        </w:rPr>
        <w:t>.</w:t>
      </w:r>
      <w:r w:rsidR="00DD2985" w:rsidRPr="00DD2985">
        <w:rPr>
          <w:rFonts w:ascii="Times New Roman" w:eastAsia="Times New Roman" w:hAnsi="Times New Roman" w:cs="Times New Roman"/>
          <w:color w:val="000000"/>
          <w:sz w:val="28"/>
          <w:szCs w:val="28"/>
        </w:rPr>
        <w:t>:</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
        <w:gridCol w:w="1973"/>
        <w:gridCol w:w="1276"/>
        <w:gridCol w:w="3261"/>
        <w:gridCol w:w="2835"/>
      </w:tblGrid>
      <w:tr w:rsidR="00063FA3" w:rsidTr="001B7C9B">
        <w:tc>
          <w:tcPr>
            <w:tcW w:w="432" w:type="dxa"/>
            <w:tcBorders>
              <w:bottom w:val="single" w:sz="4" w:space="0" w:color="000000"/>
            </w:tcBorders>
          </w:tcPr>
          <w:p w:rsidR="00063FA3" w:rsidRPr="0069284B" w:rsidRDefault="004E6555"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п/п</w:t>
            </w:r>
          </w:p>
        </w:tc>
        <w:tc>
          <w:tcPr>
            <w:tcW w:w="1973" w:type="dxa"/>
            <w:tcBorders>
              <w:bottom w:val="single" w:sz="4" w:space="0" w:color="000000"/>
            </w:tcBorders>
          </w:tcPr>
          <w:p w:rsidR="00FF15A3" w:rsidRPr="0069284B" w:rsidRDefault="004E6555"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Наименование проектной организации</w:t>
            </w:r>
            <w:r w:rsidR="00FF15A3" w:rsidRPr="0069284B">
              <w:rPr>
                <w:rFonts w:ascii="Times New Roman" w:eastAsia="Times New Roman" w:hAnsi="Times New Roman" w:cs="Times New Roman"/>
                <w:sz w:val="16"/>
                <w:szCs w:val="16"/>
              </w:rPr>
              <w:t xml:space="preserve">, </w:t>
            </w:r>
          </w:p>
          <w:p w:rsidR="00063FA3" w:rsidRPr="0069284B" w:rsidRDefault="00FF15A3"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цена согласно договору, руб.</w:t>
            </w:r>
          </w:p>
        </w:tc>
        <w:tc>
          <w:tcPr>
            <w:tcW w:w="1276" w:type="dxa"/>
            <w:tcBorders>
              <w:bottom w:val="single" w:sz="4" w:space="0" w:color="000000"/>
            </w:tcBorders>
          </w:tcPr>
          <w:p w:rsidR="00063FA3" w:rsidRPr="0069284B" w:rsidRDefault="004E6555"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Реквизиты договора</w:t>
            </w:r>
          </w:p>
        </w:tc>
        <w:tc>
          <w:tcPr>
            <w:tcW w:w="3261" w:type="dxa"/>
          </w:tcPr>
          <w:p w:rsidR="00063FA3" w:rsidRPr="0069284B" w:rsidRDefault="004E6555"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Адрес МКД</w:t>
            </w:r>
          </w:p>
        </w:tc>
        <w:tc>
          <w:tcPr>
            <w:tcW w:w="2835" w:type="dxa"/>
          </w:tcPr>
          <w:p w:rsidR="00063FA3" w:rsidRPr="0069284B" w:rsidRDefault="004E6555"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Виды работ</w:t>
            </w:r>
          </w:p>
        </w:tc>
      </w:tr>
      <w:tr w:rsidR="009D4431" w:rsidTr="001B7C9B">
        <w:tc>
          <w:tcPr>
            <w:tcW w:w="432" w:type="dxa"/>
            <w:vMerge w:val="restart"/>
            <w:tcBorders>
              <w:top w:val="single" w:sz="4" w:space="0" w:color="000000"/>
            </w:tcBorders>
          </w:tcPr>
          <w:p w:rsidR="009D4431" w:rsidRPr="00C651E2" w:rsidRDefault="00AB7A93" w:rsidP="00C651E2">
            <w:pPr>
              <w:tabs>
                <w:tab w:val="left" w:pos="-142"/>
              </w:tabs>
              <w:spacing w:after="0" w:line="240" w:lineRule="auto"/>
              <w:rPr>
                <w:rFonts w:ascii="Times New Roman" w:eastAsia="Times New Roman" w:hAnsi="Times New Roman" w:cs="Times New Roman"/>
                <w:sz w:val="16"/>
                <w:szCs w:val="16"/>
              </w:rPr>
            </w:pPr>
            <w:r w:rsidRPr="00C651E2">
              <w:rPr>
                <w:rFonts w:ascii="Times New Roman" w:eastAsia="Times New Roman" w:hAnsi="Times New Roman" w:cs="Times New Roman"/>
                <w:sz w:val="16"/>
                <w:szCs w:val="16"/>
              </w:rPr>
              <w:t>1</w:t>
            </w:r>
          </w:p>
        </w:tc>
        <w:tc>
          <w:tcPr>
            <w:tcW w:w="1973" w:type="dxa"/>
            <w:vMerge w:val="restart"/>
            <w:tcBorders>
              <w:top w:val="single" w:sz="4" w:space="0" w:color="000000"/>
            </w:tcBorders>
          </w:tcPr>
          <w:p w:rsidR="00FF15A3" w:rsidRPr="0069284B" w:rsidRDefault="009D4431" w:rsidP="00C651E2">
            <w:pPr>
              <w:tabs>
                <w:tab w:val="left" w:pos="-142"/>
              </w:tabs>
              <w:spacing w:after="0" w:line="240" w:lineRule="auto"/>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ООО СК «ЭВИС</w:t>
            </w:r>
            <w:r w:rsidR="00FF15A3" w:rsidRPr="0069284B">
              <w:rPr>
                <w:rFonts w:ascii="Times New Roman" w:eastAsia="Times New Roman" w:hAnsi="Times New Roman" w:cs="Times New Roman"/>
                <w:sz w:val="16"/>
                <w:szCs w:val="16"/>
              </w:rPr>
              <w:t xml:space="preserve">», </w:t>
            </w:r>
          </w:p>
          <w:p w:rsidR="00FF15A3" w:rsidRPr="0069284B" w:rsidRDefault="0069284B"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1 179 028,00</w:t>
            </w:r>
            <w:r w:rsidR="00FF15A3" w:rsidRPr="0069284B">
              <w:rPr>
                <w:rFonts w:ascii="Times New Roman" w:eastAsia="Times New Roman" w:hAnsi="Times New Roman" w:cs="Times New Roman"/>
                <w:sz w:val="16"/>
                <w:szCs w:val="16"/>
              </w:rPr>
              <w:t xml:space="preserve"> </w:t>
            </w:r>
          </w:p>
        </w:tc>
        <w:tc>
          <w:tcPr>
            <w:tcW w:w="1276" w:type="dxa"/>
            <w:vMerge w:val="restart"/>
            <w:tcBorders>
              <w:top w:val="single" w:sz="4" w:space="0" w:color="000000"/>
            </w:tcBorders>
          </w:tcPr>
          <w:p w:rsidR="009D4431" w:rsidRPr="0069284B" w:rsidRDefault="009D4431" w:rsidP="00C651E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от </w:t>
            </w:r>
            <w:r w:rsidR="0069284B" w:rsidRPr="0069284B">
              <w:rPr>
                <w:rFonts w:ascii="Times New Roman" w:eastAsia="Times New Roman" w:hAnsi="Times New Roman" w:cs="Times New Roman"/>
                <w:sz w:val="16"/>
                <w:szCs w:val="16"/>
              </w:rPr>
              <w:t>27.04.2022</w:t>
            </w:r>
            <w:r w:rsidRPr="0069284B">
              <w:rPr>
                <w:rFonts w:ascii="Times New Roman" w:eastAsia="Times New Roman" w:hAnsi="Times New Roman" w:cs="Times New Roman"/>
                <w:sz w:val="16"/>
                <w:szCs w:val="16"/>
              </w:rPr>
              <w:t xml:space="preserve"> </w:t>
            </w:r>
            <w:r w:rsidR="0069284B" w:rsidRPr="0069284B">
              <w:rPr>
                <w:rFonts w:ascii="Times New Roman" w:eastAsia="Times New Roman" w:hAnsi="Times New Roman" w:cs="Times New Roman"/>
                <w:sz w:val="16"/>
                <w:szCs w:val="16"/>
              </w:rPr>
              <w:br/>
            </w:r>
            <w:r w:rsidRPr="0069284B">
              <w:rPr>
                <w:rFonts w:ascii="Times New Roman" w:eastAsia="Times New Roman" w:hAnsi="Times New Roman" w:cs="Times New Roman"/>
                <w:sz w:val="16"/>
                <w:szCs w:val="16"/>
              </w:rPr>
              <w:t>№ 1-ПСД/202</w:t>
            </w:r>
            <w:r w:rsidR="0069284B" w:rsidRPr="0069284B">
              <w:rPr>
                <w:rFonts w:ascii="Times New Roman" w:eastAsia="Times New Roman" w:hAnsi="Times New Roman" w:cs="Times New Roman"/>
                <w:sz w:val="16"/>
                <w:szCs w:val="16"/>
              </w:rPr>
              <w:t>2</w:t>
            </w:r>
          </w:p>
        </w:tc>
        <w:tc>
          <w:tcPr>
            <w:tcW w:w="3261" w:type="dxa"/>
          </w:tcPr>
          <w:p w:rsidR="009D4431"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п. Биракан, ул. Вокзальная, д. 7</w:t>
            </w:r>
          </w:p>
        </w:tc>
        <w:tc>
          <w:tcPr>
            <w:tcW w:w="2835" w:type="dxa"/>
          </w:tcPr>
          <w:p w:rsidR="009D4431"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 перекрытие</w:t>
            </w:r>
          </w:p>
        </w:tc>
      </w:tr>
      <w:tr w:rsidR="009D4431" w:rsidTr="001B7C9B">
        <w:tc>
          <w:tcPr>
            <w:tcW w:w="432" w:type="dxa"/>
            <w:vMerge/>
            <w:tcBorders>
              <w:top w:val="single" w:sz="4" w:space="0" w:color="000000"/>
            </w:tcBorders>
          </w:tcPr>
          <w:p w:rsidR="009D4431" w:rsidRPr="00C651E2" w:rsidRDefault="009D4431"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9D4431" w:rsidRPr="0069284B" w:rsidRDefault="009D4431"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9D4431" w:rsidRPr="0069284B" w:rsidRDefault="009D4431"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9D4431"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с. Бирофельд, ул. Центральная, д. 8</w:t>
            </w:r>
          </w:p>
        </w:tc>
        <w:tc>
          <w:tcPr>
            <w:tcW w:w="2835" w:type="dxa"/>
          </w:tcPr>
          <w:p w:rsidR="009D4431"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 перекрытие</w:t>
            </w:r>
          </w:p>
        </w:tc>
      </w:tr>
      <w:tr w:rsidR="0069284B" w:rsidTr="001B7C9B">
        <w:tc>
          <w:tcPr>
            <w:tcW w:w="432" w:type="dxa"/>
            <w:vMerge/>
            <w:tcBorders>
              <w:top w:val="single" w:sz="4" w:space="0" w:color="000000"/>
            </w:tcBorders>
          </w:tcPr>
          <w:p w:rsidR="0069284B" w:rsidRPr="00C651E2"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69284B"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с. Дубовое, ул. Молодежная, д. 5</w:t>
            </w:r>
          </w:p>
        </w:tc>
        <w:tc>
          <w:tcPr>
            <w:tcW w:w="2835" w:type="dxa"/>
          </w:tcPr>
          <w:p w:rsidR="0069284B"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 перекрытие</w:t>
            </w:r>
          </w:p>
        </w:tc>
      </w:tr>
      <w:tr w:rsidR="0069284B" w:rsidTr="001B7C9B">
        <w:tc>
          <w:tcPr>
            <w:tcW w:w="432" w:type="dxa"/>
            <w:vMerge/>
            <w:tcBorders>
              <w:top w:val="single" w:sz="4" w:space="0" w:color="000000"/>
            </w:tcBorders>
          </w:tcPr>
          <w:p w:rsidR="0069284B" w:rsidRPr="00C651E2"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69284B"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 xml:space="preserve">п. Кульдур, ул. </w:t>
            </w:r>
            <w:proofErr w:type="spellStart"/>
            <w:r w:rsidRPr="0069284B">
              <w:rPr>
                <w:rFonts w:ascii="Times New Roman" w:hAnsi="Times New Roman" w:cs="Times New Roman"/>
                <w:snapToGrid w:val="0"/>
                <w:sz w:val="16"/>
                <w:szCs w:val="16"/>
                <w:lang w:eastAsia="zh-CN" w:bidi="hi-IN"/>
              </w:rPr>
              <w:t>Раскопенского</w:t>
            </w:r>
            <w:proofErr w:type="spellEnd"/>
            <w:r w:rsidRPr="0069284B">
              <w:rPr>
                <w:rFonts w:ascii="Times New Roman" w:hAnsi="Times New Roman" w:cs="Times New Roman"/>
                <w:snapToGrid w:val="0"/>
                <w:sz w:val="16"/>
                <w:szCs w:val="16"/>
                <w:lang w:eastAsia="zh-CN" w:bidi="hi-IN"/>
              </w:rPr>
              <w:t>, д. 10</w:t>
            </w:r>
          </w:p>
        </w:tc>
        <w:tc>
          <w:tcPr>
            <w:tcW w:w="2835" w:type="dxa"/>
          </w:tcPr>
          <w:p w:rsidR="0069284B"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w:t>
            </w:r>
          </w:p>
        </w:tc>
      </w:tr>
      <w:tr w:rsidR="0069284B" w:rsidTr="001B7C9B">
        <w:tc>
          <w:tcPr>
            <w:tcW w:w="432" w:type="dxa"/>
            <w:vMerge/>
            <w:tcBorders>
              <w:top w:val="single" w:sz="4" w:space="0" w:color="000000"/>
            </w:tcBorders>
          </w:tcPr>
          <w:p w:rsidR="0069284B" w:rsidRPr="00C651E2"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69284B"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г. Облучье, ул. Кабельный участок 5, д. 1</w:t>
            </w:r>
          </w:p>
        </w:tc>
        <w:tc>
          <w:tcPr>
            <w:tcW w:w="2835" w:type="dxa"/>
          </w:tcPr>
          <w:p w:rsidR="0069284B"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r w:rsidR="0069284B" w:rsidTr="001B7C9B">
        <w:tc>
          <w:tcPr>
            <w:tcW w:w="432" w:type="dxa"/>
            <w:vMerge/>
            <w:tcBorders>
              <w:top w:val="single" w:sz="4" w:space="0" w:color="000000"/>
            </w:tcBorders>
          </w:tcPr>
          <w:p w:rsidR="0069284B" w:rsidRPr="00C651E2"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69284B"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п. Теплоозерск, ул. Калинина, д. 19</w:t>
            </w:r>
          </w:p>
        </w:tc>
        <w:tc>
          <w:tcPr>
            <w:tcW w:w="2835" w:type="dxa"/>
          </w:tcPr>
          <w:p w:rsidR="0069284B"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r w:rsidR="0069284B" w:rsidTr="001B7C9B">
        <w:tc>
          <w:tcPr>
            <w:tcW w:w="432" w:type="dxa"/>
            <w:vMerge/>
            <w:tcBorders>
              <w:top w:val="single" w:sz="4" w:space="0" w:color="000000"/>
            </w:tcBorders>
          </w:tcPr>
          <w:p w:rsidR="0069284B" w:rsidRPr="00C651E2"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69284B" w:rsidRPr="0069284B" w:rsidRDefault="0069284B"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69284B" w:rsidRPr="0069284B" w:rsidRDefault="0069284B" w:rsidP="00C651E2">
            <w:pPr>
              <w:tabs>
                <w:tab w:val="left" w:pos="0"/>
              </w:tabs>
              <w:spacing w:after="0" w:line="240" w:lineRule="auto"/>
              <w:rPr>
                <w:rFonts w:ascii="Times New Roman" w:eastAsia="Times New Roman" w:hAnsi="Times New Roman" w:cs="Times New Roman"/>
                <w:sz w:val="16"/>
                <w:szCs w:val="16"/>
              </w:rPr>
            </w:pPr>
            <w:r w:rsidRPr="0069284B">
              <w:rPr>
                <w:rFonts w:ascii="Times New Roman" w:hAnsi="Times New Roman" w:cs="Times New Roman"/>
                <w:snapToGrid w:val="0"/>
                <w:sz w:val="16"/>
                <w:szCs w:val="16"/>
                <w:lang w:eastAsia="zh-CN" w:bidi="hi-IN"/>
              </w:rPr>
              <w:t>п. Теплоозерск, ул. Лазо, д. 10</w:t>
            </w:r>
          </w:p>
        </w:tc>
        <w:tc>
          <w:tcPr>
            <w:tcW w:w="2835" w:type="dxa"/>
          </w:tcPr>
          <w:p w:rsidR="0069284B" w:rsidRPr="0069284B" w:rsidRDefault="008B6E10"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r w:rsidR="008B6E10" w:rsidTr="001B7C9B">
        <w:tc>
          <w:tcPr>
            <w:tcW w:w="432" w:type="dxa"/>
            <w:vMerge w:val="restart"/>
            <w:tcBorders>
              <w:top w:val="single" w:sz="4" w:space="0" w:color="000000"/>
            </w:tcBorders>
          </w:tcPr>
          <w:p w:rsidR="008B6E10" w:rsidRPr="00C651E2"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C651E2">
              <w:rPr>
                <w:rFonts w:ascii="Times New Roman" w:eastAsia="Times New Roman" w:hAnsi="Times New Roman" w:cs="Times New Roman"/>
                <w:sz w:val="16"/>
                <w:szCs w:val="16"/>
              </w:rPr>
              <w:t>2</w:t>
            </w:r>
          </w:p>
        </w:tc>
        <w:tc>
          <w:tcPr>
            <w:tcW w:w="1973" w:type="dxa"/>
            <w:vMerge w:val="restart"/>
            <w:tcBorders>
              <w:top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ООО СК «ЭВИС», </w:t>
            </w:r>
          </w:p>
          <w:p w:rsidR="008B6E10" w:rsidRPr="0069284B"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1 304 781,00</w:t>
            </w:r>
          </w:p>
        </w:tc>
        <w:tc>
          <w:tcPr>
            <w:tcW w:w="1276" w:type="dxa"/>
            <w:vMerge w:val="restart"/>
            <w:tcBorders>
              <w:top w:val="single" w:sz="4" w:space="0" w:color="000000"/>
            </w:tcBorders>
          </w:tcPr>
          <w:p w:rsidR="008B6E10" w:rsidRPr="0069284B" w:rsidRDefault="008B6E10" w:rsidP="00C651E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69284B">
              <w:rPr>
                <w:rFonts w:ascii="Times New Roman" w:eastAsia="Times New Roman" w:hAnsi="Times New Roman" w:cs="Times New Roman"/>
                <w:sz w:val="16"/>
                <w:szCs w:val="16"/>
              </w:rPr>
              <w:t>от 2</w:t>
            </w:r>
            <w:r>
              <w:rPr>
                <w:rFonts w:ascii="Times New Roman" w:eastAsia="Times New Roman" w:hAnsi="Times New Roman" w:cs="Times New Roman"/>
                <w:sz w:val="16"/>
                <w:szCs w:val="16"/>
              </w:rPr>
              <w:t>8</w:t>
            </w:r>
            <w:r w:rsidRPr="0069284B">
              <w:rPr>
                <w:rFonts w:ascii="Times New Roman" w:eastAsia="Times New Roman" w:hAnsi="Times New Roman" w:cs="Times New Roman"/>
                <w:sz w:val="16"/>
                <w:szCs w:val="16"/>
              </w:rPr>
              <w:t xml:space="preserve">.04.2022 </w:t>
            </w:r>
            <w:r w:rsidRPr="0069284B">
              <w:rPr>
                <w:rFonts w:ascii="Times New Roman" w:eastAsia="Times New Roman" w:hAnsi="Times New Roman" w:cs="Times New Roman"/>
                <w:sz w:val="16"/>
                <w:szCs w:val="16"/>
              </w:rPr>
              <w:br/>
              <w:t xml:space="preserve">№ </w:t>
            </w:r>
            <w:r>
              <w:rPr>
                <w:rFonts w:ascii="Times New Roman" w:eastAsia="Times New Roman" w:hAnsi="Times New Roman" w:cs="Times New Roman"/>
                <w:sz w:val="16"/>
                <w:szCs w:val="16"/>
              </w:rPr>
              <w:t>3</w:t>
            </w:r>
            <w:r w:rsidRPr="0069284B">
              <w:rPr>
                <w:rFonts w:ascii="Times New Roman" w:eastAsia="Times New Roman" w:hAnsi="Times New Roman" w:cs="Times New Roman"/>
                <w:sz w:val="16"/>
                <w:szCs w:val="16"/>
              </w:rPr>
              <w:t>-ПСД/2022</w:t>
            </w:r>
          </w:p>
        </w:tc>
        <w:tc>
          <w:tcPr>
            <w:tcW w:w="3261" w:type="dxa"/>
            <w:tcBorders>
              <w:top w:val="single" w:sz="4" w:space="0" w:color="000000"/>
              <w:bottom w:val="single" w:sz="4" w:space="0" w:color="000000"/>
            </w:tcBorders>
            <w:vAlign w:val="center"/>
          </w:tcPr>
          <w:p w:rsidR="008B6E10" w:rsidRPr="008B6E10" w:rsidRDefault="008B6E10" w:rsidP="00C651E2">
            <w:pPr>
              <w:spacing w:after="0" w:line="240" w:lineRule="auto"/>
              <w:rPr>
                <w:rFonts w:ascii="Times New Roman" w:eastAsia="Times New Roman" w:hAnsi="Times New Roman" w:cs="Times New Roman"/>
                <w:color w:val="000000"/>
                <w:sz w:val="16"/>
                <w:szCs w:val="16"/>
              </w:rPr>
            </w:pPr>
            <w:r w:rsidRPr="008B6E10">
              <w:rPr>
                <w:rFonts w:ascii="Times New Roman" w:eastAsia="Times New Roman" w:hAnsi="Times New Roman" w:cs="Times New Roman"/>
                <w:color w:val="000000"/>
                <w:sz w:val="16"/>
                <w:szCs w:val="16"/>
              </w:rPr>
              <w:t>г. Биробиджан, ул. Миллера, д. 22а</w:t>
            </w:r>
          </w:p>
        </w:tc>
        <w:tc>
          <w:tcPr>
            <w:tcW w:w="2835" w:type="dxa"/>
            <w:tcBorders>
              <w:top w:val="single" w:sz="4" w:space="0" w:color="000000"/>
              <w:bottom w:val="single" w:sz="4" w:space="0" w:color="000000"/>
            </w:tcBorders>
          </w:tcPr>
          <w:p w:rsidR="008B6E10" w:rsidRPr="008B6E10" w:rsidRDefault="008B6E10" w:rsidP="00C651E2">
            <w:pPr>
              <w:tabs>
                <w:tab w:val="left" w:pos="-142"/>
              </w:tabs>
              <w:spacing w:after="0" w:line="240" w:lineRule="auto"/>
              <w:rPr>
                <w:rFonts w:ascii="Times New Roman" w:eastAsia="Times New Roman" w:hAnsi="Times New Roman" w:cs="Times New Roman"/>
                <w:sz w:val="16"/>
                <w:szCs w:val="16"/>
              </w:rPr>
            </w:pPr>
            <w:r w:rsidRPr="008B6E10">
              <w:rPr>
                <w:rFonts w:ascii="Times New Roman" w:eastAsia="Times New Roman" w:hAnsi="Times New Roman" w:cs="Times New Roman"/>
                <w:sz w:val="16"/>
                <w:szCs w:val="16"/>
              </w:rPr>
              <w:t>Фасад</w:t>
            </w:r>
          </w:p>
        </w:tc>
      </w:tr>
      <w:tr w:rsidR="008B6E10" w:rsidTr="001B7C9B">
        <w:tc>
          <w:tcPr>
            <w:tcW w:w="432" w:type="dxa"/>
            <w:vMerge/>
          </w:tcPr>
          <w:p w:rsidR="008B6E10" w:rsidRPr="00C651E2"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Pr>
          <w:p w:rsidR="008B6E10" w:rsidRPr="0069284B" w:rsidRDefault="008B6E10" w:rsidP="00C651E2">
            <w:pPr>
              <w:tabs>
                <w:tab w:val="left" w:pos="-142"/>
              </w:tabs>
              <w:spacing w:after="0" w:line="240" w:lineRule="auto"/>
              <w:rPr>
                <w:rFonts w:ascii="Times New Roman" w:eastAsia="Times New Roman" w:hAnsi="Times New Roman" w:cs="Times New Roman"/>
                <w:sz w:val="16"/>
                <w:szCs w:val="16"/>
              </w:rPr>
            </w:pPr>
          </w:p>
        </w:tc>
        <w:tc>
          <w:tcPr>
            <w:tcW w:w="1276" w:type="dxa"/>
            <w:vMerge/>
          </w:tcPr>
          <w:p w:rsidR="008B6E10" w:rsidRPr="0069284B"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261" w:type="dxa"/>
            <w:tcBorders>
              <w:top w:val="single" w:sz="4" w:space="0" w:color="000000"/>
              <w:bottom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20"/>
                <w:szCs w:val="20"/>
              </w:rPr>
            </w:pPr>
            <w:r w:rsidRPr="008B6E10">
              <w:rPr>
                <w:rFonts w:ascii="Times New Roman" w:eastAsia="Times New Roman" w:hAnsi="Times New Roman" w:cs="Times New Roman"/>
                <w:color w:val="000000"/>
                <w:sz w:val="16"/>
                <w:szCs w:val="16"/>
              </w:rPr>
              <w:t>г. Биробиджан, ул. Парковая, д. 16</w:t>
            </w:r>
          </w:p>
        </w:tc>
        <w:tc>
          <w:tcPr>
            <w:tcW w:w="2835" w:type="dxa"/>
            <w:tcBorders>
              <w:top w:val="single" w:sz="4" w:space="0" w:color="000000"/>
              <w:bottom w:val="single" w:sz="4" w:space="0" w:color="000000"/>
            </w:tcBorders>
          </w:tcPr>
          <w:p w:rsidR="008B6E10" w:rsidRPr="008B6E10" w:rsidRDefault="008B6E10" w:rsidP="00C651E2">
            <w:pPr>
              <w:tabs>
                <w:tab w:val="left" w:pos="-142"/>
              </w:tabs>
              <w:spacing w:after="0" w:line="240" w:lineRule="auto"/>
              <w:rPr>
                <w:rFonts w:ascii="Times New Roman" w:eastAsia="Times New Roman" w:hAnsi="Times New Roman" w:cs="Times New Roman"/>
                <w:sz w:val="16"/>
                <w:szCs w:val="16"/>
              </w:rPr>
            </w:pPr>
            <w:r w:rsidRPr="008B6E10">
              <w:rPr>
                <w:rFonts w:ascii="Times New Roman" w:eastAsia="Times New Roman" w:hAnsi="Times New Roman" w:cs="Times New Roman"/>
                <w:sz w:val="16"/>
                <w:szCs w:val="16"/>
              </w:rPr>
              <w:t>Фасад</w:t>
            </w:r>
          </w:p>
        </w:tc>
      </w:tr>
      <w:tr w:rsidR="008B6E10" w:rsidTr="001B7C9B">
        <w:tc>
          <w:tcPr>
            <w:tcW w:w="432" w:type="dxa"/>
            <w:vMerge/>
          </w:tcPr>
          <w:p w:rsidR="008B6E10" w:rsidRPr="00C651E2"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Pr>
          <w:p w:rsidR="008B6E10" w:rsidRPr="0069284B" w:rsidRDefault="008B6E10" w:rsidP="00C651E2">
            <w:pPr>
              <w:tabs>
                <w:tab w:val="left" w:pos="-142"/>
              </w:tabs>
              <w:spacing w:after="0" w:line="240" w:lineRule="auto"/>
              <w:rPr>
                <w:rFonts w:ascii="Times New Roman" w:eastAsia="Times New Roman" w:hAnsi="Times New Roman" w:cs="Times New Roman"/>
                <w:sz w:val="16"/>
                <w:szCs w:val="16"/>
              </w:rPr>
            </w:pPr>
          </w:p>
        </w:tc>
        <w:tc>
          <w:tcPr>
            <w:tcW w:w="1276" w:type="dxa"/>
            <w:vMerge/>
          </w:tcPr>
          <w:p w:rsidR="008B6E10" w:rsidRPr="0069284B"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261" w:type="dxa"/>
            <w:tcBorders>
              <w:top w:val="single" w:sz="4" w:space="0" w:color="000000"/>
              <w:bottom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20"/>
                <w:szCs w:val="20"/>
              </w:rPr>
            </w:pPr>
            <w:r w:rsidRPr="008B6E10">
              <w:rPr>
                <w:rFonts w:ascii="Times New Roman" w:eastAsia="Times New Roman" w:hAnsi="Times New Roman" w:cs="Times New Roman"/>
                <w:color w:val="000000"/>
                <w:sz w:val="16"/>
                <w:szCs w:val="16"/>
              </w:rPr>
              <w:t>г. Биробиджан, ул. Шолом-Алейхема, д. 89а</w:t>
            </w:r>
          </w:p>
        </w:tc>
        <w:tc>
          <w:tcPr>
            <w:tcW w:w="2835" w:type="dxa"/>
            <w:tcBorders>
              <w:top w:val="single" w:sz="4" w:space="0" w:color="000000"/>
              <w:bottom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Внутридомовые инженерные системы</w:t>
            </w:r>
          </w:p>
        </w:tc>
      </w:tr>
      <w:tr w:rsidR="008B6E10" w:rsidTr="001B7C9B">
        <w:tc>
          <w:tcPr>
            <w:tcW w:w="432" w:type="dxa"/>
            <w:vMerge/>
          </w:tcPr>
          <w:p w:rsidR="008B6E10" w:rsidRPr="00C651E2"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Pr>
          <w:p w:rsidR="008B6E10" w:rsidRPr="0069284B" w:rsidRDefault="008B6E10" w:rsidP="00C651E2">
            <w:pPr>
              <w:tabs>
                <w:tab w:val="left" w:pos="-142"/>
              </w:tabs>
              <w:spacing w:after="0" w:line="240" w:lineRule="auto"/>
              <w:rPr>
                <w:rFonts w:ascii="Times New Roman" w:eastAsia="Times New Roman" w:hAnsi="Times New Roman" w:cs="Times New Roman"/>
                <w:sz w:val="16"/>
                <w:szCs w:val="16"/>
              </w:rPr>
            </w:pPr>
          </w:p>
        </w:tc>
        <w:tc>
          <w:tcPr>
            <w:tcW w:w="1276" w:type="dxa"/>
            <w:vMerge/>
          </w:tcPr>
          <w:p w:rsidR="008B6E10" w:rsidRPr="0069284B"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261" w:type="dxa"/>
            <w:tcBorders>
              <w:top w:val="single" w:sz="4" w:space="0" w:color="000000"/>
              <w:bottom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20"/>
                <w:szCs w:val="20"/>
              </w:rPr>
            </w:pPr>
            <w:r w:rsidRPr="008B6E10">
              <w:rPr>
                <w:rFonts w:ascii="Times New Roman" w:eastAsia="Times New Roman" w:hAnsi="Times New Roman" w:cs="Times New Roman"/>
                <w:color w:val="000000"/>
                <w:sz w:val="16"/>
                <w:szCs w:val="16"/>
              </w:rPr>
              <w:t>г. Биробиджан, ул. Шолом-Алейхема,</w:t>
            </w:r>
            <w:r w:rsidR="001B7C9B">
              <w:rPr>
                <w:rFonts w:ascii="Times New Roman" w:eastAsia="Times New Roman" w:hAnsi="Times New Roman" w:cs="Times New Roman"/>
                <w:color w:val="000000"/>
                <w:sz w:val="16"/>
                <w:szCs w:val="16"/>
              </w:rPr>
              <w:t xml:space="preserve"> </w:t>
            </w:r>
            <w:r w:rsidRPr="008B6E10">
              <w:rPr>
                <w:rFonts w:ascii="Times New Roman" w:eastAsia="Times New Roman" w:hAnsi="Times New Roman" w:cs="Times New Roman"/>
                <w:color w:val="000000"/>
                <w:sz w:val="16"/>
                <w:szCs w:val="16"/>
              </w:rPr>
              <w:t>д. 104</w:t>
            </w:r>
          </w:p>
        </w:tc>
        <w:tc>
          <w:tcPr>
            <w:tcW w:w="2835" w:type="dxa"/>
            <w:tcBorders>
              <w:top w:val="single" w:sz="4" w:space="0" w:color="000000"/>
              <w:bottom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Внутридомовые инженерные системы</w:t>
            </w:r>
          </w:p>
        </w:tc>
      </w:tr>
      <w:tr w:rsidR="008B6E10" w:rsidTr="001B7C9B">
        <w:tc>
          <w:tcPr>
            <w:tcW w:w="432" w:type="dxa"/>
            <w:vMerge w:val="restart"/>
            <w:tcBorders>
              <w:top w:val="single" w:sz="4" w:space="0" w:color="000000"/>
            </w:tcBorders>
          </w:tcPr>
          <w:p w:rsidR="008B6E10" w:rsidRPr="00C651E2" w:rsidRDefault="008B6E10" w:rsidP="00C651E2">
            <w:pPr>
              <w:tabs>
                <w:tab w:val="left" w:pos="-142"/>
              </w:tabs>
              <w:spacing w:after="0" w:line="240" w:lineRule="auto"/>
              <w:rPr>
                <w:rFonts w:ascii="Times New Roman" w:eastAsia="Times New Roman" w:hAnsi="Times New Roman" w:cs="Times New Roman"/>
                <w:sz w:val="16"/>
                <w:szCs w:val="16"/>
              </w:rPr>
            </w:pPr>
            <w:r w:rsidRPr="00C651E2">
              <w:rPr>
                <w:rFonts w:ascii="Times New Roman" w:eastAsia="Times New Roman" w:hAnsi="Times New Roman" w:cs="Times New Roman"/>
                <w:sz w:val="16"/>
                <w:szCs w:val="16"/>
              </w:rPr>
              <w:t>3</w:t>
            </w:r>
          </w:p>
        </w:tc>
        <w:tc>
          <w:tcPr>
            <w:tcW w:w="1973" w:type="dxa"/>
            <w:vMerge w:val="restart"/>
            <w:tcBorders>
              <w:top w:val="single" w:sz="4" w:space="0" w:color="000000"/>
            </w:tcBorders>
          </w:tcPr>
          <w:p w:rsidR="008B6E10" w:rsidRPr="0069284B" w:rsidRDefault="008B6E10" w:rsidP="00C651E2">
            <w:pPr>
              <w:tabs>
                <w:tab w:val="left" w:pos="-142"/>
              </w:tabs>
              <w:spacing w:after="0" w:line="240" w:lineRule="auto"/>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ООО СК «ЭВИС», </w:t>
            </w:r>
          </w:p>
          <w:p w:rsidR="008B6E10" w:rsidRPr="0069284B" w:rsidRDefault="00A076DB" w:rsidP="00C651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631 766</w:t>
            </w:r>
            <w:r w:rsidR="008B6E10">
              <w:rPr>
                <w:rFonts w:ascii="Times New Roman" w:eastAsia="Times New Roman" w:hAnsi="Times New Roman" w:cs="Times New Roman"/>
                <w:sz w:val="16"/>
                <w:szCs w:val="16"/>
              </w:rPr>
              <w:t>,00</w:t>
            </w:r>
          </w:p>
        </w:tc>
        <w:tc>
          <w:tcPr>
            <w:tcW w:w="1276" w:type="dxa"/>
            <w:vMerge w:val="restart"/>
            <w:tcBorders>
              <w:top w:val="single" w:sz="4" w:space="0" w:color="000000"/>
            </w:tcBorders>
          </w:tcPr>
          <w:p w:rsidR="008B6E10" w:rsidRPr="0069284B" w:rsidRDefault="008B6E10" w:rsidP="00C651E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69284B">
              <w:rPr>
                <w:rFonts w:ascii="Times New Roman" w:eastAsia="Times New Roman" w:hAnsi="Times New Roman" w:cs="Times New Roman"/>
                <w:sz w:val="16"/>
                <w:szCs w:val="16"/>
              </w:rPr>
              <w:t xml:space="preserve">от </w:t>
            </w:r>
            <w:r w:rsidR="00DD2985">
              <w:rPr>
                <w:rFonts w:ascii="Times New Roman" w:eastAsia="Times New Roman" w:hAnsi="Times New Roman" w:cs="Times New Roman"/>
                <w:sz w:val="16"/>
                <w:szCs w:val="16"/>
              </w:rPr>
              <w:t>20.05</w:t>
            </w:r>
            <w:r w:rsidRPr="0069284B">
              <w:rPr>
                <w:rFonts w:ascii="Times New Roman" w:eastAsia="Times New Roman" w:hAnsi="Times New Roman" w:cs="Times New Roman"/>
                <w:sz w:val="16"/>
                <w:szCs w:val="16"/>
              </w:rPr>
              <w:t xml:space="preserve">.2022 </w:t>
            </w:r>
            <w:r w:rsidRPr="0069284B">
              <w:rPr>
                <w:rFonts w:ascii="Times New Roman" w:eastAsia="Times New Roman" w:hAnsi="Times New Roman" w:cs="Times New Roman"/>
                <w:sz w:val="16"/>
                <w:szCs w:val="16"/>
              </w:rPr>
              <w:br/>
              <w:t xml:space="preserve">№ </w:t>
            </w:r>
            <w:r w:rsidR="00DD2985">
              <w:rPr>
                <w:rFonts w:ascii="Times New Roman" w:eastAsia="Times New Roman" w:hAnsi="Times New Roman" w:cs="Times New Roman"/>
                <w:sz w:val="16"/>
                <w:szCs w:val="16"/>
              </w:rPr>
              <w:t>4</w:t>
            </w:r>
            <w:r w:rsidRPr="0069284B">
              <w:rPr>
                <w:rFonts w:ascii="Times New Roman" w:eastAsia="Times New Roman" w:hAnsi="Times New Roman" w:cs="Times New Roman"/>
                <w:sz w:val="16"/>
                <w:szCs w:val="16"/>
              </w:rPr>
              <w:t>-ПСД/2022</w:t>
            </w:r>
          </w:p>
        </w:tc>
        <w:tc>
          <w:tcPr>
            <w:tcW w:w="3261" w:type="dxa"/>
            <w:tcBorders>
              <w:top w:val="single" w:sz="4" w:space="0" w:color="000000"/>
              <w:bottom w:val="single" w:sz="4" w:space="0" w:color="000000"/>
            </w:tcBorders>
          </w:tcPr>
          <w:p w:rsidR="008B6E10" w:rsidRPr="00DD2985" w:rsidRDefault="00DD2985" w:rsidP="00C651E2">
            <w:pPr>
              <w:tabs>
                <w:tab w:val="left" w:pos="-142"/>
              </w:tabs>
              <w:spacing w:after="0" w:line="240" w:lineRule="auto"/>
              <w:rPr>
                <w:rFonts w:ascii="Times New Roman" w:eastAsia="Times New Roman" w:hAnsi="Times New Roman" w:cs="Times New Roman"/>
                <w:sz w:val="16"/>
                <w:szCs w:val="16"/>
              </w:rPr>
            </w:pPr>
            <w:r w:rsidRPr="00DD2985">
              <w:rPr>
                <w:rFonts w:ascii="Times New Roman" w:eastAsia="Times New Roman" w:hAnsi="Times New Roman" w:cs="Times New Roman"/>
                <w:sz w:val="16"/>
                <w:szCs w:val="16"/>
              </w:rPr>
              <w:t>г. Биробиджан, ул. Димитрова, д. 3</w:t>
            </w:r>
          </w:p>
        </w:tc>
        <w:tc>
          <w:tcPr>
            <w:tcW w:w="2835" w:type="dxa"/>
            <w:tcBorders>
              <w:top w:val="single" w:sz="4" w:space="0" w:color="000000"/>
              <w:bottom w:val="single" w:sz="4" w:space="0" w:color="000000"/>
            </w:tcBorders>
          </w:tcPr>
          <w:p w:rsidR="008B6E10" w:rsidRPr="0069284B" w:rsidRDefault="00DD2985" w:rsidP="00C651E2">
            <w:pPr>
              <w:tabs>
                <w:tab w:val="left" w:pos="-14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Внутридомовые инженерные системы</w:t>
            </w:r>
          </w:p>
        </w:tc>
      </w:tr>
      <w:tr w:rsidR="008B6E10" w:rsidTr="001B7C9B">
        <w:tc>
          <w:tcPr>
            <w:tcW w:w="432" w:type="dxa"/>
            <w:vMerge/>
            <w:tcBorders>
              <w:top w:val="single" w:sz="4" w:space="0" w:color="000000"/>
            </w:tcBorders>
          </w:tcPr>
          <w:p w:rsidR="008B6E10"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8B6E10"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8B6E10" w:rsidRDefault="008B6E10" w:rsidP="00C651E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Borders>
              <w:top w:val="single" w:sz="4" w:space="0" w:color="000000"/>
              <w:bottom w:val="single" w:sz="4" w:space="0" w:color="000000"/>
            </w:tcBorders>
          </w:tcPr>
          <w:p w:rsidR="008B6E10" w:rsidRDefault="00DD2985" w:rsidP="00C651E2">
            <w:pPr>
              <w:tabs>
                <w:tab w:val="left" w:pos="-142"/>
              </w:tabs>
              <w:spacing w:after="0" w:line="240" w:lineRule="auto"/>
              <w:rPr>
                <w:rFonts w:ascii="Times New Roman" w:eastAsia="Times New Roman" w:hAnsi="Times New Roman" w:cs="Times New Roman"/>
                <w:sz w:val="16"/>
                <w:szCs w:val="16"/>
              </w:rPr>
            </w:pPr>
            <w:r w:rsidRPr="00DD2985">
              <w:rPr>
                <w:rFonts w:ascii="Times New Roman" w:eastAsia="Times New Roman" w:hAnsi="Times New Roman" w:cs="Times New Roman"/>
                <w:sz w:val="16"/>
                <w:szCs w:val="16"/>
              </w:rPr>
              <w:t>г. Биробиджан, ул. Карла Маркса, д. 20</w:t>
            </w:r>
          </w:p>
        </w:tc>
        <w:tc>
          <w:tcPr>
            <w:tcW w:w="2835" w:type="dxa"/>
            <w:tcBorders>
              <w:top w:val="single" w:sz="4" w:space="0" w:color="000000"/>
              <w:bottom w:val="single" w:sz="4" w:space="0" w:color="000000"/>
            </w:tcBorders>
          </w:tcPr>
          <w:p w:rsidR="008B6E10" w:rsidRDefault="00DD2985" w:rsidP="00C651E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w:t>
            </w:r>
          </w:p>
        </w:tc>
      </w:tr>
    </w:tbl>
    <w:p w:rsidR="005923B0" w:rsidRDefault="00E6195B" w:rsidP="00A076DB">
      <w:pPr>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A076D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электронны</w:t>
      </w:r>
      <w:r w:rsidR="00241997">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аукцион</w:t>
      </w:r>
      <w:r w:rsidR="0014152D">
        <w:rPr>
          <w:rFonts w:ascii="Times New Roman" w:eastAsia="Times New Roman" w:hAnsi="Times New Roman" w:cs="Times New Roman"/>
          <w:sz w:val="28"/>
          <w:szCs w:val="28"/>
        </w:rPr>
        <w:t xml:space="preserve"> (</w:t>
      </w:r>
      <w:r w:rsidR="00A076DB">
        <w:rPr>
          <w:rFonts w:ascii="Times New Roman" w:eastAsia="Times New Roman" w:hAnsi="Times New Roman" w:cs="Times New Roman"/>
          <w:sz w:val="28"/>
          <w:szCs w:val="28"/>
        </w:rPr>
        <w:t>25</w:t>
      </w:r>
      <w:r w:rsidR="0014152D">
        <w:rPr>
          <w:rFonts w:ascii="Times New Roman" w:eastAsia="Times New Roman" w:hAnsi="Times New Roman" w:cs="Times New Roman"/>
          <w:sz w:val="28"/>
          <w:szCs w:val="28"/>
        </w:rPr>
        <w:t>%</w:t>
      </w:r>
      <w:r w:rsidR="00BD3004">
        <w:rPr>
          <w:rFonts w:ascii="Times New Roman" w:eastAsia="Times New Roman" w:hAnsi="Times New Roman" w:cs="Times New Roman"/>
          <w:sz w:val="28"/>
          <w:szCs w:val="28"/>
        </w:rPr>
        <w:t xml:space="preserve"> от </w:t>
      </w:r>
      <w:r w:rsidR="00BD3004">
        <w:rPr>
          <w:rFonts w:ascii="Times New Roman" w:eastAsia="Times New Roman" w:hAnsi="Times New Roman" w:cs="Times New Roman"/>
          <w:color w:val="000000"/>
          <w:sz w:val="28"/>
          <w:szCs w:val="28"/>
        </w:rPr>
        <w:t>общего количества проведенных электронных аукционов ПСД</w:t>
      </w:r>
      <w:r w:rsidR="0014152D">
        <w:rPr>
          <w:rFonts w:ascii="Times New Roman" w:eastAsia="Times New Roman" w:hAnsi="Times New Roman" w:cs="Times New Roman"/>
          <w:sz w:val="28"/>
          <w:szCs w:val="28"/>
        </w:rPr>
        <w:t xml:space="preserve">) </w:t>
      </w:r>
      <w:r w:rsidR="00241997">
        <w:rPr>
          <w:rFonts w:ascii="Times New Roman" w:eastAsia="Times New Roman" w:hAnsi="Times New Roman" w:cs="Times New Roman"/>
          <w:sz w:val="28"/>
          <w:szCs w:val="28"/>
        </w:rPr>
        <w:t>признан</w:t>
      </w:r>
      <w:r>
        <w:rPr>
          <w:rFonts w:ascii="Times New Roman" w:eastAsia="Times New Roman" w:hAnsi="Times New Roman" w:cs="Times New Roman"/>
          <w:sz w:val="28"/>
          <w:szCs w:val="28"/>
        </w:rPr>
        <w:t xml:space="preserve"> несостоявшимся в связи с отсутствием заявок на участие в электронном аукционе. </w:t>
      </w:r>
    </w:p>
    <w:p w:rsidR="00DB3ED2" w:rsidRDefault="00653245" w:rsidP="00DB3ED2">
      <w:pPr>
        <w:tabs>
          <w:tab w:val="left" w:pos="-142"/>
        </w:tabs>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t xml:space="preserve">Согласно подпункту «а» пункта 193 </w:t>
      </w:r>
      <w:r w:rsidR="00263517" w:rsidRPr="00263517">
        <w:rPr>
          <w:rFonts w:ascii="Times New Roman" w:hAnsi="Times New Roman" w:cs="Times New Roman"/>
          <w:sz w:val="28"/>
          <w:szCs w:val="28"/>
        </w:rPr>
        <w:t>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w:t>
      </w:r>
      <w:r>
        <w:rPr>
          <w:rFonts w:ascii="Times New Roman" w:hAnsi="Times New Roman" w:cs="Times New Roman"/>
          <w:sz w:val="28"/>
          <w:szCs w:val="28"/>
        </w:rPr>
        <w:t xml:space="preserve"> МКД, </w:t>
      </w:r>
      <w:r w:rsidR="00263517" w:rsidRPr="00263517">
        <w:rPr>
          <w:rFonts w:ascii="Times New Roman" w:hAnsi="Times New Roman" w:cs="Times New Roman"/>
          <w:sz w:val="28"/>
          <w:szCs w:val="28"/>
        </w:rPr>
        <w:t xml:space="preserve">утвержденного Постановлением Правительства Российской </w:t>
      </w:r>
      <w:r w:rsidR="00263517" w:rsidRPr="00DB3ED2">
        <w:rPr>
          <w:rFonts w:ascii="Times New Roman" w:hAnsi="Times New Roman" w:cs="Times New Roman"/>
          <w:sz w:val="28"/>
          <w:szCs w:val="28"/>
        </w:rPr>
        <w:t>Федерации от 01.07.2016 № 615</w:t>
      </w:r>
      <w:r w:rsidRPr="00DB3ED2">
        <w:rPr>
          <w:rFonts w:ascii="Times New Roman" w:hAnsi="Times New Roman" w:cs="Times New Roman"/>
          <w:sz w:val="28"/>
          <w:szCs w:val="28"/>
        </w:rPr>
        <w:t xml:space="preserve">, </w:t>
      </w:r>
      <w:r w:rsidRPr="00DB3ED2">
        <w:rPr>
          <w:rFonts w:ascii="Times New Roman" w:eastAsia="Times New Roman" w:hAnsi="Times New Roman" w:cs="Times New Roman"/>
          <w:color w:val="000000"/>
          <w:sz w:val="28"/>
          <w:szCs w:val="28"/>
        </w:rPr>
        <w:t xml:space="preserve">заключен договор на выполнение </w:t>
      </w:r>
      <w:r w:rsidR="00DB3ED2" w:rsidRPr="00DB3ED2">
        <w:rPr>
          <w:rFonts w:ascii="Times New Roman" w:eastAsiaTheme="minorEastAsia" w:hAnsi="Times New Roman" w:cs="Times New Roman"/>
          <w:sz w:val="28"/>
          <w:szCs w:val="28"/>
        </w:rPr>
        <w:t xml:space="preserve">незавершенного объема работ в рамках ранее расторгнутых в одностороннем порядке договоров по капитальному ремонту общего имущества в </w:t>
      </w:r>
      <w:r w:rsidR="00DB3ED2">
        <w:rPr>
          <w:rFonts w:ascii="Times New Roman" w:eastAsiaTheme="minorEastAsia" w:hAnsi="Times New Roman" w:cs="Times New Roman"/>
          <w:sz w:val="28"/>
          <w:szCs w:val="28"/>
        </w:rPr>
        <w:t xml:space="preserve">3-х МКД </w:t>
      </w:r>
      <w:r w:rsidR="00227643">
        <w:rPr>
          <w:rFonts w:ascii="Times New Roman" w:eastAsia="Times New Roman" w:hAnsi="Times New Roman" w:cs="Times New Roman"/>
          <w:color w:val="000000"/>
          <w:sz w:val="28"/>
          <w:szCs w:val="28"/>
        </w:rPr>
        <w:t xml:space="preserve">на </w:t>
      </w:r>
      <w:r w:rsidR="00227643" w:rsidRPr="00DD2985">
        <w:rPr>
          <w:rFonts w:ascii="Times New Roman" w:eastAsia="Times New Roman" w:hAnsi="Times New Roman" w:cs="Times New Roman"/>
          <w:color w:val="000000"/>
          <w:sz w:val="28"/>
          <w:szCs w:val="28"/>
        </w:rPr>
        <w:t xml:space="preserve">общую сумму </w:t>
      </w:r>
      <w:r w:rsidR="00227643">
        <w:rPr>
          <w:rFonts w:ascii="Times New Roman" w:eastAsia="Times New Roman" w:hAnsi="Times New Roman" w:cs="Times New Roman"/>
          <w:color w:val="000000"/>
          <w:sz w:val="28"/>
          <w:szCs w:val="28"/>
        </w:rPr>
        <w:t>25 070 115,95</w:t>
      </w:r>
      <w:r w:rsidR="00227643" w:rsidRPr="00DD2985">
        <w:rPr>
          <w:rFonts w:ascii="Times New Roman" w:eastAsia="Times New Roman" w:hAnsi="Times New Roman" w:cs="Times New Roman"/>
          <w:color w:val="000000"/>
          <w:sz w:val="28"/>
          <w:szCs w:val="28"/>
        </w:rPr>
        <w:t xml:space="preserve"> руб.</w:t>
      </w:r>
      <w:r w:rsidR="00DB3ED2">
        <w:rPr>
          <w:rFonts w:ascii="Times New Roman" w:eastAsiaTheme="minorEastAsia" w:hAnsi="Times New Roman" w:cs="Times New Roman"/>
          <w:sz w:val="28"/>
          <w:szCs w:val="28"/>
        </w:rPr>
        <w:t>:</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
        <w:gridCol w:w="1973"/>
        <w:gridCol w:w="1276"/>
        <w:gridCol w:w="3261"/>
        <w:gridCol w:w="2835"/>
      </w:tblGrid>
      <w:tr w:rsidR="00DB3ED2" w:rsidTr="00241997">
        <w:tc>
          <w:tcPr>
            <w:tcW w:w="432" w:type="dxa"/>
            <w:tcBorders>
              <w:bottom w:val="single" w:sz="4" w:space="0" w:color="000000"/>
            </w:tcBorders>
          </w:tcPr>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п/п</w:t>
            </w:r>
          </w:p>
        </w:tc>
        <w:tc>
          <w:tcPr>
            <w:tcW w:w="1973" w:type="dxa"/>
            <w:tcBorders>
              <w:bottom w:val="single" w:sz="4" w:space="0" w:color="000000"/>
            </w:tcBorders>
          </w:tcPr>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Наименование </w:t>
            </w:r>
            <w:r w:rsidR="00227643">
              <w:rPr>
                <w:rFonts w:ascii="Times New Roman" w:eastAsia="Times New Roman" w:hAnsi="Times New Roman" w:cs="Times New Roman"/>
                <w:sz w:val="16"/>
                <w:szCs w:val="16"/>
              </w:rPr>
              <w:t>подрядной</w:t>
            </w:r>
            <w:r w:rsidRPr="0069284B">
              <w:rPr>
                <w:rFonts w:ascii="Times New Roman" w:eastAsia="Times New Roman" w:hAnsi="Times New Roman" w:cs="Times New Roman"/>
                <w:sz w:val="16"/>
                <w:szCs w:val="16"/>
              </w:rPr>
              <w:t xml:space="preserve"> организации, </w:t>
            </w:r>
          </w:p>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цена согласно договору, руб.</w:t>
            </w:r>
          </w:p>
        </w:tc>
        <w:tc>
          <w:tcPr>
            <w:tcW w:w="1276" w:type="dxa"/>
            <w:tcBorders>
              <w:bottom w:val="single" w:sz="4" w:space="0" w:color="000000"/>
            </w:tcBorders>
          </w:tcPr>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Реквизиты договора</w:t>
            </w:r>
          </w:p>
        </w:tc>
        <w:tc>
          <w:tcPr>
            <w:tcW w:w="3261" w:type="dxa"/>
          </w:tcPr>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Адрес МКД</w:t>
            </w:r>
          </w:p>
        </w:tc>
        <w:tc>
          <w:tcPr>
            <w:tcW w:w="2835" w:type="dxa"/>
          </w:tcPr>
          <w:p w:rsidR="00DB3ED2" w:rsidRPr="0069284B" w:rsidRDefault="00DB3ED2" w:rsidP="00C060D2">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Виды работ</w:t>
            </w:r>
          </w:p>
        </w:tc>
      </w:tr>
      <w:tr w:rsidR="00227643" w:rsidTr="00241997">
        <w:tc>
          <w:tcPr>
            <w:tcW w:w="432" w:type="dxa"/>
            <w:vMerge w:val="restart"/>
            <w:tcBorders>
              <w:top w:val="single" w:sz="4" w:space="0" w:color="000000"/>
            </w:tcBorders>
          </w:tcPr>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1</w:t>
            </w:r>
          </w:p>
        </w:tc>
        <w:tc>
          <w:tcPr>
            <w:tcW w:w="1973" w:type="dxa"/>
            <w:vMerge w:val="restart"/>
            <w:tcBorders>
              <w:top w:val="single" w:sz="4" w:space="0" w:color="000000"/>
            </w:tcBorders>
          </w:tcPr>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ООО </w:t>
            </w:r>
            <w:r>
              <w:rPr>
                <w:rFonts w:ascii="Times New Roman" w:eastAsia="Times New Roman" w:hAnsi="Times New Roman" w:cs="Times New Roman"/>
                <w:sz w:val="16"/>
                <w:szCs w:val="16"/>
              </w:rPr>
              <w:t>«А</w:t>
            </w:r>
            <w:r w:rsidR="00D87EBC">
              <w:rPr>
                <w:rFonts w:ascii="Times New Roman" w:eastAsia="Times New Roman" w:hAnsi="Times New Roman" w:cs="Times New Roman"/>
                <w:sz w:val="16"/>
                <w:szCs w:val="16"/>
              </w:rPr>
              <w:t>ФИНА</w:t>
            </w:r>
            <w:r w:rsidRPr="0069284B">
              <w:rPr>
                <w:rFonts w:ascii="Times New Roman" w:eastAsia="Times New Roman" w:hAnsi="Times New Roman" w:cs="Times New Roman"/>
                <w:sz w:val="16"/>
                <w:szCs w:val="16"/>
              </w:rPr>
              <w:t xml:space="preserve">», </w:t>
            </w:r>
          </w:p>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25 070 115,95</w:t>
            </w:r>
            <w:r w:rsidRPr="0069284B">
              <w:rPr>
                <w:rFonts w:ascii="Times New Roman" w:eastAsia="Times New Roman" w:hAnsi="Times New Roman" w:cs="Times New Roman"/>
                <w:sz w:val="16"/>
                <w:szCs w:val="16"/>
              </w:rPr>
              <w:t xml:space="preserve"> </w:t>
            </w:r>
          </w:p>
        </w:tc>
        <w:tc>
          <w:tcPr>
            <w:tcW w:w="1276" w:type="dxa"/>
            <w:vMerge w:val="restart"/>
            <w:tcBorders>
              <w:top w:val="single" w:sz="4" w:space="0" w:color="000000"/>
            </w:tcBorders>
          </w:tcPr>
          <w:p w:rsidR="00227643" w:rsidRPr="0069284B" w:rsidRDefault="00227643" w:rsidP="00E604A8">
            <w:pPr>
              <w:tabs>
                <w:tab w:val="left" w:pos="-142"/>
              </w:tabs>
              <w:spacing w:after="0" w:line="240" w:lineRule="auto"/>
              <w:jc w:val="center"/>
              <w:rPr>
                <w:rFonts w:ascii="Times New Roman" w:eastAsia="Times New Roman" w:hAnsi="Times New Roman" w:cs="Times New Roman"/>
                <w:sz w:val="16"/>
                <w:szCs w:val="16"/>
              </w:rPr>
            </w:pPr>
            <w:r w:rsidRPr="0069284B">
              <w:rPr>
                <w:rFonts w:ascii="Times New Roman" w:eastAsia="Times New Roman" w:hAnsi="Times New Roman" w:cs="Times New Roman"/>
                <w:sz w:val="16"/>
                <w:szCs w:val="16"/>
              </w:rPr>
              <w:t xml:space="preserve">от 27.04.2022 </w:t>
            </w:r>
            <w:r w:rsidRPr="0069284B">
              <w:rPr>
                <w:rFonts w:ascii="Times New Roman" w:eastAsia="Times New Roman" w:hAnsi="Times New Roman" w:cs="Times New Roman"/>
                <w:sz w:val="16"/>
                <w:szCs w:val="16"/>
              </w:rPr>
              <w:br/>
              <w:t>№ 1-</w:t>
            </w:r>
            <w:r w:rsidR="00E604A8">
              <w:rPr>
                <w:rFonts w:ascii="Times New Roman" w:eastAsia="Times New Roman" w:hAnsi="Times New Roman" w:cs="Times New Roman"/>
                <w:sz w:val="16"/>
                <w:szCs w:val="16"/>
              </w:rPr>
              <w:t>КР</w:t>
            </w:r>
            <w:r w:rsidRPr="0069284B">
              <w:rPr>
                <w:rFonts w:ascii="Times New Roman" w:eastAsia="Times New Roman" w:hAnsi="Times New Roman" w:cs="Times New Roman"/>
                <w:sz w:val="16"/>
                <w:szCs w:val="16"/>
              </w:rPr>
              <w:t>/2022</w:t>
            </w:r>
            <w:r w:rsidR="00E604A8">
              <w:rPr>
                <w:rFonts w:ascii="Times New Roman" w:eastAsia="Times New Roman" w:hAnsi="Times New Roman" w:cs="Times New Roman"/>
                <w:sz w:val="16"/>
                <w:szCs w:val="16"/>
              </w:rPr>
              <w:t xml:space="preserve"> Е</w:t>
            </w:r>
          </w:p>
        </w:tc>
        <w:tc>
          <w:tcPr>
            <w:tcW w:w="3261" w:type="dxa"/>
          </w:tcPr>
          <w:p w:rsidR="00227643" w:rsidRPr="0069284B" w:rsidRDefault="00227643" w:rsidP="00C060D2">
            <w:pPr>
              <w:tabs>
                <w:tab w:val="left" w:pos="0"/>
              </w:tabs>
              <w:spacing w:after="0" w:line="240" w:lineRule="auto"/>
              <w:rPr>
                <w:rFonts w:ascii="Times New Roman" w:eastAsia="Times New Roman" w:hAnsi="Times New Roman" w:cs="Times New Roman"/>
                <w:sz w:val="16"/>
                <w:szCs w:val="16"/>
              </w:rPr>
            </w:pPr>
            <w:r w:rsidRPr="00227643">
              <w:rPr>
                <w:rFonts w:ascii="Times New Roman" w:eastAsia="Times New Roman" w:hAnsi="Times New Roman" w:cs="Times New Roman"/>
                <w:color w:val="000000"/>
                <w:sz w:val="16"/>
                <w:szCs w:val="16"/>
              </w:rPr>
              <w:t>г. Биробиджан, ул. Горького, д. 18</w:t>
            </w:r>
          </w:p>
        </w:tc>
        <w:tc>
          <w:tcPr>
            <w:tcW w:w="2835" w:type="dxa"/>
          </w:tcPr>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r w:rsidR="00227643" w:rsidTr="00241997">
        <w:tc>
          <w:tcPr>
            <w:tcW w:w="432"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227643" w:rsidRPr="0069284B" w:rsidRDefault="00227643" w:rsidP="00C060D2">
            <w:pPr>
              <w:tabs>
                <w:tab w:val="left" w:pos="0"/>
              </w:tabs>
              <w:spacing w:after="0" w:line="240" w:lineRule="auto"/>
              <w:rPr>
                <w:rFonts w:ascii="Times New Roman" w:eastAsia="Times New Roman" w:hAnsi="Times New Roman" w:cs="Times New Roman"/>
                <w:sz w:val="16"/>
                <w:szCs w:val="16"/>
              </w:rPr>
            </w:pPr>
            <w:r w:rsidRPr="00227643">
              <w:rPr>
                <w:rFonts w:ascii="Times New Roman" w:eastAsia="Times New Roman" w:hAnsi="Times New Roman" w:cs="Times New Roman"/>
                <w:color w:val="000000"/>
                <w:sz w:val="16"/>
                <w:szCs w:val="16"/>
              </w:rPr>
              <w:t>г. Биробиджан, ул. Горького, д. 20</w:t>
            </w:r>
          </w:p>
        </w:tc>
        <w:tc>
          <w:tcPr>
            <w:tcW w:w="2835" w:type="dxa"/>
          </w:tcPr>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r w:rsidR="00227643" w:rsidTr="00241997">
        <w:tc>
          <w:tcPr>
            <w:tcW w:w="432"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973"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6" w:type="dxa"/>
            <w:vMerge/>
            <w:tcBorders>
              <w:top w:val="single" w:sz="4" w:space="0" w:color="000000"/>
            </w:tcBorders>
          </w:tcPr>
          <w:p w:rsidR="00227643" w:rsidRPr="0069284B" w:rsidRDefault="00227643" w:rsidP="00C060D2">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261" w:type="dxa"/>
          </w:tcPr>
          <w:p w:rsidR="00227643" w:rsidRPr="0069284B" w:rsidRDefault="00227643" w:rsidP="00C060D2">
            <w:pPr>
              <w:tabs>
                <w:tab w:val="left" w:pos="0"/>
              </w:tabs>
              <w:spacing w:after="0" w:line="240" w:lineRule="auto"/>
              <w:rPr>
                <w:rFonts w:ascii="Times New Roman" w:eastAsia="Times New Roman" w:hAnsi="Times New Roman" w:cs="Times New Roman"/>
                <w:sz w:val="16"/>
                <w:szCs w:val="16"/>
              </w:rPr>
            </w:pPr>
            <w:r w:rsidRPr="00227643">
              <w:rPr>
                <w:rFonts w:ascii="Times New Roman" w:eastAsia="Times New Roman" w:hAnsi="Times New Roman" w:cs="Times New Roman"/>
                <w:color w:val="000000"/>
                <w:sz w:val="16"/>
                <w:szCs w:val="16"/>
              </w:rPr>
              <w:t>г. Биробиджан,</w:t>
            </w:r>
            <w:r>
              <w:rPr>
                <w:rFonts w:ascii="Times New Roman" w:eastAsia="Times New Roman" w:hAnsi="Times New Roman" w:cs="Times New Roman"/>
                <w:color w:val="000000"/>
                <w:sz w:val="16"/>
                <w:szCs w:val="16"/>
              </w:rPr>
              <w:t xml:space="preserve"> </w:t>
            </w:r>
            <w:r w:rsidRPr="00227643">
              <w:rPr>
                <w:rFonts w:ascii="Times New Roman" w:eastAsia="Times New Roman" w:hAnsi="Times New Roman" w:cs="Times New Roman"/>
                <w:color w:val="000000"/>
                <w:sz w:val="16"/>
                <w:szCs w:val="16"/>
              </w:rPr>
              <w:t>ул. Калинина, д. 49</w:t>
            </w:r>
          </w:p>
        </w:tc>
        <w:tc>
          <w:tcPr>
            <w:tcW w:w="2835" w:type="dxa"/>
          </w:tcPr>
          <w:p w:rsidR="00227643" w:rsidRPr="0069284B" w:rsidRDefault="00227643" w:rsidP="00C060D2">
            <w:pPr>
              <w:tabs>
                <w:tab w:val="left" w:pos="-14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Внутридомовые инженерные системы</w:t>
            </w:r>
          </w:p>
        </w:tc>
      </w:tr>
    </w:tbl>
    <w:p w:rsidR="00063FA3" w:rsidRDefault="00A442AD">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6555">
        <w:rPr>
          <w:rFonts w:ascii="Times New Roman" w:eastAsia="Times New Roman" w:hAnsi="Times New Roman" w:cs="Times New Roman"/>
          <w:sz w:val="28"/>
          <w:szCs w:val="28"/>
        </w:rPr>
        <w:t xml:space="preserve">В период </w:t>
      </w:r>
      <w:r w:rsidR="004E6555" w:rsidRPr="00A442AD">
        <w:rPr>
          <w:rFonts w:ascii="Times New Roman" w:eastAsia="Times New Roman" w:hAnsi="Times New Roman" w:cs="Times New Roman"/>
          <w:sz w:val="28"/>
          <w:szCs w:val="28"/>
        </w:rPr>
        <w:t>202</w:t>
      </w:r>
      <w:r w:rsidR="00E604A8">
        <w:rPr>
          <w:rFonts w:ascii="Times New Roman" w:eastAsia="Times New Roman" w:hAnsi="Times New Roman" w:cs="Times New Roman"/>
          <w:sz w:val="28"/>
          <w:szCs w:val="28"/>
        </w:rPr>
        <w:t>2</w:t>
      </w:r>
      <w:r w:rsidR="004E6555" w:rsidRPr="00A442AD">
        <w:rPr>
          <w:rFonts w:ascii="Times New Roman" w:eastAsia="Times New Roman" w:hAnsi="Times New Roman" w:cs="Times New Roman"/>
          <w:sz w:val="28"/>
          <w:szCs w:val="28"/>
        </w:rPr>
        <w:t xml:space="preserve"> года организовано</w:t>
      </w:r>
      <w:r w:rsidR="004E6555">
        <w:rPr>
          <w:rFonts w:ascii="Times New Roman" w:eastAsia="Times New Roman" w:hAnsi="Times New Roman" w:cs="Times New Roman"/>
          <w:sz w:val="28"/>
          <w:szCs w:val="28"/>
        </w:rPr>
        <w:t xml:space="preserve"> проведение</w:t>
      </w:r>
      <w:r>
        <w:rPr>
          <w:rFonts w:ascii="Times New Roman" w:eastAsia="Times New Roman" w:hAnsi="Times New Roman" w:cs="Times New Roman"/>
          <w:sz w:val="28"/>
          <w:szCs w:val="28"/>
        </w:rPr>
        <w:t xml:space="preserve"> </w:t>
      </w:r>
      <w:r w:rsidR="00227643">
        <w:rPr>
          <w:rFonts w:ascii="Times New Roman" w:eastAsia="Times New Roman" w:hAnsi="Times New Roman" w:cs="Times New Roman"/>
          <w:sz w:val="28"/>
          <w:szCs w:val="28"/>
        </w:rPr>
        <w:t xml:space="preserve">60-ти </w:t>
      </w:r>
      <w:r w:rsidR="004E6555">
        <w:rPr>
          <w:rFonts w:ascii="Times New Roman" w:eastAsia="Times New Roman" w:hAnsi="Times New Roman" w:cs="Times New Roman"/>
          <w:sz w:val="28"/>
          <w:szCs w:val="28"/>
        </w:rPr>
        <w:t>электронных аукционов</w:t>
      </w:r>
      <w:r w:rsidR="00653245">
        <w:rPr>
          <w:rFonts w:ascii="Times New Roman" w:eastAsia="Times New Roman" w:hAnsi="Times New Roman" w:cs="Times New Roman"/>
          <w:sz w:val="28"/>
          <w:szCs w:val="28"/>
        </w:rPr>
        <w:t xml:space="preserve"> </w:t>
      </w:r>
      <w:r w:rsidR="004E6555">
        <w:rPr>
          <w:rFonts w:ascii="Times New Roman" w:eastAsia="Times New Roman" w:hAnsi="Times New Roman" w:cs="Times New Roman"/>
          <w:sz w:val="28"/>
          <w:szCs w:val="28"/>
        </w:rPr>
        <w:t xml:space="preserve">на выполнение работ и (или) оказание услуг по капитальному ремонту общего имущества в МКД, из которых:  </w:t>
      </w:r>
    </w:p>
    <w:p w:rsidR="00063FA3" w:rsidRDefault="004E6555">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по результатам </w:t>
      </w:r>
      <w:r w:rsidR="00227643">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00227643">
        <w:rPr>
          <w:rFonts w:ascii="Times New Roman" w:eastAsia="Times New Roman" w:hAnsi="Times New Roman" w:cs="Times New Roman"/>
          <w:sz w:val="28"/>
          <w:szCs w:val="28"/>
        </w:rPr>
        <w:t>т</w:t>
      </w:r>
      <w:r>
        <w:rPr>
          <w:rFonts w:ascii="Times New Roman" w:eastAsia="Times New Roman" w:hAnsi="Times New Roman" w:cs="Times New Roman"/>
          <w:sz w:val="28"/>
          <w:szCs w:val="28"/>
        </w:rPr>
        <w:t>и электронных аукционов</w:t>
      </w:r>
      <w:r w:rsidR="0014152D">
        <w:rPr>
          <w:rFonts w:ascii="Times New Roman" w:eastAsia="Times New Roman" w:hAnsi="Times New Roman" w:cs="Times New Roman"/>
          <w:sz w:val="28"/>
          <w:szCs w:val="28"/>
        </w:rPr>
        <w:t xml:space="preserve"> (</w:t>
      </w:r>
      <w:r w:rsidR="00227643">
        <w:rPr>
          <w:rFonts w:ascii="Times New Roman" w:eastAsia="Times New Roman" w:hAnsi="Times New Roman" w:cs="Times New Roman"/>
          <w:sz w:val="28"/>
          <w:szCs w:val="28"/>
        </w:rPr>
        <w:t>22</w:t>
      </w:r>
      <w:r w:rsidR="0014152D">
        <w:rPr>
          <w:rFonts w:ascii="Times New Roman" w:eastAsia="Times New Roman" w:hAnsi="Times New Roman" w:cs="Times New Roman"/>
          <w:sz w:val="28"/>
          <w:szCs w:val="28"/>
        </w:rPr>
        <w:t>%</w:t>
      </w:r>
      <w:r w:rsidR="00BD3004">
        <w:rPr>
          <w:rFonts w:ascii="Times New Roman" w:eastAsia="Times New Roman" w:hAnsi="Times New Roman" w:cs="Times New Roman"/>
          <w:sz w:val="28"/>
          <w:szCs w:val="28"/>
        </w:rPr>
        <w:t xml:space="preserve"> от </w:t>
      </w:r>
      <w:r w:rsidR="00BD3004">
        <w:rPr>
          <w:rFonts w:ascii="Times New Roman" w:eastAsia="Times New Roman" w:hAnsi="Times New Roman" w:cs="Times New Roman"/>
          <w:color w:val="000000"/>
          <w:sz w:val="28"/>
          <w:szCs w:val="28"/>
        </w:rPr>
        <w:t>общего количества проведенных электронных аукционов КР</w:t>
      </w:r>
      <w:r w:rsidR="001415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Региональным оператором заключены договоры на выполнение работ по капитальному ремонту общего имущества в </w:t>
      </w:r>
      <w:r w:rsidR="006063D9">
        <w:rPr>
          <w:rFonts w:ascii="Times New Roman" w:eastAsia="Times New Roman" w:hAnsi="Times New Roman" w:cs="Times New Roman"/>
          <w:sz w:val="28"/>
          <w:szCs w:val="28"/>
        </w:rPr>
        <w:t xml:space="preserve">20-ти </w:t>
      </w:r>
      <w:r>
        <w:rPr>
          <w:rFonts w:ascii="Times New Roman" w:eastAsia="Times New Roman" w:hAnsi="Times New Roman" w:cs="Times New Roman"/>
          <w:sz w:val="28"/>
          <w:szCs w:val="28"/>
        </w:rPr>
        <w:t xml:space="preserve">МКД </w:t>
      </w:r>
      <w:r w:rsidRPr="0014152D">
        <w:rPr>
          <w:rFonts w:ascii="Times New Roman" w:eastAsia="Times New Roman" w:hAnsi="Times New Roman" w:cs="Times New Roman"/>
          <w:sz w:val="28"/>
          <w:szCs w:val="28"/>
        </w:rPr>
        <w:t xml:space="preserve">на общую сумму </w:t>
      </w:r>
      <w:r w:rsidR="006063D9">
        <w:rPr>
          <w:rFonts w:ascii="Times New Roman" w:eastAsia="Times New Roman" w:hAnsi="Times New Roman" w:cs="Times New Roman"/>
          <w:sz w:val="28"/>
          <w:szCs w:val="28"/>
        </w:rPr>
        <w:t>341 421 622,49</w:t>
      </w:r>
      <w:r w:rsidRPr="0014152D">
        <w:rPr>
          <w:rFonts w:ascii="Times New Roman" w:eastAsia="Times New Roman" w:hAnsi="Times New Roman" w:cs="Times New Roman"/>
          <w:sz w:val="28"/>
          <w:szCs w:val="28"/>
        </w:rPr>
        <w:t xml:space="preserve"> рублей: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
        <w:gridCol w:w="1973"/>
        <w:gridCol w:w="1276"/>
        <w:gridCol w:w="3260"/>
        <w:gridCol w:w="2835"/>
      </w:tblGrid>
      <w:tr w:rsidR="00063FA3" w:rsidTr="00227643">
        <w:tc>
          <w:tcPr>
            <w:tcW w:w="432" w:type="dxa"/>
            <w:tcBorders>
              <w:bottom w:val="single" w:sz="4" w:space="0" w:color="000000"/>
            </w:tcBorders>
          </w:tcPr>
          <w:p w:rsidR="00063FA3" w:rsidRPr="00E604A8" w:rsidRDefault="004E6555"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п/п</w:t>
            </w:r>
          </w:p>
        </w:tc>
        <w:tc>
          <w:tcPr>
            <w:tcW w:w="1973" w:type="dxa"/>
            <w:tcBorders>
              <w:bottom w:val="single" w:sz="4" w:space="0" w:color="000000"/>
            </w:tcBorders>
          </w:tcPr>
          <w:p w:rsidR="00063FA3" w:rsidRPr="00E604A8" w:rsidRDefault="004E6555"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Наименование </w:t>
            </w:r>
          </w:p>
          <w:p w:rsidR="00063FA3" w:rsidRPr="00E604A8" w:rsidRDefault="00DC2BC4" w:rsidP="00DC2BC4">
            <w:pPr>
              <w:tabs>
                <w:tab w:val="left" w:pos="-142"/>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подрядной </w:t>
            </w:r>
            <w:r w:rsidR="004E6555" w:rsidRPr="00E604A8">
              <w:rPr>
                <w:rFonts w:ascii="Times New Roman" w:eastAsia="Times New Roman" w:hAnsi="Times New Roman" w:cs="Times New Roman"/>
                <w:sz w:val="16"/>
                <w:szCs w:val="16"/>
              </w:rPr>
              <w:t>организации, цена согласно договору, руб.</w:t>
            </w:r>
          </w:p>
        </w:tc>
        <w:tc>
          <w:tcPr>
            <w:tcW w:w="1276" w:type="dxa"/>
            <w:tcBorders>
              <w:bottom w:val="single" w:sz="4" w:space="0" w:color="000000"/>
            </w:tcBorders>
          </w:tcPr>
          <w:p w:rsidR="00063FA3" w:rsidRPr="00E604A8" w:rsidRDefault="004E6555"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Реквизиты договора </w:t>
            </w:r>
          </w:p>
        </w:tc>
        <w:tc>
          <w:tcPr>
            <w:tcW w:w="3260" w:type="dxa"/>
          </w:tcPr>
          <w:p w:rsidR="00063FA3" w:rsidRPr="00E604A8" w:rsidRDefault="004E6555"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Адрес МКД</w:t>
            </w:r>
          </w:p>
        </w:tc>
        <w:tc>
          <w:tcPr>
            <w:tcW w:w="2835" w:type="dxa"/>
          </w:tcPr>
          <w:p w:rsidR="00063FA3" w:rsidRPr="00E604A8" w:rsidRDefault="004E6555"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Виды работ</w:t>
            </w:r>
          </w:p>
        </w:tc>
      </w:tr>
      <w:tr w:rsidR="00223772" w:rsidTr="00223772">
        <w:tc>
          <w:tcPr>
            <w:tcW w:w="432" w:type="dxa"/>
            <w:vMerge w:val="restart"/>
            <w:vAlign w:val="center"/>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w:t>
            </w:r>
          </w:p>
        </w:tc>
        <w:tc>
          <w:tcPr>
            <w:tcW w:w="1973" w:type="dxa"/>
            <w:vMerge w:val="restart"/>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«Дома-ДВ</w:t>
            </w:r>
            <w:r w:rsidR="00DD3EB9" w:rsidRPr="00E604A8">
              <w:rPr>
                <w:rFonts w:ascii="Times New Roman" w:eastAsia="Times New Roman" w:hAnsi="Times New Roman" w:cs="Times New Roman"/>
                <w:sz w:val="16"/>
                <w:szCs w:val="16"/>
              </w:rPr>
              <w:t>»</w:t>
            </w:r>
            <w:r w:rsidRPr="00E604A8">
              <w:rPr>
                <w:rFonts w:ascii="Times New Roman" w:eastAsia="Times New Roman" w:hAnsi="Times New Roman" w:cs="Times New Roman"/>
                <w:sz w:val="16"/>
                <w:szCs w:val="16"/>
              </w:rPr>
              <w:t>,</w:t>
            </w:r>
          </w:p>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43 099 778,00</w:t>
            </w:r>
          </w:p>
        </w:tc>
        <w:tc>
          <w:tcPr>
            <w:tcW w:w="1276" w:type="dxa"/>
            <w:vMerge w:val="restart"/>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62-КР/2022</w:t>
            </w:r>
          </w:p>
        </w:tc>
        <w:tc>
          <w:tcPr>
            <w:tcW w:w="3260" w:type="dxa"/>
          </w:tcPr>
          <w:p w:rsidR="00223772" w:rsidRPr="00E604A8" w:rsidRDefault="00223772"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Калинина, д. 9</w:t>
            </w:r>
          </w:p>
        </w:tc>
        <w:tc>
          <w:tcPr>
            <w:tcW w:w="2835" w:type="dxa"/>
          </w:tcPr>
          <w:p w:rsidR="00223772" w:rsidRPr="00E604A8" w:rsidRDefault="00223772"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223772" w:rsidTr="00223772">
        <w:tc>
          <w:tcPr>
            <w:tcW w:w="432" w:type="dxa"/>
            <w:vMerge/>
            <w:tcBorders>
              <w:bottom w:val="single" w:sz="4" w:space="0" w:color="000000"/>
            </w:tcBorders>
            <w:vAlign w:val="center"/>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Borders>
              <w:bottom w:val="single" w:sz="4" w:space="0" w:color="000000"/>
            </w:tcBorders>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Borders>
              <w:bottom w:val="single" w:sz="4" w:space="0" w:color="000000"/>
            </w:tcBorders>
          </w:tcPr>
          <w:p w:rsidR="00223772" w:rsidRPr="00E604A8" w:rsidRDefault="00223772"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223772" w:rsidRPr="00E604A8" w:rsidRDefault="00223772"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48</w:t>
            </w:r>
          </w:p>
        </w:tc>
        <w:tc>
          <w:tcPr>
            <w:tcW w:w="2835" w:type="dxa"/>
          </w:tcPr>
          <w:p w:rsidR="00223772" w:rsidRPr="00E604A8" w:rsidRDefault="00223772"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DD3EB9" w:rsidTr="00241997">
        <w:tc>
          <w:tcPr>
            <w:tcW w:w="432" w:type="dxa"/>
            <w:vMerge w:val="restart"/>
            <w:vAlign w:val="center"/>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2</w:t>
            </w:r>
          </w:p>
        </w:tc>
        <w:tc>
          <w:tcPr>
            <w:tcW w:w="1973" w:type="dxa"/>
            <w:vMerge w:val="restart"/>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СК «ЭВИС»,</w:t>
            </w:r>
          </w:p>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11 762 413,00</w:t>
            </w:r>
          </w:p>
        </w:tc>
        <w:tc>
          <w:tcPr>
            <w:tcW w:w="1276" w:type="dxa"/>
            <w:vMerge w:val="restart"/>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63-КР/2022</w:t>
            </w:r>
          </w:p>
        </w:tc>
        <w:tc>
          <w:tcPr>
            <w:tcW w:w="3260" w:type="dxa"/>
            <w:vAlign w:val="center"/>
          </w:tcPr>
          <w:p w:rsidR="00DD3EB9" w:rsidRPr="00E604A8" w:rsidRDefault="00DD3EB9" w:rsidP="00E604A8">
            <w:pPr>
              <w:spacing w:after="0" w:line="240" w:lineRule="auto"/>
              <w:rPr>
                <w:rFonts w:ascii="Times New Roman" w:eastAsia="Times New Roman" w:hAnsi="Times New Roman" w:cs="Times New Roman"/>
                <w:bCs/>
                <w:iCs/>
                <w:color w:val="000000"/>
                <w:sz w:val="16"/>
                <w:szCs w:val="16"/>
              </w:rPr>
            </w:pPr>
            <w:r w:rsidRPr="00E604A8">
              <w:rPr>
                <w:rFonts w:ascii="Times New Roman" w:eastAsia="Times New Roman" w:hAnsi="Times New Roman" w:cs="Times New Roman"/>
                <w:bCs/>
                <w:iCs/>
                <w:color w:val="000000"/>
                <w:sz w:val="16"/>
                <w:szCs w:val="16"/>
              </w:rPr>
              <w:t>п. Николаевка, ул. Октябрьская, д. 37</w:t>
            </w:r>
          </w:p>
        </w:tc>
        <w:tc>
          <w:tcPr>
            <w:tcW w:w="2835"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перекрытия</w:t>
            </w:r>
          </w:p>
        </w:tc>
      </w:tr>
      <w:tr w:rsidR="00DD3EB9" w:rsidTr="00241997">
        <w:tc>
          <w:tcPr>
            <w:tcW w:w="432" w:type="dxa"/>
            <w:vMerge/>
            <w:vAlign w:val="center"/>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bCs/>
                <w:iCs/>
                <w:color w:val="000000"/>
                <w:sz w:val="16"/>
                <w:szCs w:val="16"/>
              </w:rPr>
              <w:t>п. Николаевка, ул. Октябрьская, д. 39</w:t>
            </w:r>
          </w:p>
        </w:tc>
        <w:tc>
          <w:tcPr>
            <w:tcW w:w="2835"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перекрытия</w:t>
            </w:r>
          </w:p>
        </w:tc>
      </w:tr>
      <w:tr w:rsidR="00DD3EB9" w:rsidTr="00241997">
        <w:tc>
          <w:tcPr>
            <w:tcW w:w="432" w:type="dxa"/>
            <w:vMerge/>
            <w:vAlign w:val="center"/>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п. Николаевка, ул. Октябрьская, д. 41</w:t>
            </w:r>
          </w:p>
        </w:tc>
        <w:tc>
          <w:tcPr>
            <w:tcW w:w="2835"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перекрытия</w:t>
            </w:r>
          </w:p>
        </w:tc>
      </w:tr>
      <w:tr w:rsidR="00DD3EB9" w:rsidTr="00241997">
        <w:tc>
          <w:tcPr>
            <w:tcW w:w="432" w:type="dxa"/>
            <w:vMerge/>
            <w:vAlign w:val="center"/>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color w:val="000000"/>
                <w:sz w:val="16"/>
                <w:szCs w:val="16"/>
              </w:rPr>
              <w:t>п. Николаевка, ул. Октябрьская, д. 43</w:t>
            </w:r>
          </w:p>
        </w:tc>
        <w:tc>
          <w:tcPr>
            <w:tcW w:w="2835"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Перекрытия</w:t>
            </w:r>
          </w:p>
        </w:tc>
      </w:tr>
      <w:tr w:rsidR="00DD3EB9" w:rsidTr="00223772">
        <w:tc>
          <w:tcPr>
            <w:tcW w:w="432" w:type="dxa"/>
            <w:vMerge/>
            <w:tcBorders>
              <w:bottom w:val="single" w:sz="4" w:space="0" w:color="000000"/>
            </w:tcBorders>
            <w:vAlign w:val="center"/>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Borders>
              <w:bottom w:val="single" w:sz="4" w:space="0" w:color="000000"/>
            </w:tcBorders>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Borders>
              <w:bottom w:val="single" w:sz="4" w:space="0" w:color="000000"/>
            </w:tcBorders>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color w:val="000000"/>
                <w:sz w:val="16"/>
                <w:szCs w:val="16"/>
              </w:rPr>
              <w:t>п. Николаевка, ул. Дорошенко, д. 6</w:t>
            </w:r>
          </w:p>
        </w:tc>
        <w:tc>
          <w:tcPr>
            <w:tcW w:w="2835" w:type="dxa"/>
          </w:tcPr>
          <w:p w:rsidR="00DD3EB9" w:rsidRPr="00E604A8" w:rsidRDefault="00DD3EB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4F7CA6" w:rsidTr="00241997">
        <w:tc>
          <w:tcPr>
            <w:tcW w:w="432" w:type="dxa"/>
            <w:vMerge w:val="restart"/>
            <w:vAlign w:val="center"/>
          </w:tcPr>
          <w:p w:rsidR="004F7CA6" w:rsidRPr="00E604A8" w:rsidRDefault="00241997"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3</w:t>
            </w:r>
          </w:p>
        </w:tc>
        <w:tc>
          <w:tcPr>
            <w:tcW w:w="1973" w:type="dxa"/>
            <w:vMerge w:val="restart"/>
          </w:tcPr>
          <w:p w:rsidR="004F7CA6" w:rsidRPr="00E604A8" w:rsidRDefault="004F7CA6"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«Дома-ДВ»,</w:t>
            </w:r>
          </w:p>
          <w:p w:rsidR="004F7CA6" w:rsidRPr="00E604A8" w:rsidRDefault="00241997"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40 369 166,</w:t>
            </w:r>
            <w:r w:rsidR="004F7CA6" w:rsidRPr="00E604A8">
              <w:rPr>
                <w:rFonts w:ascii="Times New Roman" w:eastAsia="Times New Roman" w:hAnsi="Times New Roman" w:cs="Times New Roman"/>
                <w:sz w:val="16"/>
                <w:szCs w:val="16"/>
              </w:rPr>
              <w:t>00</w:t>
            </w:r>
          </w:p>
        </w:tc>
        <w:tc>
          <w:tcPr>
            <w:tcW w:w="1276" w:type="dxa"/>
            <w:vMerge w:val="restart"/>
          </w:tcPr>
          <w:p w:rsidR="004F7CA6" w:rsidRPr="00E604A8" w:rsidRDefault="004F7CA6"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64-КР/2022</w:t>
            </w:r>
          </w:p>
        </w:tc>
        <w:tc>
          <w:tcPr>
            <w:tcW w:w="3260" w:type="dxa"/>
          </w:tcPr>
          <w:p w:rsidR="004F7CA6" w:rsidRPr="00E604A8" w:rsidRDefault="004F7CA6"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color w:val="000000"/>
                <w:sz w:val="16"/>
                <w:szCs w:val="16"/>
              </w:rPr>
              <w:t>г. Биробиджан, ул. Калинина, д. 51</w:t>
            </w:r>
          </w:p>
        </w:tc>
        <w:tc>
          <w:tcPr>
            <w:tcW w:w="2835" w:type="dxa"/>
          </w:tcPr>
          <w:p w:rsidR="004F7CA6" w:rsidRPr="00E604A8" w:rsidRDefault="00241997"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4F7CA6" w:rsidTr="00223772">
        <w:tc>
          <w:tcPr>
            <w:tcW w:w="432" w:type="dxa"/>
            <w:vMerge/>
            <w:tcBorders>
              <w:bottom w:val="single" w:sz="4" w:space="0" w:color="000000"/>
            </w:tcBorders>
            <w:vAlign w:val="center"/>
          </w:tcPr>
          <w:p w:rsidR="004F7CA6" w:rsidRPr="00E604A8" w:rsidRDefault="004F7CA6"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Borders>
              <w:bottom w:val="single" w:sz="4" w:space="0" w:color="000000"/>
            </w:tcBorders>
          </w:tcPr>
          <w:p w:rsidR="004F7CA6" w:rsidRPr="00E604A8" w:rsidRDefault="004F7CA6"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Borders>
              <w:bottom w:val="single" w:sz="4" w:space="0" w:color="000000"/>
            </w:tcBorders>
          </w:tcPr>
          <w:p w:rsidR="004F7CA6" w:rsidRPr="00E604A8" w:rsidRDefault="004F7CA6"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4F7CA6" w:rsidRPr="00E604A8" w:rsidRDefault="004F7CA6" w:rsidP="00E604A8">
            <w:pPr>
              <w:tabs>
                <w:tab w:val="left" w:pos="-142"/>
              </w:tabs>
              <w:spacing w:after="0" w:line="240" w:lineRule="auto"/>
              <w:rPr>
                <w:rFonts w:ascii="Times New Roman" w:eastAsia="Times New Roman" w:hAnsi="Times New Roman" w:cs="Times New Roman"/>
                <w:color w:val="000000"/>
                <w:sz w:val="16"/>
                <w:szCs w:val="16"/>
              </w:rPr>
            </w:pPr>
            <w:r w:rsidRPr="00E604A8">
              <w:rPr>
                <w:rFonts w:ascii="Times New Roman" w:eastAsia="Times New Roman" w:hAnsi="Times New Roman" w:cs="Times New Roman"/>
                <w:color w:val="000000"/>
                <w:sz w:val="16"/>
                <w:szCs w:val="16"/>
              </w:rPr>
              <w:t>г. Биробиджан, ул. Шолом-Алейхема, д. 39</w:t>
            </w:r>
          </w:p>
        </w:tc>
        <w:tc>
          <w:tcPr>
            <w:tcW w:w="2835" w:type="dxa"/>
          </w:tcPr>
          <w:p w:rsidR="004F7CA6" w:rsidRPr="00E604A8" w:rsidRDefault="00241997"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DD3EB9" w:rsidTr="00223772">
        <w:tc>
          <w:tcPr>
            <w:tcW w:w="432" w:type="dxa"/>
            <w:tcBorders>
              <w:bottom w:val="single" w:sz="4" w:space="0" w:color="000000"/>
            </w:tcBorders>
            <w:vAlign w:val="center"/>
          </w:tcPr>
          <w:p w:rsidR="00DD3EB9" w:rsidRPr="00E604A8" w:rsidRDefault="00241997"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4</w:t>
            </w:r>
          </w:p>
        </w:tc>
        <w:tc>
          <w:tcPr>
            <w:tcW w:w="1973" w:type="dxa"/>
            <w:tcBorders>
              <w:bottom w:val="single" w:sz="4" w:space="0" w:color="000000"/>
            </w:tcBorders>
          </w:tcPr>
          <w:p w:rsidR="00241997" w:rsidRPr="00E604A8" w:rsidRDefault="00241997"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«Дома-ДВ»,</w:t>
            </w:r>
          </w:p>
          <w:p w:rsidR="00DD3EB9" w:rsidRPr="00E604A8" w:rsidRDefault="00241997"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23 003 694,00</w:t>
            </w:r>
          </w:p>
        </w:tc>
        <w:tc>
          <w:tcPr>
            <w:tcW w:w="1276" w:type="dxa"/>
            <w:tcBorders>
              <w:bottom w:val="single" w:sz="4" w:space="0" w:color="000000"/>
            </w:tcBorders>
          </w:tcPr>
          <w:p w:rsidR="00DD3EB9" w:rsidRPr="00E604A8" w:rsidRDefault="00DD3EB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65-КР/2022</w:t>
            </w:r>
          </w:p>
        </w:tc>
        <w:tc>
          <w:tcPr>
            <w:tcW w:w="3260" w:type="dxa"/>
          </w:tcPr>
          <w:p w:rsidR="00DD3EB9" w:rsidRPr="00E604A8" w:rsidRDefault="00241997"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color w:val="000000"/>
                <w:sz w:val="16"/>
                <w:szCs w:val="16"/>
              </w:rPr>
              <w:t>г. Биробиджан, ул. Бумагина, д. 6</w:t>
            </w:r>
          </w:p>
        </w:tc>
        <w:tc>
          <w:tcPr>
            <w:tcW w:w="2835" w:type="dxa"/>
          </w:tcPr>
          <w:p w:rsidR="00DD3EB9" w:rsidRPr="00E604A8" w:rsidRDefault="00241997"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E2680F" w:rsidTr="008E79E2">
        <w:tc>
          <w:tcPr>
            <w:tcW w:w="432" w:type="dxa"/>
            <w:vMerge w:val="restart"/>
            <w:vAlign w:val="center"/>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5</w:t>
            </w:r>
          </w:p>
        </w:tc>
        <w:tc>
          <w:tcPr>
            <w:tcW w:w="1973" w:type="dxa"/>
            <w:vMerge w:val="restart"/>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СК «ЭВИС»,</w:t>
            </w:r>
          </w:p>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49 368 294,00</w:t>
            </w:r>
          </w:p>
        </w:tc>
        <w:tc>
          <w:tcPr>
            <w:tcW w:w="1276" w:type="dxa"/>
            <w:vMerge w:val="restart"/>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68-КР/2022</w:t>
            </w:r>
          </w:p>
        </w:tc>
        <w:tc>
          <w:tcPr>
            <w:tcW w:w="3260"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2</w:t>
            </w:r>
          </w:p>
        </w:tc>
        <w:tc>
          <w:tcPr>
            <w:tcW w:w="2835"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E2680F" w:rsidTr="00223772">
        <w:tc>
          <w:tcPr>
            <w:tcW w:w="432" w:type="dxa"/>
            <w:vMerge/>
            <w:tcBorders>
              <w:bottom w:val="single" w:sz="4" w:space="0" w:color="000000"/>
            </w:tcBorders>
            <w:vAlign w:val="center"/>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p>
        </w:tc>
        <w:tc>
          <w:tcPr>
            <w:tcW w:w="1973" w:type="dxa"/>
            <w:vMerge/>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p>
        </w:tc>
        <w:tc>
          <w:tcPr>
            <w:tcW w:w="1276" w:type="dxa"/>
            <w:vMerge/>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p>
        </w:tc>
        <w:tc>
          <w:tcPr>
            <w:tcW w:w="3260"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23</w:t>
            </w:r>
          </w:p>
        </w:tc>
        <w:tc>
          <w:tcPr>
            <w:tcW w:w="2835"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перекрытия, внутридомовые инженерные системы ЭС</w:t>
            </w:r>
          </w:p>
        </w:tc>
      </w:tr>
      <w:tr w:rsidR="00E2680F" w:rsidTr="00223772">
        <w:tc>
          <w:tcPr>
            <w:tcW w:w="432" w:type="dxa"/>
            <w:tcBorders>
              <w:bottom w:val="single" w:sz="4" w:space="0" w:color="000000"/>
            </w:tcBorders>
            <w:vAlign w:val="center"/>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6</w:t>
            </w:r>
          </w:p>
        </w:tc>
        <w:tc>
          <w:tcPr>
            <w:tcW w:w="1973" w:type="dxa"/>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«Дома-ДВ»,</w:t>
            </w:r>
          </w:p>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37 635 526,80</w:t>
            </w:r>
          </w:p>
        </w:tc>
        <w:tc>
          <w:tcPr>
            <w:tcW w:w="1276" w:type="dxa"/>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01.02.2022 </w:t>
            </w:r>
            <w:r w:rsidRPr="00E604A8">
              <w:rPr>
                <w:rFonts w:ascii="Times New Roman" w:eastAsia="Times New Roman" w:hAnsi="Times New Roman" w:cs="Times New Roman"/>
                <w:sz w:val="16"/>
                <w:szCs w:val="16"/>
              </w:rPr>
              <w:br/>
              <w:t>№ 69-КР/2022</w:t>
            </w:r>
          </w:p>
        </w:tc>
        <w:tc>
          <w:tcPr>
            <w:tcW w:w="3260"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26</w:t>
            </w:r>
          </w:p>
        </w:tc>
        <w:tc>
          <w:tcPr>
            <w:tcW w:w="2835"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E2680F" w:rsidTr="00223772">
        <w:tc>
          <w:tcPr>
            <w:tcW w:w="432" w:type="dxa"/>
            <w:tcBorders>
              <w:bottom w:val="single" w:sz="4" w:space="0" w:color="000000"/>
            </w:tcBorders>
            <w:vAlign w:val="center"/>
          </w:tcPr>
          <w:p w:rsidR="00E2680F" w:rsidRPr="00E604A8" w:rsidRDefault="009D4F3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7</w:t>
            </w:r>
          </w:p>
        </w:tc>
        <w:tc>
          <w:tcPr>
            <w:tcW w:w="1973" w:type="dxa"/>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СК «ЭВИС»,</w:t>
            </w:r>
          </w:p>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6</w:t>
            </w:r>
            <w:r w:rsidR="009D4F39" w:rsidRPr="00E604A8">
              <w:rPr>
                <w:rFonts w:ascii="Times New Roman" w:eastAsia="Times New Roman" w:hAnsi="Times New Roman" w:cs="Times New Roman"/>
                <w:sz w:val="16"/>
                <w:szCs w:val="16"/>
              </w:rPr>
              <w:t> </w:t>
            </w:r>
            <w:r w:rsidRPr="00E604A8">
              <w:rPr>
                <w:rFonts w:ascii="Times New Roman" w:eastAsia="Times New Roman" w:hAnsi="Times New Roman" w:cs="Times New Roman"/>
                <w:sz w:val="16"/>
                <w:szCs w:val="16"/>
              </w:rPr>
              <w:t>795</w:t>
            </w:r>
            <w:r w:rsidR="009D4F39" w:rsidRPr="00E604A8">
              <w:rPr>
                <w:rFonts w:ascii="Times New Roman" w:eastAsia="Times New Roman" w:hAnsi="Times New Roman" w:cs="Times New Roman"/>
                <w:sz w:val="16"/>
                <w:szCs w:val="16"/>
              </w:rPr>
              <w:t xml:space="preserve"> </w:t>
            </w:r>
            <w:r w:rsidRPr="00E604A8">
              <w:rPr>
                <w:rFonts w:ascii="Times New Roman" w:eastAsia="Times New Roman" w:hAnsi="Times New Roman" w:cs="Times New Roman"/>
                <w:sz w:val="16"/>
                <w:szCs w:val="16"/>
              </w:rPr>
              <w:t>941,89</w:t>
            </w:r>
          </w:p>
        </w:tc>
        <w:tc>
          <w:tcPr>
            <w:tcW w:w="1276" w:type="dxa"/>
            <w:tcBorders>
              <w:bottom w:val="single" w:sz="4" w:space="0" w:color="000000"/>
            </w:tcBorders>
          </w:tcPr>
          <w:p w:rsidR="00E2680F" w:rsidRPr="00E604A8" w:rsidRDefault="00E2680F"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29.04.2022 </w:t>
            </w:r>
            <w:r w:rsidRPr="00E604A8">
              <w:rPr>
                <w:rFonts w:ascii="Times New Roman" w:eastAsia="Times New Roman" w:hAnsi="Times New Roman" w:cs="Times New Roman"/>
                <w:sz w:val="16"/>
                <w:szCs w:val="16"/>
              </w:rPr>
              <w:br/>
              <w:t>№ 8-КР/2022</w:t>
            </w:r>
          </w:p>
        </w:tc>
        <w:tc>
          <w:tcPr>
            <w:tcW w:w="3260"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п. Волочаевка-2, ул. Клубная, д. 12</w:t>
            </w:r>
          </w:p>
        </w:tc>
        <w:tc>
          <w:tcPr>
            <w:tcW w:w="2835" w:type="dxa"/>
          </w:tcPr>
          <w:p w:rsidR="00E2680F" w:rsidRPr="00E604A8" w:rsidRDefault="00E2680F"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E2680F" w:rsidTr="00223772">
        <w:tc>
          <w:tcPr>
            <w:tcW w:w="432" w:type="dxa"/>
            <w:tcBorders>
              <w:bottom w:val="single" w:sz="4" w:space="0" w:color="000000"/>
            </w:tcBorders>
            <w:vAlign w:val="center"/>
          </w:tcPr>
          <w:p w:rsidR="00E2680F" w:rsidRPr="00E604A8" w:rsidRDefault="009D4F3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8</w:t>
            </w:r>
          </w:p>
        </w:tc>
        <w:tc>
          <w:tcPr>
            <w:tcW w:w="1973" w:type="dxa"/>
            <w:tcBorders>
              <w:bottom w:val="single" w:sz="4" w:space="0" w:color="000000"/>
            </w:tcBorders>
          </w:tcPr>
          <w:p w:rsidR="009D4F39" w:rsidRPr="00E604A8" w:rsidRDefault="009D4F3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«А</w:t>
            </w:r>
            <w:r w:rsidR="00187CCA">
              <w:rPr>
                <w:rFonts w:ascii="Times New Roman" w:eastAsia="Times New Roman" w:hAnsi="Times New Roman" w:cs="Times New Roman"/>
                <w:sz w:val="16"/>
                <w:szCs w:val="16"/>
              </w:rPr>
              <w:t>ФИНА</w:t>
            </w:r>
            <w:r w:rsidRPr="00E604A8">
              <w:rPr>
                <w:rFonts w:ascii="Times New Roman" w:eastAsia="Times New Roman" w:hAnsi="Times New Roman" w:cs="Times New Roman"/>
                <w:sz w:val="16"/>
                <w:szCs w:val="16"/>
              </w:rPr>
              <w:t>»,</w:t>
            </w:r>
          </w:p>
          <w:p w:rsidR="00E2680F" w:rsidRPr="00E604A8" w:rsidRDefault="009D4F3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10 349 164,80</w:t>
            </w:r>
          </w:p>
        </w:tc>
        <w:tc>
          <w:tcPr>
            <w:tcW w:w="1276" w:type="dxa"/>
            <w:tcBorders>
              <w:bottom w:val="single" w:sz="4" w:space="0" w:color="000000"/>
            </w:tcBorders>
          </w:tcPr>
          <w:p w:rsidR="00E2680F" w:rsidRPr="00E604A8" w:rsidRDefault="009D4F39"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26.05.2022 </w:t>
            </w:r>
            <w:r w:rsidRPr="00E604A8">
              <w:rPr>
                <w:rFonts w:ascii="Times New Roman" w:eastAsia="Times New Roman" w:hAnsi="Times New Roman" w:cs="Times New Roman"/>
                <w:sz w:val="16"/>
                <w:szCs w:val="16"/>
              </w:rPr>
              <w:br/>
              <w:t>№ 15-КР/2022</w:t>
            </w:r>
          </w:p>
        </w:tc>
        <w:tc>
          <w:tcPr>
            <w:tcW w:w="3260" w:type="dxa"/>
          </w:tcPr>
          <w:p w:rsidR="00E2680F" w:rsidRPr="00E604A8" w:rsidRDefault="009D4F3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пер. Театральный, д. 6</w:t>
            </w:r>
          </w:p>
        </w:tc>
        <w:tc>
          <w:tcPr>
            <w:tcW w:w="2835" w:type="dxa"/>
          </w:tcPr>
          <w:p w:rsidR="00E2680F" w:rsidRPr="00E604A8" w:rsidRDefault="009D4F39"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E2680F" w:rsidTr="00223772">
        <w:tc>
          <w:tcPr>
            <w:tcW w:w="432" w:type="dxa"/>
            <w:tcBorders>
              <w:bottom w:val="single" w:sz="4" w:space="0" w:color="000000"/>
            </w:tcBorders>
            <w:vAlign w:val="center"/>
          </w:tcPr>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9</w:t>
            </w:r>
          </w:p>
        </w:tc>
        <w:tc>
          <w:tcPr>
            <w:tcW w:w="1973" w:type="dxa"/>
            <w:tcBorders>
              <w:bottom w:val="single" w:sz="4" w:space="0" w:color="000000"/>
            </w:tcBorders>
          </w:tcPr>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«Альфа-Строй»,</w:t>
            </w:r>
          </w:p>
          <w:p w:rsidR="000C45E8"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21 173 719,20</w:t>
            </w:r>
          </w:p>
        </w:tc>
        <w:tc>
          <w:tcPr>
            <w:tcW w:w="1276" w:type="dxa"/>
            <w:tcBorders>
              <w:bottom w:val="single" w:sz="4" w:space="0" w:color="000000"/>
            </w:tcBorders>
          </w:tcPr>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18.11.2022 </w:t>
            </w:r>
            <w:r w:rsidRPr="00E604A8">
              <w:rPr>
                <w:rFonts w:ascii="Times New Roman" w:eastAsia="Times New Roman" w:hAnsi="Times New Roman" w:cs="Times New Roman"/>
                <w:sz w:val="16"/>
                <w:szCs w:val="16"/>
              </w:rPr>
              <w:br/>
              <w:t>№ 28-КР/2022</w:t>
            </w:r>
          </w:p>
        </w:tc>
        <w:tc>
          <w:tcPr>
            <w:tcW w:w="3260" w:type="dxa"/>
          </w:tcPr>
          <w:p w:rsidR="00E2680F" w:rsidRPr="00E604A8" w:rsidRDefault="000C45E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Димитрова, д. 3</w:t>
            </w:r>
          </w:p>
        </w:tc>
        <w:tc>
          <w:tcPr>
            <w:tcW w:w="2835" w:type="dxa"/>
          </w:tcPr>
          <w:p w:rsidR="00E2680F" w:rsidRPr="00E604A8" w:rsidRDefault="000C45E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 (ВС, ВО)</w:t>
            </w:r>
          </w:p>
        </w:tc>
      </w:tr>
      <w:tr w:rsidR="00E2680F" w:rsidTr="00223772">
        <w:tc>
          <w:tcPr>
            <w:tcW w:w="432" w:type="dxa"/>
            <w:tcBorders>
              <w:bottom w:val="single" w:sz="4" w:space="0" w:color="000000"/>
            </w:tcBorders>
            <w:vAlign w:val="center"/>
          </w:tcPr>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10</w:t>
            </w:r>
          </w:p>
        </w:tc>
        <w:tc>
          <w:tcPr>
            <w:tcW w:w="1973" w:type="dxa"/>
            <w:tcBorders>
              <w:bottom w:val="single" w:sz="4" w:space="0" w:color="000000"/>
            </w:tcBorders>
          </w:tcPr>
          <w:p w:rsidR="000C45E8"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«Кельт»,</w:t>
            </w:r>
          </w:p>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11 161 461,20</w:t>
            </w:r>
          </w:p>
        </w:tc>
        <w:tc>
          <w:tcPr>
            <w:tcW w:w="1276" w:type="dxa"/>
            <w:tcBorders>
              <w:bottom w:val="single" w:sz="4" w:space="0" w:color="000000"/>
            </w:tcBorders>
          </w:tcPr>
          <w:p w:rsidR="00E2680F" w:rsidRPr="00E604A8" w:rsidRDefault="000C45E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18.11.2022 </w:t>
            </w:r>
            <w:r w:rsidRPr="00E604A8">
              <w:rPr>
                <w:rFonts w:ascii="Times New Roman" w:eastAsia="Times New Roman" w:hAnsi="Times New Roman" w:cs="Times New Roman"/>
                <w:sz w:val="16"/>
                <w:szCs w:val="16"/>
              </w:rPr>
              <w:br/>
              <w:t>№ 29-КР/2022</w:t>
            </w:r>
          </w:p>
        </w:tc>
        <w:tc>
          <w:tcPr>
            <w:tcW w:w="3260" w:type="dxa"/>
          </w:tcPr>
          <w:p w:rsidR="00E2680F" w:rsidRPr="00E604A8" w:rsidRDefault="000C45E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Комсомольская, д. 9</w:t>
            </w:r>
          </w:p>
        </w:tc>
        <w:tc>
          <w:tcPr>
            <w:tcW w:w="2835" w:type="dxa"/>
          </w:tcPr>
          <w:p w:rsidR="00E2680F" w:rsidRPr="00E604A8" w:rsidRDefault="000C45E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EA2B58" w:rsidTr="000C45E8">
        <w:tc>
          <w:tcPr>
            <w:tcW w:w="432" w:type="dxa"/>
            <w:vAlign w:val="center"/>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11</w:t>
            </w:r>
          </w:p>
        </w:tc>
        <w:tc>
          <w:tcPr>
            <w:tcW w:w="1973" w:type="dxa"/>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«Кельт»,</w:t>
            </w:r>
          </w:p>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14 078 106,00</w:t>
            </w:r>
          </w:p>
        </w:tc>
        <w:tc>
          <w:tcPr>
            <w:tcW w:w="1276" w:type="dxa"/>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18.11.2022 </w:t>
            </w:r>
            <w:r w:rsidRPr="00E604A8">
              <w:rPr>
                <w:rFonts w:ascii="Times New Roman" w:eastAsia="Times New Roman" w:hAnsi="Times New Roman" w:cs="Times New Roman"/>
                <w:sz w:val="16"/>
                <w:szCs w:val="16"/>
              </w:rPr>
              <w:br/>
              <w:t>№ 36-КР/2022</w:t>
            </w:r>
          </w:p>
        </w:tc>
        <w:tc>
          <w:tcPr>
            <w:tcW w:w="3260"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89</w:t>
            </w:r>
          </w:p>
        </w:tc>
        <w:tc>
          <w:tcPr>
            <w:tcW w:w="2835"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Внутридомовые инженерные системы</w:t>
            </w:r>
          </w:p>
        </w:tc>
      </w:tr>
      <w:tr w:rsidR="00EA2B58" w:rsidTr="000C45E8">
        <w:tc>
          <w:tcPr>
            <w:tcW w:w="432" w:type="dxa"/>
            <w:vAlign w:val="center"/>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lastRenderedPageBreak/>
              <w:t>12</w:t>
            </w:r>
          </w:p>
        </w:tc>
        <w:tc>
          <w:tcPr>
            <w:tcW w:w="1973" w:type="dxa"/>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w:t>
            </w:r>
            <w:r w:rsidR="00187CCA">
              <w:rPr>
                <w:rFonts w:ascii="Times New Roman" w:eastAsia="Times New Roman" w:hAnsi="Times New Roman" w:cs="Times New Roman"/>
                <w:sz w:val="16"/>
                <w:szCs w:val="16"/>
              </w:rPr>
              <w:t xml:space="preserve"> «</w:t>
            </w:r>
            <w:r w:rsidRPr="00E604A8">
              <w:rPr>
                <w:rFonts w:ascii="Times New Roman" w:eastAsia="Times New Roman" w:hAnsi="Times New Roman" w:cs="Times New Roman"/>
                <w:sz w:val="16"/>
                <w:szCs w:val="16"/>
              </w:rPr>
              <w:t>ЦСТ</w:t>
            </w:r>
            <w:r w:rsidR="00187CCA">
              <w:rPr>
                <w:rFonts w:ascii="Times New Roman" w:eastAsia="Times New Roman" w:hAnsi="Times New Roman" w:cs="Times New Roman"/>
                <w:sz w:val="16"/>
                <w:szCs w:val="16"/>
              </w:rPr>
              <w:t xml:space="preserve"> ИНЖИНИРИНГ»</w:t>
            </w:r>
            <w:r w:rsidRPr="00E604A8">
              <w:rPr>
                <w:rFonts w:ascii="Times New Roman" w:eastAsia="Times New Roman" w:hAnsi="Times New Roman" w:cs="Times New Roman"/>
                <w:sz w:val="16"/>
                <w:szCs w:val="16"/>
              </w:rPr>
              <w:t xml:space="preserve">, </w:t>
            </w:r>
          </w:p>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35 155 122,80</w:t>
            </w:r>
          </w:p>
        </w:tc>
        <w:tc>
          <w:tcPr>
            <w:tcW w:w="1276" w:type="dxa"/>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18.11.2022 </w:t>
            </w:r>
            <w:r w:rsidRPr="00E604A8">
              <w:rPr>
                <w:rFonts w:ascii="Times New Roman" w:eastAsia="Times New Roman" w:hAnsi="Times New Roman" w:cs="Times New Roman"/>
                <w:sz w:val="16"/>
                <w:szCs w:val="16"/>
              </w:rPr>
              <w:br/>
              <w:t>№ 39-КР/2022</w:t>
            </w:r>
          </w:p>
        </w:tc>
        <w:tc>
          <w:tcPr>
            <w:tcW w:w="3260"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Шолом-Алейхема, д. 28</w:t>
            </w:r>
          </w:p>
        </w:tc>
        <w:tc>
          <w:tcPr>
            <w:tcW w:w="2835"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r w:rsidR="00EA2B58" w:rsidTr="00223772">
        <w:tc>
          <w:tcPr>
            <w:tcW w:w="432" w:type="dxa"/>
            <w:tcBorders>
              <w:bottom w:val="single" w:sz="4" w:space="0" w:color="000000"/>
            </w:tcBorders>
            <w:vAlign w:val="center"/>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13</w:t>
            </w:r>
          </w:p>
        </w:tc>
        <w:tc>
          <w:tcPr>
            <w:tcW w:w="1973" w:type="dxa"/>
            <w:tcBorders>
              <w:bottom w:val="single" w:sz="4" w:space="0" w:color="000000"/>
            </w:tcBorders>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ООО «Кельт»,</w:t>
            </w:r>
          </w:p>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37 527 712,80</w:t>
            </w:r>
          </w:p>
        </w:tc>
        <w:tc>
          <w:tcPr>
            <w:tcW w:w="1276" w:type="dxa"/>
            <w:tcBorders>
              <w:bottom w:val="single" w:sz="4" w:space="0" w:color="000000"/>
            </w:tcBorders>
          </w:tcPr>
          <w:p w:rsidR="00EA2B58" w:rsidRPr="00E604A8" w:rsidRDefault="00EA2B58" w:rsidP="00E604A8">
            <w:pPr>
              <w:tabs>
                <w:tab w:val="left" w:pos="-142"/>
              </w:tabs>
              <w:spacing w:after="0" w:line="240" w:lineRule="auto"/>
              <w:jc w:val="center"/>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 xml:space="preserve">от 18.11.2022 </w:t>
            </w:r>
            <w:r w:rsidRPr="00E604A8">
              <w:rPr>
                <w:rFonts w:ascii="Times New Roman" w:eastAsia="Times New Roman" w:hAnsi="Times New Roman" w:cs="Times New Roman"/>
                <w:sz w:val="16"/>
                <w:szCs w:val="16"/>
              </w:rPr>
              <w:br/>
              <w:t>№ 40-КР/2022</w:t>
            </w:r>
          </w:p>
        </w:tc>
        <w:tc>
          <w:tcPr>
            <w:tcW w:w="3260"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г. Биробиджан, ул. Дзержинского, д. 9</w:t>
            </w:r>
          </w:p>
        </w:tc>
        <w:tc>
          <w:tcPr>
            <w:tcW w:w="2835" w:type="dxa"/>
          </w:tcPr>
          <w:p w:rsidR="00EA2B58" w:rsidRPr="00E604A8" w:rsidRDefault="00EA2B58" w:rsidP="00E604A8">
            <w:pPr>
              <w:tabs>
                <w:tab w:val="left" w:pos="-142"/>
              </w:tabs>
              <w:spacing w:after="0" w:line="240" w:lineRule="auto"/>
              <w:rPr>
                <w:rFonts w:ascii="Times New Roman" w:eastAsia="Times New Roman" w:hAnsi="Times New Roman" w:cs="Times New Roman"/>
                <w:sz w:val="16"/>
                <w:szCs w:val="16"/>
              </w:rPr>
            </w:pPr>
            <w:r w:rsidRPr="00E604A8">
              <w:rPr>
                <w:rFonts w:ascii="Times New Roman" w:eastAsia="Times New Roman" w:hAnsi="Times New Roman" w:cs="Times New Roman"/>
                <w:sz w:val="16"/>
                <w:szCs w:val="16"/>
              </w:rPr>
              <w:t>Крыша, внутридомовые инженерные системы</w:t>
            </w:r>
          </w:p>
        </w:tc>
      </w:tr>
    </w:tbl>
    <w:p w:rsidR="00063FA3" w:rsidRDefault="004E6555" w:rsidP="006063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063D9">
        <w:rPr>
          <w:rFonts w:ascii="Times New Roman" w:eastAsia="Times New Roman" w:hAnsi="Times New Roman" w:cs="Times New Roman"/>
          <w:sz w:val="28"/>
          <w:szCs w:val="28"/>
        </w:rPr>
        <w:t>47</w:t>
      </w:r>
      <w:r>
        <w:rPr>
          <w:rFonts w:ascii="Times New Roman" w:eastAsia="Times New Roman" w:hAnsi="Times New Roman" w:cs="Times New Roman"/>
          <w:sz w:val="28"/>
          <w:szCs w:val="28"/>
        </w:rPr>
        <w:t xml:space="preserve"> электронных аукционов</w:t>
      </w:r>
      <w:r w:rsidR="0014152D">
        <w:rPr>
          <w:rFonts w:ascii="Times New Roman" w:eastAsia="Times New Roman" w:hAnsi="Times New Roman" w:cs="Times New Roman"/>
          <w:sz w:val="28"/>
          <w:szCs w:val="28"/>
        </w:rPr>
        <w:t xml:space="preserve"> (</w:t>
      </w:r>
      <w:r w:rsidR="006063D9">
        <w:rPr>
          <w:rFonts w:ascii="Times New Roman" w:eastAsia="Times New Roman" w:hAnsi="Times New Roman" w:cs="Times New Roman"/>
          <w:sz w:val="28"/>
          <w:szCs w:val="28"/>
        </w:rPr>
        <w:t>78</w:t>
      </w:r>
      <w:r w:rsidR="0014152D">
        <w:rPr>
          <w:rFonts w:ascii="Times New Roman" w:eastAsia="Times New Roman" w:hAnsi="Times New Roman" w:cs="Times New Roman"/>
          <w:sz w:val="28"/>
          <w:szCs w:val="28"/>
        </w:rPr>
        <w:t>%</w:t>
      </w:r>
      <w:r w:rsidR="00BD3004">
        <w:rPr>
          <w:rFonts w:ascii="Times New Roman" w:eastAsia="Times New Roman" w:hAnsi="Times New Roman" w:cs="Times New Roman"/>
          <w:sz w:val="28"/>
          <w:szCs w:val="28"/>
        </w:rPr>
        <w:t xml:space="preserve"> от </w:t>
      </w:r>
      <w:r w:rsidR="00BD3004">
        <w:rPr>
          <w:rFonts w:ascii="Times New Roman" w:eastAsia="Times New Roman" w:hAnsi="Times New Roman" w:cs="Times New Roman"/>
          <w:color w:val="000000"/>
          <w:sz w:val="28"/>
          <w:szCs w:val="28"/>
        </w:rPr>
        <w:t>общего количества проведенных электронных аукционов КР</w:t>
      </w:r>
      <w:r w:rsidR="001415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признаны несостоявшимися в связи с отсутствием заявок на участие в электронном аукционе.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7545">
        <w:rPr>
          <w:rFonts w:ascii="Times New Roman" w:eastAsia="Times New Roman" w:hAnsi="Times New Roman" w:cs="Times New Roman"/>
          <w:sz w:val="28"/>
          <w:szCs w:val="28"/>
        </w:rPr>
        <w:t xml:space="preserve">В отчетный период организовано проведение </w:t>
      </w:r>
      <w:r w:rsidR="006063D9">
        <w:rPr>
          <w:rFonts w:ascii="Times New Roman" w:eastAsia="Times New Roman" w:hAnsi="Times New Roman" w:cs="Times New Roman"/>
          <w:sz w:val="28"/>
          <w:szCs w:val="28"/>
        </w:rPr>
        <w:t>11</w:t>
      </w:r>
      <w:r w:rsidR="00357545" w:rsidRPr="00357545">
        <w:rPr>
          <w:rFonts w:ascii="Times New Roman" w:eastAsia="Times New Roman" w:hAnsi="Times New Roman" w:cs="Times New Roman"/>
          <w:sz w:val="28"/>
          <w:szCs w:val="28"/>
        </w:rPr>
        <w:t>-</w:t>
      </w:r>
      <w:r w:rsidR="006063D9">
        <w:rPr>
          <w:rFonts w:ascii="Times New Roman" w:eastAsia="Times New Roman" w:hAnsi="Times New Roman" w:cs="Times New Roman"/>
          <w:sz w:val="28"/>
          <w:szCs w:val="28"/>
        </w:rPr>
        <w:t>ти</w:t>
      </w:r>
      <w:r w:rsidR="00357545" w:rsidRPr="00357545">
        <w:rPr>
          <w:rFonts w:ascii="Times New Roman" w:eastAsia="Times New Roman" w:hAnsi="Times New Roman" w:cs="Times New Roman"/>
          <w:sz w:val="28"/>
          <w:szCs w:val="28"/>
        </w:rPr>
        <w:t xml:space="preserve"> </w:t>
      </w:r>
      <w:r w:rsidRPr="00357545">
        <w:rPr>
          <w:rFonts w:ascii="Times New Roman" w:eastAsia="Times New Roman" w:hAnsi="Times New Roman" w:cs="Times New Roman"/>
          <w:sz w:val="28"/>
          <w:szCs w:val="28"/>
        </w:rPr>
        <w:t>электронных аукционов на выполнение работ и (или) оказание услуг по оценке технического состояния, разработке проектно-сметной документации и на выполнение работ по капитальному ремонту о</w:t>
      </w:r>
      <w:r>
        <w:rPr>
          <w:rFonts w:ascii="Times New Roman" w:eastAsia="Times New Roman" w:hAnsi="Times New Roman" w:cs="Times New Roman"/>
          <w:sz w:val="28"/>
          <w:szCs w:val="28"/>
        </w:rPr>
        <w:t>бщего имущества в МКД, из которых:</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по результатам </w:t>
      </w:r>
      <w:r w:rsidR="00CF4444">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6063D9">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электронных аукционов</w:t>
      </w:r>
      <w:r w:rsidR="00CF4444">
        <w:rPr>
          <w:rFonts w:ascii="Times New Roman" w:eastAsia="Times New Roman" w:hAnsi="Times New Roman" w:cs="Times New Roman"/>
          <w:sz w:val="28"/>
          <w:szCs w:val="28"/>
        </w:rPr>
        <w:t xml:space="preserve"> (7</w:t>
      </w:r>
      <w:r w:rsidR="007352A6">
        <w:rPr>
          <w:rFonts w:ascii="Times New Roman" w:eastAsia="Times New Roman" w:hAnsi="Times New Roman" w:cs="Times New Roman"/>
          <w:sz w:val="28"/>
          <w:szCs w:val="28"/>
        </w:rPr>
        <w:t>3</w:t>
      </w:r>
      <w:r w:rsidR="00BD3004">
        <w:rPr>
          <w:rFonts w:ascii="Times New Roman" w:eastAsia="Times New Roman" w:hAnsi="Times New Roman" w:cs="Times New Roman"/>
          <w:sz w:val="28"/>
          <w:szCs w:val="28"/>
        </w:rPr>
        <w:t xml:space="preserve">% от </w:t>
      </w:r>
      <w:r w:rsidR="00BD3004">
        <w:rPr>
          <w:rFonts w:ascii="Times New Roman" w:eastAsia="Times New Roman" w:hAnsi="Times New Roman" w:cs="Times New Roman"/>
          <w:color w:val="000000"/>
          <w:sz w:val="28"/>
          <w:szCs w:val="28"/>
        </w:rPr>
        <w:t>общего количества проведенных электронных аукционов ПСД/КР</w:t>
      </w:r>
      <w:r w:rsidR="00BD30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Региональным оператором заключены договоры на выполнение работ по оценке технического состояния, разработке проектно-сметной документации и на выполнение работ по капитальному ремонту общего </w:t>
      </w:r>
      <w:r w:rsidRPr="007352A6">
        <w:rPr>
          <w:rFonts w:ascii="Times New Roman" w:eastAsia="Times New Roman" w:hAnsi="Times New Roman" w:cs="Times New Roman"/>
          <w:sz w:val="28"/>
          <w:szCs w:val="28"/>
        </w:rPr>
        <w:t xml:space="preserve">имущества в </w:t>
      </w:r>
      <w:r w:rsidR="008E79E2" w:rsidRPr="007352A6">
        <w:rPr>
          <w:rFonts w:ascii="Times New Roman" w:eastAsia="Times New Roman" w:hAnsi="Times New Roman" w:cs="Times New Roman"/>
          <w:sz w:val="28"/>
          <w:szCs w:val="28"/>
        </w:rPr>
        <w:t xml:space="preserve">14 </w:t>
      </w:r>
      <w:r w:rsidRPr="007352A6">
        <w:rPr>
          <w:rFonts w:ascii="Times New Roman" w:eastAsia="Times New Roman" w:hAnsi="Times New Roman" w:cs="Times New Roman"/>
          <w:sz w:val="28"/>
          <w:szCs w:val="28"/>
        </w:rPr>
        <w:t xml:space="preserve">МКД на общую сумму </w:t>
      </w:r>
      <w:r w:rsidR="008E79E2" w:rsidRPr="007352A6">
        <w:rPr>
          <w:rFonts w:ascii="Times New Roman" w:eastAsia="Times New Roman" w:hAnsi="Times New Roman" w:cs="Times New Roman"/>
          <w:sz w:val="28"/>
          <w:szCs w:val="28"/>
        </w:rPr>
        <w:br/>
      </w:r>
      <w:r w:rsidR="007352A6" w:rsidRPr="007352A6">
        <w:rPr>
          <w:rFonts w:ascii="Times New Roman" w:eastAsia="Times New Roman" w:hAnsi="Times New Roman" w:cs="Times New Roman"/>
          <w:sz w:val="28"/>
          <w:szCs w:val="28"/>
        </w:rPr>
        <w:t>193 254 346,89</w:t>
      </w:r>
      <w:r w:rsidRPr="007352A6">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2"/>
        <w:gridCol w:w="1690"/>
        <w:gridCol w:w="1417"/>
        <w:gridCol w:w="2977"/>
        <w:gridCol w:w="3119"/>
      </w:tblGrid>
      <w:tr w:rsidR="00063FA3" w:rsidTr="008E79E2">
        <w:tc>
          <w:tcPr>
            <w:tcW w:w="432" w:type="dxa"/>
          </w:tcPr>
          <w:p w:rsidR="00063FA3" w:rsidRPr="00187CCA" w:rsidRDefault="004E6555"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п/п</w:t>
            </w:r>
          </w:p>
        </w:tc>
        <w:tc>
          <w:tcPr>
            <w:tcW w:w="1690" w:type="dxa"/>
          </w:tcPr>
          <w:p w:rsidR="00063FA3" w:rsidRPr="00187CCA" w:rsidRDefault="004E6555"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Наименование </w:t>
            </w:r>
          </w:p>
          <w:p w:rsidR="00063FA3" w:rsidRPr="00187CCA" w:rsidRDefault="00187CCA"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подрядной </w:t>
            </w:r>
            <w:r w:rsidR="004E6555" w:rsidRPr="00187CCA">
              <w:rPr>
                <w:rFonts w:ascii="Times New Roman" w:eastAsia="Times New Roman" w:hAnsi="Times New Roman" w:cs="Times New Roman"/>
                <w:sz w:val="16"/>
                <w:szCs w:val="16"/>
              </w:rPr>
              <w:t>организации, цена согласно договору, руб.</w:t>
            </w:r>
          </w:p>
        </w:tc>
        <w:tc>
          <w:tcPr>
            <w:tcW w:w="1417" w:type="dxa"/>
          </w:tcPr>
          <w:p w:rsidR="00063FA3" w:rsidRPr="00187CCA" w:rsidRDefault="004E6555"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Реквизиты договора </w:t>
            </w:r>
          </w:p>
        </w:tc>
        <w:tc>
          <w:tcPr>
            <w:tcW w:w="2977" w:type="dxa"/>
          </w:tcPr>
          <w:p w:rsidR="00063FA3" w:rsidRPr="00187CCA" w:rsidRDefault="004E6555"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Адрес МКД</w:t>
            </w:r>
          </w:p>
        </w:tc>
        <w:tc>
          <w:tcPr>
            <w:tcW w:w="3119" w:type="dxa"/>
          </w:tcPr>
          <w:p w:rsidR="00063FA3" w:rsidRPr="00187CCA" w:rsidRDefault="004E6555" w:rsidP="00187CCA">
            <w:pPr>
              <w:tabs>
                <w:tab w:val="left" w:pos="-142"/>
              </w:tabs>
              <w:spacing w:after="0" w:line="240" w:lineRule="auto"/>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Виды работ</w:t>
            </w:r>
          </w:p>
        </w:tc>
      </w:tr>
      <w:tr w:rsidR="00063FA3" w:rsidTr="008E79E2">
        <w:tc>
          <w:tcPr>
            <w:tcW w:w="432" w:type="dxa"/>
          </w:tcPr>
          <w:p w:rsidR="00063FA3" w:rsidRPr="00187CCA" w:rsidRDefault="004E6555"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1</w:t>
            </w:r>
          </w:p>
        </w:tc>
        <w:tc>
          <w:tcPr>
            <w:tcW w:w="1690" w:type="dxa"/>
          </w:tcPr>
          <w:p w:rsidR="00063FA3" w:rsidRPr="00187CCA" w:rsidRDefault="004E6555"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r w:rsidR="00DA739D" w:rsidRPr="00187CCA">
              <w:rPr>
                <w:rFonts w:ascii="Times New Roman" w:eastAsia="Times New Roman" w:hAnsi="Times New Roman" w:cs="Times New Roman"/>
                <w:sz w:val="16"/>
                <w:szCs w:val="16"/>
              </w:rPr>
              <w:t>,</w:t>
            </w:r>
            <w:r w:rsidRPr="00187CCA">
              <w:rPr>
                <w:rFonts w:ascii="Times New Roman" w:eastAsia="Times New Roman" w:hAnsi="Times New Roman" w:cs="Times New Roman"/>
                <w:sz w:val="16"/>
                <w:szCs w:val="16"/>
              </w:rPr>
              <w:t xml:space="preserve"> </w:t>
            </w:r>
          </w:p>
          <w:p w:rsidR="00063FA3"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8</w:t>
            </w:r>
            <w:r w:rsidR="00C83502" w:rsidRPr="00187CCA">
              <w:rPr>
                <w:rFonts w:ascii="Times New Roman" w:eastAsia="Times New Roman" w:hAnsi="Times New Roman" w:cs="Times New Roman"/>
                <w:sz w:val="16"/>
                <w:szCs w:val="16"/>
              </w:rPr>
              <w:t> 836 951,80</w:t>
            </w:r>
          </w:p>
        </w:tc>
        <w:tc>
          <w:tcPr>
            <w:tcW w:w="1417" w:type="dxa"/>
          </w:tcPr>
          <w:p w:rsidR="00063FA3" w:rsidRPr="00187CCA" w:rsidRDefault="004E6555" w:rsidP="00187CCA">
            <w:pPr>
              <w:tabs>
                <w:tab w:val="left" w:pos="-142"/>
              </w:tabs>
              <w:spacing w:after="0" w:line="240" w:lineRule="auto"/>
              <w:ind w:right="-108" w:hanging="108"/>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от </w:t>
            </w:r>
            <w:r w:rsidR="008053BD" w:rsidRPr="00187CCA">
              <w:rPr>
                <w:rFonts w:ascii="Times New Roman" w:eastAsia="Times New Roman" w:hAnsi="Times New Roman" w:cs="Times New Roman"/>
                <w:sz w:val="16"/>
                <w:szCs w:val="16"/>
              </w:rPr>
              <w:t>29</w:t>
            </w:r>
            <w:r w:rsidRPr="00187CCA">
              <w:rPr>
                <w:rFonts w:ascii="Times New Roman" w:eastAsia="Times New Roman" w:hAnsi="Times New Roman" w:cs="Times New Roman"/>
                <w:sz w:val="16"/>
                <w:szCs w:val="16"/>
              </w:rPr>
              <w:t>.0</w:t>
            </w:r>
            <w:r w:rsidR="00357545" w:rsidRPr="00187CCA">
              <w:rPr>
                <w:rFonts w:ascii="Times New Roman" w:eastAsia="Times New Roman" w:hAnsi="Times New Roman" w:cs="Times New Roman"/>
                <w:sz w:val="16"/>
                <w:szCs w:val="16"/>
              </w:rPr>
              <w:t>3</w:t>
            </w:r>
            <w:r w:rsidRPr="00187CCA">
              <w:rPr>
                <w:rFonts w:ascii="Times New Roman" w:eastAsia="Times New Roman" w:hAnsi="Times New Roman" w:cs="Times New Roman"/>
                <w:sz w:val="16"/>
                <w:szCs w:val="16"/>
              </w:rPr>
              <w:t>.202</w:t>
            </w:r>
            <w:r w:rsidR="008053BD" w:rsidRPr="00187CCA">
              <w:rPr>
                <w:rFonts w:ascii="Times New Roman" w:eastAsia="Times New Roman" w:hAnsi="Times New Roman" w:cs="Times New Roman"/>
                <w:sz w:val="16"/>
                <w:szCs w:val="16"/>
              </w:rPr>
              <w:t>2</w:t>
            </w:r>
            <w:r w:rsidRPr="00187CCA">
              <w:rPr>
                <w:rFonts w:ascii="Times New Roman" w:eastAsia="Times New Roman" w:hAnsi="Times New Roman" w:cs="Times New Roman"/>
                <w:sz w:val="16"/>
                <w:szCs w:val="16"/>
              </w:rPr>
              <w:t xml:space="preserve"> </w:t>
            </w:r>
          </w:p>
          <w:p w:rsidR="00063FA3" w:rsidRPr="00187CCA" w:rsidRDefault="004E6555" w:rsidP="00187CCA">
            <w:pPr>
              <w:tabs>
                <w:tab w:val="left" w:pos="-142"/>
              </w:tabs>
              <w:spacing w:after="0" w:line="240" w:lineRule="auto"/>
              <w:ind w:right="-108" w:hanging="108"/>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 </w:t>
            </w:r>
            <w:r w:rsidR="00357545" w:rsidRPr="00187CCA">
              <w:rPr>
                <w:rFonts w:ascii="Times New Roman" w:eastAsia="Times New Roman" w:hAnsi="Times New Roman" w:cs="Times New Roman"/>
                <w:sz w:val="16"/>
                <w:szCs w:val="16"/>
              </w:rPr>
              <w:t>1</w:t>
            </w:r>
            <w:r w:rsidRPr="00187CCA">
              <w:rPr>
                <w:rFonts w:ascii="Times New Roman" w:eastAsia="Times New Roman" w:hAnsi="Times New Roman" w:cs="Times New Roman"/>
                <w:sz w:val="16"/>
                <w:szCs w:val="16"/>
              </w:rPr>
              <w:t>-ПСД-КР/202</w:t>
            </w:r>
            <w:r w:rsidR="00357545" w:rsidRPr="00187CCA">
              <w:rPr>
                <w:rFonts w:ascii="Times New Roman" w:eastAsia="Times New Roman" w:hAnsi="Times New Roman" w:cs="Times New Roman"/>
                <w:sz w:val="16"/>
                <w:szCs w:val="16"/>
              </w:rPr>
              <w:t>1</w:t>
            </w:r>
          </w:p>
        </w:tc>
        <w:tc>
          <w:tcPr>
            <w:tcW w:w="2977" w:type="dxa"/>
          </w:tcPr>
          <w:p w:rsidR="00063FA3" w:rsidRPr="00187CCA" w:rsidRDefault="008053BD" w:rsidP="00187CCA">
            <w:pPr>
              <w:tabs>
                <w:tab w:val="left" w:pos="-142"/>
              </w:tabs>
              <w:spacing w:after="0" w:line="240" w:lineRule="auto"/>
              <w:ind w:right="-108" w:hanging="108"/>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с. Бабстово ул. Ленина, д. 33</w:t>
            </w:r>
          </w:p>
        </w:tc>
        <w:tc>
          <w:tcPr>
            <w:tcW w:w="3119" w:type="dxa"/>
          </w:tcPr>
          <w:p w:rsidR="00063FA3" w:rsidRPr="00187CCA" w:rsidRDefault="004E6555"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Крыша</w:t>
            </w:r>
            <w:r w:rsidR="00721486" w:rsidRPr="00187CCA">
              <w:rPr>
                <w:rFonts w:ascii="Times New Roman" w:eastAsia="Times New Roman" w:hAnsi="Times New Roman" w:cs="Times New Roman"/>
                <w:sz w:val="16"/>
                <w:szCs w:val="16"/>
              </w:rPr>
              <w:t xml:space="preserve"> </w:t>
            </w:r>
            <w:r w:rsidRPr="00187CCA">
              <w:rPr>
                <w:rFonts w:ascii="Times New Roman" w:eastAsia="Times New Roman" w:hAnsi="Times New Roman" w:cs="Times New Roman"/>
                <w:sz w:val="16"/>
                <w:szCs w:val="16"/>
              </w:rPr>
              <w:t xml:space="preserve"> </w:t>
            </w:r>
          </w:p>
        </w:tc>
      </w:tr>
      <w:tr w:rsidR="008053BD" w:rsidTr="008E79E2">
        <w:tc>
          <w:tcPr>
            <w:tcW w:w="432" w:type="dxa"/>
            <w:vMerge w:val="restart"/>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2</w:t>
            </w:r>
          </w:p>
        </w:tc>
        <w:tc>
          <w:tcPr>
            <w:tcW w:w="1690" w:type="dxa"/>
            <w:vMerge w:val="restart"/>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r w:rsidR="00DA739D" w:rsidRPr="00187CCA">
              <w:rPr>
                <w:rFonts w:ascii="Times New Roman" w:eastAsia="Times New Roman" w:hAnsi="Times New Roman" w:cs="Times New Roman"/>
                <w:sz w:val="16"/>
                <w:szCs w:val="16"/>
              </w:rPr>
              <w:t>,</w:t>
            </w:r>
            <w:r w:rsidRPr="00187CCA">
              <w:rPr>
                <w:rFonts w:ascii="Times New Roman" w:eastAsia="Times New Roman" w:hAnsi="Times New Roman" w:cs="Times New Roman"/>
                <w:sz w:val="16"/>
                <w:szCs w:val="16"/>
              </w:rPr>
              <w:t xml:space="preserve"> </w:t>
            </w:r>
          </w:p>
          <w:p w:rsidR="008053BD"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23 631 096,35</w:t>
            </w:r>
          </w:p>
        </w:tc>
        <w:tc>
          <w:tcPr>
            <w:tcW w:w="1417" w:type="dxa"/>
            <w:vMerge w:val="restart"/>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от 09.07.2021 </w:t>
            </w:r>
          </w:p>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2-ПСД/КР/2022</w:t>
            </w:r>
          </w:p>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p>
        </w:tc>
        <w:tc>
          <w:tcPr>
            <w:tcW w:w="2977" w:type="dxa"/>
            <w:vAlign w:val="center"/>
          </w:tcPr>
          <w:p w:rsidR="008053BD" w:rsidRPr="00187CCA" w:rsidRDefault="008053BD" w:rsidP="00187CCA">
            <w:pPr>
              <w:spacing w:after="0" w:line="240" w:lineRule="auto"/>
              <w:ind w:right="-108" w:hanging="108"/>
              <w:rPr>
                <w:rFonts w:ascii="Times New Roman" w:eastAsia="Times New Roman" w:hAnsi="Times New Roman" w:cs="Times New Roman"/>
                <w:bCs/>
                <w:iCs/>
                <w:sz w:val="16"/>
                <w:szCs w:val="16"/>
              </w:rPr>
            </w:pPr>
            <w:r w:rsidRPr="00187CCA">
              <w:rPr>
                <w:rFonts w:ascii="Times New Roman" w:eastAsia="Times New Roman" w:hAnsi="Times New Roman" w:cs="Times New Roman"/>
                <w:bCs/>
                <w:iCs/>
                <w:sz w:val="16"/>
                <w:szCs w:val="16"/>
              </w:rPr>
              <w:t>п. Хинганск, ул. Октябрьская, д. 10</w:t>
            </w:r>
          </w:p>
        </w:tc>
        <w:tc>
          <w:tcPr>
            <w:tcW w:w="3119" w:type="dxa"/>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8053BD" w:rsidTr="008E79E2">
        <w:tc>
          <w:tcPr>
            <w:tcW w:w="432" w:type="dxa"/>
            <w:vMerge/>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p>
        </w:tc>
        <w:tc>
          <w:tcPr>
            <w:tcW w:w="2977" w:type="dxa"/>
          </w:tcPr>
          <w:p w:rsidR="008053BD" w:rsidRPr="00187CCA" w:rsidRDefault="008053BD" w:rsidP="00187CCA">
            <w:pPr>
              <w:tabs>
                <w:tab w:val="left" w:pos="-142"/>
              </w:tabs>
              <w:spacing w:after="0" w:line="240" w:lineRule="auto"/>
              <w:ind w:right="-108" w:hanging="108"/>
              <w:rPr>
                <w:rFonts w:ascii="Times New Roman" w:eastAsia="Times New Roman" w:hAnsi="Times New Roman" w:cs="Times New Roman"/>
                <w:sz w:val="16"/>
                <w:szCs w:val="16"/>
              </w:rPr>
            </w:pPr>
            <w:r w:rsidRPr="00187CCA">
              <w:rPr>
                <w:rFonts w:ascii="Times New Roman" w:eastAsia="Times New Roman" w:hAnsi="Times New Roman" w:cs="Times New Roman"/>
                <w:bCs/>
                <w:iCs/>
                <w:sz w:val="16"/>
                <w:szCs w:val="16"/>
              </w:rPr>
              <w:t>п. Хинганск, ул. Октябрьская, д. 12</w:t>
            </w:r>
          </w:p>
        </w:tc>
        <w:tc>
          <w:tcPr>
            <w:tcW w:w="3119" w:type="dxa"/>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8053BD" w:rsidTr="008E79E2">
        <w:tc>
          <w:tcPr>
            <w:tcW w:w="432" w:type="dxa"/>
            <w:vMerge/>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p>
        </w:tc>
        <w:tc>
          <w:tcPr>
            <w:tcW w:w="2977" w:type="dxa"/>
          </w:tcPr>
          <w:p w:rsidR="008053BD" w:rsidRPr="00187CCA" w:rsidRDefault="008053BD" w:rsidP="00187CCA">
            <w:pPr>
              <w:tabs>
                <w:tab w:val="left" w:pos="-142"/>
              </w:tabs>
              <w:spacing w:after="0" w:line="240" w:lineRule="auto"/>
              <w:ind w:right="-108" w:hanging="108"/>
              <w:rPr>
                <w:rFonts w:ascii="Times New Roman" w:eastAsia="Times New Roman" w:hAnsi="Times New Roman" w:cs="Times New Roman"/>
                <w:sz w:val="16"/>
                <w:szCs w:val="16"/>
              </w:rPr>
            </w:pPr>
            <w:r w:rsidRPr="00187CCA">
              <w:rPr>
                <w:rFonts w:ascii="Times New Roman" w:eastAsia="Times New Roman" w:hAnsi="Times New Roman" w:cs="Times New Roman"/>
                <w:bCs/>
                <w:iCs/>
                <w:color w:val="000000"/>
                <w:sz w:val="16"/>
                <w:szCs w:val="16"/>
              </w:rPr>
              <w:t>г. Облучье, ул. Железнодорожная, д. 25</w:t>
            </w:r>
          </w:p>
        </w:tc>
        <w:tc>
          <w:tcPr>
            <w:tcW w:w="3119" w:type="dxa"/>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Внутридомовые инженерные системы ЭС</w:t>
            </w:r>
          </w:p>
        </w:tc>
      </w:tr>
      <w:tr w:rsidR="008053BD" w:rsidTr="008E79E2">
        <w:tc>
          <w:tcPr>
            <w:tcW w:w="432" w:type="dxa"/>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3</w:t>
            </w:r>
          </w:p>
        </w:tc>
        <w:tc>
          <w:tcPr>
            <w:tcW w:w="1690" w:type="dxa"/>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r w:rsidR="00DA739D" w:rsidRPr="00187CCA">
              <w:rPr>
                <w:rFonts w:ascii="Times New Roman" w:eastAsia="Times New Roman" w:hAnsi="Times New Roman" w:cs="Times New Roman"/>
                <w:sz w:val="16"/>
                <w:szCs w:val="16"/>
              </w:rPr>
              <w:t>,</w:t>
            </w:r>
            <w:r w:rsidRPr="00187CCA">
              <w:rPr>
                <w:rFonts w:ascii="Times New Roman" w:eastAsia="Times New Roman" w:hAnsi="Times New Roman" w:cs="Times New Roman"/>
                <w:sz w:val="16"/>
                <w:szCs w:val="16"/>
              </w:rPr>
              <w:t xml:space="preserve"> </w:t>
            </w:r>
          </w:p>
          <w:p w:rsidR="008053BD"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4 439 994</w:t>
            </w:r>
            <w:r w:rsidR="00DA739D" w:rsidRPr="00187CCA">
              <w:rPr>
                <w:rFonts w:ascii="Times New Roman" w:eastAsia="Times New Roman" w:hAnsi="Times New Roman" w:cs="Times New Roman"/>
                <w:sz w:val="16"/>
                <w:szCs w:val="16"/>
              </w:rPr>
              <w:t>,00</w:t>
            </w:r>
          </w:p>
        </w:tc>
        <w:tc>
          <w:tcPr>
            <w:tcW w:w="1417" w:type="dxa"/>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29.03.2022</w:t>
            </w:r>
          </w:p>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sz w:val="16"/>
                <w:szCs w:val="16"/>
              </w:rPr>
            </w:pPr>
            <w:r w:rsidRPr="00187CCA">
              <w:rPr>
                <w:rFonts w:ascii="Times New Roman" w:eastAsia="Times New Roman" w:hAnsi="Times New Roman" w:cs="Times New Roman"/>
                <w:bCs/>
                <w:iCs/>
                <w:color w:val="000000"/>
                <w:sz w:val="16"/>
                <w:szCs w:val="16"/>
              </w:rPr>
              <w:t>№ 3-ПСД/КР-2022</w:t>
            </w:r>
          </w:p>
        </w:tc>
        <w:tc>
          <w:tcPr>
            <w:tcW w:w="2977" w:type="dxa"/>
          </w:tcPr>
          <w:p w:rsidR="008053BD" w:rsidRPr="00187CCA" w:rsidRDefault="008053BD" w:rsidP="00187CCA">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п. Николаевка, ул. Комсомольская, д. 31</w:t>
            </w:r>
          </w:p>
        </w:tc>
        <w:tc>
          <w:tcPr>
            <w:tcW w:w="3119" w:type="dxa"/>
          </w:tcPr>
          <w:p w:rsidR="008053B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8053BD" w:rsidTr="008E79E2">
        <w:tc>
          <w:tcPr>
            <w:tcW w:w="432" w:type="dxa"/>
            <w:vMerge w:val="restart"/>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4</w:t>
            </w:r>
          </w:p>
        </w:tc>
        <w:tc>
          <w:tcPr>
            <w:tcW w:w="1690" w:type="dxa"/>
            <w:vMerge w:val="restart"/>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r w:rsidR="00DA739D" w:rsidRPr="00187CCA">
              <w:rPr>
                <w:rFonts w:ascii="Times New Roman" w:eastAsia="Times New Roman" w:hAnsi="Times New Roman" w:cs="Times New Roman"/>
                <w:sz w:val="16"/>
                <w:szCs w:val="16"/>
              </w:rPr>
              <w:t>,</w:t>
            </w:r>
            <w:r w:rsidRPr="00187CCA">
              <w:rPr>
                <w:rFonts w:ascii="Times New Roman" w:eastAsia="Times New Roman" w:hAnsi="Times New Roman" w:cs="Times New Roman"/>
                <w:sz w:val="16"/>
                <w:szCs w:val="16"/>
              </w:rPr>
              <w:t xml:space="preserve"> </w:t>
            </w:r>
          </w:p>
          <w:p w:rsidR="008053BD"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8 174 494,61</w:t>
            </w:r>
          </w:p>
        </w:tc>
        <w:tc>
          <w:tcPr>
            <w:tcW w:w="1417" w:type="dxa"/>
            <w:vMerge w:val="restart"/>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29.03.2022</w:t>
            </w:r>
          </w:p>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 4-ПСД/КР-2022</w:t>
            </w:r>
          </w:p>
        </w:tc>
        <w:tc>
          <w:tcPr>
            <w:tcW w:w="2977" w:type="dxa"/>
          </w:tcPr>
          <w:p w:rsidR="008053BD" w:rsidRPr="00187CCA" w:rsidRDefault="008053BD" w:rsidP="00187CCA">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п. Николаевка, ул. Октябрьская, д. 35</w:t>
            </w:r>
          </w:p>
        </w:tc>
        <w:tc>
          <w:tcPr>
            <w:tcW w:w="3119" w:type="dxa"/>
          </w:tcPr>
          <w:p w:rsidR="008053B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Фасад</w:t>
            </w:r>
            <w:r w:rsidR="00A20862">
              <w:rPr>
                <w:rFonts w:ascii="Times New Roman" w:eastAsia="Times New Roman" w:hAnsi="Times New Roman" w:cs="Times New Roman"/>
                <w:sz w:val="16"/>
                <w:szCs w:val="16"/>
              </w:rPr>
              <w:t>, фундамент</w:t>
            </w:r>
          </w:p>
        </w:tc>
      </w:tr>
      <w:tr w:rsidR="008053BD" w:rsidTr="008E79E2">
        <w:tc>
          <w:tcPr>
            <w:tcW w:w="432" w:type="dxa"/>
            <w:vMerge/>
          </w:tcPr>
          <w:p w:rsidR="008053BD" w:rsidRPr="00187CCA" w:rsidRDefault="008053BD"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8053BD" w:rsidRPr="00187CCA" w:rsidRDefault="008053BD"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8053BD" w:rsidRPr="00187CCA" w:rsidRDefault="008053B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p>
        </w:tc>
        <w:tc>
          <w:tcPr>
            <w:tcW w:w="2977" w:type="dxa"/>
          </w:tcPr>
          <w:p w:rsidR="008053BD" w:rsidRPr="00187CCA" w:rsidRDefault="008053BD" w:rsidP="00187CCA">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п. Николаевка, ул. Октябрьская, д. 37</w:t>
            </w:r>
          </w:p>
        </w:tc>
        <w:tc>
          <w:tcPr>
            <w:tcW w:w="3119" w:type="dxa"/>
          </w:tcPr>
          <w:p w:rsidR="008053B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Фасад, фундамент</w:t>
            </w:r>
          </w:p>
        </w:tc>
      </w:tr>
      <w:tr w:rsidR="00CF4444" w:rsidTr="008E79E2">
        <w:tc>
          <w:tcPr>
            <w:tcW w:w="432" w:type="dxa"/>
            <w:vMerge w:val="restart"/>
          </w:tcPr>
          <w:p w:rsidR="00CF4444" w:rsidRPr="00187CCA" w:rsidRDefault="00CF4444"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5</w:t>
            </w:r>
          </w:p>
        </w:tc>
        <w:tc>
          <w:tcPr>
            <w:tcW w:w="1690" w:type="dxa"/>
            <w:vMerge w:val="restart"/>
          </w:tcPr>
          <w:p w:rsidR="00CF4444" w:rsidRPr="00187CCA" w:rsidRDefault="00CF4444"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r w:rsidR="00DA739D" w:rsidRPr="00187CCA">
              <w:rPr>
                <w:rFonts w:ascii="Times New Roman" w:eastAsia="Times New Roman" w:hAnsi="Times New Roman" w:cs="Times New Roman"/>
                <w:sz w:val="16"/>
                <w:szCs w:val="16"/>
              </w:rPr>
              <w:t>,</w:t>
            </w:r>
            <w:r w:rsidRPr="00187CCA">
              <w:rPr>
                <w:rFonts w:ascii="Times New Roman" w:eastAsia="Times New Roman" w:hAnsi="Times New Roman" w:cs="Times New Roman"/>
                <w:sz w:val="16"/>
                <w:szCs w:val="16"/>
              </w:rPr>
              <w:t xml:space="preserve"> </w:t>
            </w:r>
          </w:p>
          <w:p w:rsidR="00CF4444"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28 706 842,40</w:t>
            </w:r>
          </w:p>
        </w:tc>
        <w:tc>
          <w:tcPr>
            <w:tcW w:w="1417" w:type="dxa"/>
            <w:vMerge w:val="restart"/>
          </w:tcPr>
          <w:p w:rsidR="00CF4444" w:rsidRPr="00187CCA" w:rsidRDefault="00CF4444"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29.03.2022</w:t>
            </w:r>
          </w:p>
          <w:p w:rsidR="00CF4444" w:rsidRPr="00187CCA" w:rsidRDefault="00CF4444"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 4-ПСД/КР-2022</w:t>
            </w:r>
          </w:p>
        </w:tc>
        <w:tc>
          <w:tcPr>
            <w:tcW w:w="2977" w:type="dxa"/>
          </w:tcPr>
          <w:p w:rsidR="00CF4444" w:rsidRPr="00187CCA" w:rsidRDefault="00CF4444" w:rsidP="000E4C19">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sz w:val="16"/>
                <w:szCs w:val="16"/>
              </w:rPr>
              <w:t>п. Приамурский, ул. Вокзальная, д. 19</w:t>
            </w:r>
          </w:p>
        </w:tc>
        <w:tc>
          <w:tcPr>
            <w:tcW w:w="3119" w:type="dxa"/>
          </w:tcPr>
          <w:p w:rsidR="00CF4444"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Внутридомовые инженерные системы ЭС</w:t>
            </w:r>
          </w:p>
        </w:tc>
      </w:tr>
      <w:tr w:rsidR="00CF4444" w:rsidTr="008E79E2">
        <w:tc>
          <w:tcPr>
            <w:tcW w:w="432" w:type="dxa"/>
            <w:vMerge/>
          </w:tcPr>
          <w:p w:rsidR="00CF4444" w:rsidRPr="00187CCA" w:rsidRDefault="00CF4444"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CF4444" w:rsidRPr="00187CCA" w:rsidRDefault="00CF4444"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CF4444" w:rsidRPr="00187CCA" w:rsidRDefault="00CF4444"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p>
        </w:tc>
        <w:tc>
          <w:tcPr>
            <w:tcW w:w="2977" w:type="dxa"/>
            <w:vAlign w:val="center"/>
          </w:tcPr>
          <w:p w:rsidR="00CF4444" w:rsidRPr="00187CCA" w:rsidRDefault="00CF4444" w:rsidP="000E4C19">
            <w:pPr>
              <w:spacing w:after="0" w:line="240" w:lineRule="auto"/>
              <w:ind w:right="-108" w:hanging="108"/>
              <w:rPr>
                <w:rFonts w:ascii="Times New Roman" w:eastAsia="Times New Roman" w:hAnsi="Times New Roman" w:cs="Times New Roman"/>
                <w:bCs/>
                <w:iCs/>
                <w:sz w:val="16"/>
                <w:szCs w:val="16"/>
              </w:rPr>
            </w:pPr>
            <w:r w:rsidRPr="00187CCA">
              <w:rPr>
                <w:rFonts w:ascii="Times New Roman" w:eastAsia="Times New Roman" w:hAnsi="Times New Roman" w:cs="Times New Roman"/>
                <w:bCs/>
                <w:iCs/>
                <w:sz w:val="16"/>
                <w:szCs w:val="16"/>
              </w:rPr>
              <w:t>п. Приамурский, ул. Вокзальная, д. 24а</w:t>
            </w:r>
          </w:p>
        </w:tc>
        <w:tc>
          <w:tcPr>
            <w:tcW w:w="3119" w:type="dxa"/>
          </w:tcPr>
          <w:p w:rsidR="00CF4444"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Крыша, фундамент</w:t>
            </w:r>
          </w:p>
        </w:tc>
      </w:tr>
      <w:tr w:rsidR="00DA739D" w:rsidTr="008E79E2">
        <w:tc>
          <w:tcPr>
            <w:tcW w:w="432" w:type="dxa"/>
            <w:vMerge w:val="restart"/>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6</w:t>
            </w:r>
          </w:p>
        </w:tc>
        <w:tc>
          <w:tcPr>
            <w:tcW w:w="1690" w:type="dxa"/>
            <w:vMerge w:val="restart"/>
          </w:tcPr>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p>
          <w:p w:rsidR="00C83502"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21 464 867,76</w:t>
            </w:r>
          </w:p>
        </w:tc>
        <w:tc>
          <w:tcPr>
            <w:tcW w:w="1417" w:type="dxa"/>
            <w:vMerge w:val="restart"/>
          </w:tcPr>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08.04.2022</w:t>
            </w:r>
          </w:p>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 6-ПСД/КР-2022</w:t>
            </w:r>
          </w:p>
        </w:tc>
        <w:tc>
          <w:tcPr>
            <w:tcW w:w="2977" w:type="dxa"/>
          </w:tcPr>
          <w:p w:rsidR="00DA739D" w:rsidRPr="00187CCA" w:rsidRDefault="00DA739D" w:rsidP="00187CCA">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sz w:val="16"/>
                <w:szCs w:val="16"/>
              </w:rPr>
              <w:t>с. Птичник, пер. Гаражный, д. 4</w:t>
            </w:r>
          </w:p>
        </w:tc>
        <w:tc>
          <w:tcPr>
            <w:tcW w:w="3119"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DA739D" w:rsidTr="008E79E2">
        <w:tc>
          <w:tcPr>
            <w:tcW w:w="432" w:type="dxa"/>
            <w:vMerge/>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p>
        </w:tc>
        <w:tc>
          <w:tcPr>
            <w:tcW w:w="2977" w:type="dxa"/>
          </w:tcPr>
          <w:p w:rsidR="00DA739D" w:rsidRPr="00187CCA" w:rsidRDefault="00DA739D" w:rsidP="00187CCA">
            <w:pPr>
              <w:tabs>
                <w:tab w:val="left" w:pos="-142"/>
              </w:tabs>
              <w:spacing w:after="0" w:line="240" w:lineRule="auto"/>
              <w:ind w:right="-108" w:hanging="108"/>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sz w:val="16"/>
                <w:szCs w:val="16"/>
              </w:rPr>
              <w:t>с. Птичник, ул. Мирная, д. 5</w:t>
            </w:r>
          </w:p>
        </w:tc>
        <w:tc>
          <w:tcPr>
            <w:tcW w:w="3119"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DA739D" w:rsidTr="008E79E2">
        <w:tc>
          <w:tcPr>
            <w:tcW w:w="432" w:type="dxa"/>
            <w:vMerge w:val="restart"/>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7</w:t>
            </w:r>
          </w:p>
        </w:tc>
        <w:tc>
          <w:tcPr>
            <w:tcW w:w="1690" w:type="dxa"/>
            <w:vMerge w:val="restart"/>
          </w:tcPr>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p>
          <w:p w:rsidR="00C83502" w:rsidRPr="00187CCA" w:rsidRDefault="00C83502"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28 410 950,63</w:t>
            </w:r>
          </w:p>
        </w:tc>
        <w:tc>
          <w:tcPr>
            <w:tcW w:w="1417" w:type="dxa"/>
            <w:vMerge w:val="restart"/>
          </w:tcPr>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13.05.2022</w:t>
            </w:r>
          </w:p>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 9-ПСД/КР-2022</w:t>
            </w:r>
          </w:p>
        </w:tc>
        <w:tc>
          <w:tcPr>
            <w:tcW w:w="2977" w:type="dxa"/>
          </w:tcPr>
          <w:p w:rsidR="00DA739D" w:rsidRPr="00187CCA" w:rsidRDefault="00DA739D" w:rsidP="00187CCA">
            <w:pPr>
              <w:tabs>
                <w:tab w:val="left" w:pos="-142"/>
              </w:tabs>
              <w:spacing w:after="0" w:line="240" w:lineRule="auto"/>
              <w:ind w:right="-108" w:hanging="108"/>
              <w:rPr>
                <w:rFonts w:ascii="Times New Roman" w:eastAsia="Times New Roman" w:hAnsi="Times New Roman" w:cs="Times New Roman"/>
                <w:bCs/>
                <w:iCs/>
                <w:sz w:val="16"/>
                <w:szCs w:val="16"/>
              </w:rPr>
            </w:pPr>
            <w:r w:rsidRPr="00187CCA">
              <w:rPr>
                <w:rFonts w:ascii="Times New Roman" w:eastAsia="Times New Roman" w:hAnsi="Times New Roman" w:cs="Times New Roman"/>
                <w:bCs/>
                <w:iCs/>
                <w:sz w:val="16"/>
                <w:szCs w:val="16"/>
              </w:rPr>
              <w:t xml:space="preserve">п. Теплоозерск, ул. </w:t>
            </w:r>
            <w:proofErr w:type="spellStart"/>
            <w:r w:rsidRPr="00187CCA">
              <w:rPr>
                <w:rFonts w:ascii="Times New Roman" w:eastAsia="Times New Roman" w:hAnsi="Times New Roman" w:cs="Times New Roman"/>
                <w:bCs/>
                <w:iCs/>
                <w:sz w:val="16"/>
                <w:szCs w:val="16"/>
              </w:rPr>
              <w:t>Бонивура</w:t>
            </w:r>
            <w:proofErr w:type="spellEnd"/>
            <w:r w:rsidRPr="00187CCA">
              <w:rPr>
                <w:rFonts w:ascii="Times New Roman" w:eastAsia="Times New Roman" w:hAnsi="Times New Roman" w:cs="Times New Roman"/>
                <w:bCs/>
                <w:iCs/>
                <w:sz w:val="16"/>
                <w:szCs w:val="16"/>
              </w:rPr>
              <w:t>, д. 3</w:t>
            </w:r>
          </w:p>
        </w:tc>
        <w:tc>
          <w:tcPr>
            <w:tcW w:w="3119"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DA739D" w:rsidTr="008E79E2">
        <w:tc>
          <w:tcPr>
            <w:tcW w:w="432" w:type="dxa"/>
            <w:vMerge/>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p>
        </w:tc>
        <w:tc>
          <w:tcPr>
            <w:tcW w:w="1690" w:type="dxa"/>
            <w:vMerge/>
          </w:tcPr>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p>
        </w:tc>
        <w:tc>
          <w:tcPr>
            <w:tcW w:w="1417" w:type="dxa"/>
            <w:vMerge/>
          </w:tcPr>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p>
        </w:tc>
        <w:tc>
          <w:tcPr>
            <w:tcW w:w="2977" w:type="dxa"/>
          </w:tcPr>
          <w:p w:rsidR="00DA739D" w:rsidRPr="00187CCA" w:rsidRDefault="00DA739D" w:rsidP="00187CCA">
            <w:pPr>
              <w:tabs>
                <w:tab w:val="left" w:pos="-142"/>
              </w:tabs>
              <w:spacing w:after="0" w:line="240" w:lineRule="auto"/>
              <w:ind w:right="-108" w:hanging="108"/>
              <w:rPr>
                <w:rFonts w:ascii="Times New Roman" w:eastAsia="Times New Roman" w:hAnsi="Times New Roman" w:cs="Times New Roman"/>
                <w:bCs/>
                <w:iCs/>
                <w:sz w:val="16"/>
                <w:szCs w:val="16"/>
              </w:rPr>
            </w:pPr>
            <w:r w:rsidRPr="00187CCA">
              <w:rPr>
                <w:rFonts w:ascii="Times New Roman" w:eastAsia="Times New Roman" w:hAnsi="Times New Roman" w:cs="Times New Roman"/>
                <w:bCs/>
                <w:iCs/>
                <w:sz w:val="16"/>
                <w:szCs w:val="16"/>
              </w:rPr>
              <w:t>с. Будукан, ул. Заречная, д. 9</w:t>
            </w:r>
          </w:p>
        </w:tc>
        <w:tc>
          <w:tcPr>
            <w:tcW w:w="3119"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 xml:space="preserve">Крыша  </w:t>
            </w:r>
          </w:p>
        </w:tc>
      </w:tr>
      <w:tr w:rsidR="00DA739D" w:rsidTr="008E79E2">
        <w:tc>
          <w:tcPr>
            <w:tcW w:w="432"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8</w:t>
            </w:r>
          </w:p>
        </w:tc>
        <w:tc>
          <w:tcPr>
            <w:tcW w:w="1690" w:type="dxa"/>
          </w:tcPr>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ООО СК «ЭВИС»,</w:t>
            </w:r>
          </w:p>
          <w:p w:rsidR="00DA739D" w:rsidRPr="00187CCA" w:rsidRDefault="00DA739D" w:rsidP="00187CCA">
            <w:pPr>
              <w:tabs>
                <w:tab w:val="left" w:pos="-142"/>
              </w:tabs>
              <w:spacing w:after="0" w:line="240" w:lineRule="auto"/>
              <w:jc w:val="both"/>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6</w:t>
            </w:r>
            <w:r w:rsidR="00C83502" w:rsidRPr="00187CCA">
              <w:rPr>
                <w:rFonts w:ascii="Times New Roman" w:eastAsia="Times New Roman" w:hAnsi="Times New Roman" w:cs="Times New Roman"/>
                <w:sz w:val="16"/>
                <w:szCs w:val="16"/>
              </w:rPr>
              <w:t>9 589 149</w:t>
            </w:r>
            <w:r w:rsidRPr="00187CCA">
              <w:rPr>
                <w:rFonts w:ascii="Times New Roman" w:eastAsia="Times New Roman" w:hAnsi="Times New Roman" w:cs="Times New Roman"/>
                <w:sz w:val="16"/>
                <w:szCs w:val="16"/>
              </w:rPr>
              <w:t>,34</w:t>
            </w:r>
          </w:p>
        </w:tc>
        <w:tc>
          <w:tcPr>
            <w:tcW w:w="1417" w:type="dxa"/>
          </w:tcPr>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от 29.2022</w:t>
            </w:r>
          </w:p>
          <w:p w:rsidR="00DA739D" w:rsidRPr="00187CCA" w:rsidRDefault="00DA739D" w:rsidP="00187CCA">
            <w:pPr>
              <w:tabs>
                <w:tab w:val="left" w:pos="-142"/>
              </w:tabs>
              <w:spacing w:after="0" w:line="240" w:lineRule="auto"/>
              <w:ind w:right="-108" w:hanging="108"/>
              <w:jc w:val="center"/>
              <w:rPr>
                <w:rFonts w:ascii="Times New Roman" w:eastAsia="Times New Roman" w:hAnsi="Times New Roman" w:cs="Times New Roman"/>
                <w:bCs/>
                <w:iCs/>
                <w:color w:val="000000"/>
                <w:sz w:val="16"/>
                <w:szCs w:val="16"/>
              </w:rPr>
            </w:pPr>
            <w:r w:rsidRPr="00187CCA">
              <w:rPr>
                <w:rFonts w:ascii="Times New Roman" w:eastAsia="Times New Roman" w:hAnsi="Times New Roman" w:cs="Times New Roman"/>
                <w:bCs/>
                <w:iCs/>
                <w:color w:val="000000"/>
                <w:sz w:val="16"/>
                <w:szCs w:val="16"/>
              </w:rPr>
              <w:t>№ 11-ПСД/КР-2022</w:t>
            </w:r>
          </w:p>
        </w:tc>
        <w:tc>
          <w:tcPr>
            <w:tcW w:w="2977" w:type="dxa"/>
          </w:tcPr>
          <w:p w:rsidR="00DA739D" w:rsidRPr="00187CCA" w:rsidRDefault="00DA739D" w:rsidP="00187CCA">
            <w:pPr>
              <w:tabs>
                <w:tab w:val="left" w:pos="-142"/>
              </w:tabs>
              <w:spacing w:after="0" w:line="240" w:lineRule="auto"/>
              <w:ind w:right="-108" w:hanging="108"/>
              <w:rPr>
                <w:rFonts w:ascii="Times New Roman" w:eastAsia="Times New Roman" w:hAnsi="Times New Roman" w:cs="Times New Roman"/>
                <w:bCs/>
                <w:iCs/>
                <w:sz w:val="16"/>
                <w:szCs w:val="16"/>
              </w:rPr>
            </w:pPr>
            <w:r w:rsidRPr="00187CCA">
              <w:rPr>
                <w:rFonts w:ascii="Times New Roman" w:eastAsia="Times New Roman" w:hAnsi="Times New Roman" w:cs="Times New Roman"/>
                <w:bCs/>
                <w:iCs/>
                <w:sz w:val="16"/>
                <w:szCs w:val="16"/>
              </w:rPr>
              <w:t>г. Биробиджан, ул. Димитрова, д. 5</w:t>
            </w:r>
          </w:p>
        </w:tc>
        <w:tc>
          <w:tcPr>
            <w:tcW w:w="3119" w:type="dxa"/>
          </w:tcPr>
          <w:p w:rsidR="00DA739D" w:rsidRPr="00187CCA" w:rsidRDefault="00DA739D" w:rsidP="00187CCA">
            <w:pPr>
              <w:tabs>
                <w:tab w:val="left" w:pos="-142"/>
              </w:tabs>
              <w:spacing w:after="0" w:line="240" w:lineRule="auto"/>
              <w:rPr>
                <w:rFonts w:ascii="Times New Roman" w:eastAsia="Times New Roman" w:hAnsi="Times New Roman" w:cs="Times New Roman"/>
                <w:sz w:val="16"/>
                <w:szCs w:val="16"/>
              </w:rPr>
            </w:pPr>
            <w:r w:rsidRPr="00187CCA">
              <w:rPr>
                <w:rFonts w:ascii="Times New Roman" w:eastAsia="Times New Roman" w:hAnsi="Times New Roman" w:cs="Times New Roman"/>
                <w:sz w:val="16"/>
                <w:szCs w:val="16"/>
              </w:rPr>
              <w:t>Крыша, перекрытия, внутридомовые инженерные системы</w:t>
            </w:r>
          </w:p>
        </w:tc>
      </w:tr>
    </w:tbl>
    <w:p w:rsidR="008053BD" w:rsidRDefault="008973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63FA3" w:rsidRDefault="008973BB" w:rsidP="007352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7352A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электронны</w:t>
      </w:r>
      <w:r w:rsidR="007352A6">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аукцион</w:t>
      </w:r>
      <w:r w:rsidR="007352A6">
        <w:rPr>
          <w:rFonts w:ascii="Times New Roman" w:eastAsia="Times New Roman" w:hAnsi="Times New Roman" w:cs="Times New Roman"/>
          <w:sz w:val="28"/>
          <w:szCs w:val="28"/>
        </w:rPr>
        <w:t>а</w:t>
      </w:r>
      <w:r w:rsidR="00BD3004">
        <w:rPr>
          <w:rFonts w:ascii="Times New Roman" w:eastAsia="Times New Roman" w:hAnsi="Times New Roman" w:cs="Times New Roman"/>
          <w:sz w:val="28"/>
          <w:szCs w:val="28"/>
        </w:rPr>
        <w:t xml:space="preserve"> (</w:t>
      </w:r>
      <w:r w:rsidR="007352A6">
        <w:rPr>
          <w:rFonts w:ascii="Times New Roman" w:eastAsia="Times New Roman" w:hAnsi="Times New Roman" w:cs="Times New Roman"/>
          <w:sz w:val="28"/>
          <w:szCs w:val="28"/>
        </w:rPr>
        <w:t>27</w:t>
      </w:r>
      <w:r w:rsidR="00BD3004">
        <w:rPr>
          <w:rFonts w:ascii="Times New Roman" w:eastAsia="Times New Roman" w:hAnsi="Times New Roman" w:cs="Times New Roman"/>
          <w:sz w:val="28"/>
          <w:szCs w:val="28"/>
        </w:rPr>
        <w:t xml:space="preserve">% от </w:t>
      </w:r>
      <w:r w:rsidR="00BD3004">
        <w:rPr>
          <w:rFonts w:ascii="Times New Roman" w:eastAsia="Times New Roman" w:hAnsi="Times New Roman" w:cs="Times New Roman"/>
          <w:color w:val="000000"/>
          <w:sz w:val="28"/>
          <w:szCs w:val="28"/>
        </w:rPr>
        <w:t>общего количества проведенных электронных аукционов ПСД/КР</w:t>
      </w:r>
      <w:r w:rsidR="00BD30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w:t>
      </w:r>
      <w:r w:rsidR="007352A6">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несостоявшим</w:t>
      </w:r>
      <w:r w:rsidR="007352A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ся в связи с отсутствием заявок на участие в электронном аукционе.  </w:t>
      </w:r>
    </w:p>
    <w:p w:rsidR="00BD3004" w:rsidRDefault="004E6555" w:rsidP="007352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Документация о проведении перечисленных выше электронных аукционов размещена на электронной торговой площадке «РТС-Тендер» и </w:t>
      </w:r>
      <w:r>
        <w:rPr>
          <w:rFonts w:ascii="Times New Roman" w:eastAsia="Times New Roman" w:hAnsi="Times New Roman" w:cs="Times New Roman"/>
          <w:color w:val="000000"/>
          <w:sz w:val="28"/>
          <w:szCs w:val="28"/>
        </w:rPr>
        <w:t xml:space="preserve">официальном сайте Регионального оператора nkorokr79.ru </w:t>
      </w:r>
      <w:r>
        <w:rPr>
          <w:rFonts w:ascii="Times New Roman" w:eastAsia="Times New Roman" w:hAnsi="Times New Roman" w:cs="Times New Roman"/>
          <w:sz w:val="28"/>
          <w:szCs w:val="28"/>
        </w:rPr>
        <w:t xml:space="preserve">в разделе «Организациям». </w:t>
      </w:r>
    </w:p>
    <w:p w:rsidR="007352A6" w:rsidRDefault="007352A6" w:rsidP="007352A6">
      <w:pPr>
        <w:spacing w:after="0" w:line="240" w:lineRule="auto"/>
        <w:ind w:firstLine="709"/>
        <w:jc w:val="both"/>
        <w:rPr>
          <w:rFonts w:ascii="Times New Roman" w:eastAsia="Times New Roman" w:hAnsi="Times New Roman" w:cs="Times New Roman"/>
          <w:sz w:val="28"/>
          <w:szCs w:val="28"/>
        </w:rPr>
      </w:pPr>
    </w:p>
    <w:p w:rsidR="00063FA3" w:rsidRDefault="004E6555">
      <w:pPr>
        <w:spacing w:after="0" w:line="240" w:lineRule="auto"/>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Направление предложений собственникам</w:t>
      </w:r>
    </w:p>
    <w:p w:rsidR="004E17D4" w:rsidRDefault="004E17D4">
      <w:pPr>
        <w:spacing w:after="0" w:line="240" w:lineRule="auto"/>
        <w:ind w:firstLine="567"/>
        <w:jc w:val="center"/>
        <w:rPr>
          <w:rFonts w:ascii="Times New Roman" w:eastAsia="Times New Roman" w:hAnsi="Times New Roman" w:cs="Times New Roman"/>
          <w:sz w:val="28"/>
          <w:szCs w:val="28"/>
          <w:u w:val="single"/>
        </w:rPr>
      </w:pPr>
    </w:p>
    <w:p w:rsidR="00855C94" w:rsidRDefault="00855C94" w:rsidP="004E17D4">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Во исполнение части 2 статьи 182 Жилищного кодекса Российской Федерации</w:t>
      </w:r>
      <w:r w:rsidR="005849C8">
        <w:rPr>
          <w:rFonts w:ascii="Times New Roman" w:eastAsia="Times New Roman" w:hAnsi="Times New Roman" w:cs="Times New Roman"/>
          <w:sz w:val="28"/>
          <w:szCs w:val="28"/>
        </w:rPr>
        <w:t xml:space="preserve"> (далее – ЖК РФ)</w:t>
      </w:r>
      <w:r>
        <w:rPr>
          <w:rFonts w:ascii="Times New Roman" w:eastAsia="Times New Roman" w:hAnsi="Times New Roman" w:cs="Times New Roman"/>
          <w:sz w:val="28"/>
          <w:szCs w:val="28"/>
        </w:rPr>
        <w:t>, статьи 10-1 закона Еврейской автономной области от</w:t>
      </w:r>
      <w:r w:rsidR="005849C8">
        <w:rPr>
          <w:rFonts w:ascii="Times New Roman" w:eastAsia="Times New Roman" w:hAnsi="Times New Roman" w:cs="Times New Roman"/>
          <w:sz w:val="28"/>
          <w:szCs w:val="28"/>
        </w:rPr>
        <w:t xml:space="preserve"> 28.06.2013 № </w:t>
      </w:r>
      <w:r>
        <w:rPr>
          <w:rFonts w:ascii="Times New Roman" w:eastAsia="Times New Roman" w:hAnsi="Times New Roman" w:cs="Times New Roman"/>
          <w:sz w:val="28"/>
          <w:szCs w:val="28"/>
        </w:rPr>
        <w:t>№ 324-ОЗ «О создании системы проведения капитального ремонта общего имущества в многоквартирных домах, расположенных на территории Еврейской автономной области»</w:t>
      </w:r>
      <w:r w:rsidR="005849C8">
        <w:rPr>
          <w:rFonts w:ascii="Times New Roman" w:eastAsia="Times New Roman" w:hAnsi="Times New Roman" w:cs="Times New Roman"/>
          <w:sz w:val="28"/>
          <w:szCs w:val="28"/>
        </w:rPr>
        <w:t xml:space="preserve"> </w:t>
      </w:r>
      <w:r w:rsidR="005849C8">
        <w:rPr>
          <w:rFonts w:ascii="Times New Roman" w:eastAsia="Times New Roman" w:hAnsi="Times New Roman" w:cs="Times New Roman"/>
          <w:color w:val="000000"/>
          <w:sz w:val="28"/>
          <w:szCs w:val="28"/>
        </w:rPr>
        <w:t xml:space="preserve">(далее – Закон № 324-ОЗ) </w:t>
      </w:r>
      <w:r>
        <w:rPr>
          <w:rFonts w:ascii="Times New Roman" w:eastAsia="Times New Roman" w:hAnsi="Times New Roman" w:cs="Times New Roman"/>
          <w:sz w:val="28"/>
          <w:szCs w:val="28"/>
        </w:rPr>
        <w:t xml:space="preserve">и в </w:t>
      </w:r>
      <w:r>
        <w:rPr>
          <w:rFonts w:ascii="Times New Roman" w:eastAsia="Times New Roman" w:hAnsi="Times New Roman" w:cs="Times New Roman"/>
          <w:sz w:val="28"/>
          <w:szCs w:val="28"/>
        </w:rPr>
        <w:lastRenderedPageBreak/>
        <w:t>соответствии с краткосрочным</w:t>
      </w:r>
      <w:r w:rsidR="00584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муниципальным</w:t>
      </w:r>
      <w:r w:rsidR="00584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w:t>
      </w:r>
      <w:r w:rsidR="005849C8">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на 2023 год</w:t>
      </w:r>
      <w:r w:rsidR="004E17D4" w:rsidRPr="004E17D4">
        <w:rPr>
          <w:rFonts w:ascii="Times New Roman" w:eastAsia="Times New Roman" w:hAnsi="Times New Roman" w:cs="Times New Roman"/>
          <w:sz w:val="28"/>
          <w:szCs w:val="28"/>
        </w:rPr>
        <w:t xml:space="preserve"> </w:t>
      </w:r>
      <w:r w:rsidR="004E17D4">
        <w:rPr>
          <w:rFonts w:ascii="Times New Roman" w:eastAsia="Times New Roman" w:hAnsi="Times New Roman" w:cs="Times New Roman"/>
          <w:sz w:val="28"/>
          <w:szCs w:val="28"/>
        </w:rPr>
        <w:t>Региональным оператором в адрес главы</w:t>
      </w:r>
      <w:r w:rsidR="00A20862">
        <w:rPr>
          <w:rFonts w:ascii="Times New Roman" w:eastAsia="Times New Roman" w:hAnsi="Times New Roman" w:cs="Times New Roman"/>
          <w:sz w:val="28"/>
          <w:szCs w:val="28"/>
        </w:rPr>
        <w:t xml:space="preserve"> муниципального образования </w:t>
      </w:r>
      <w:r w:rsidR="004E17D4" w:rsidRPr="0082157B">
        <w:rPr>
          <w:rFonts w:ascii="Times New Roman" w:hAnsi="Times New Roman" w:cs="Times New Roman"/>
          <w:sz w:val="28"/>
          <w:szCs w:val="28"/>
        </w:rPr>
        <w:t>«Город Биробиджан</w:t>
      </w:r>
      <w:r w:rsidR="004E17D4">
        <w:rPr>
          <w:rFonts w:ascii="Times New Roman" w:hAnsi="Times New Roman" w:cs="Times New Roman"/>
          <w:sz w:val="28"/>
          <w:szCs w:val="28"/>
        </w:rPr>
        <w:t>»</w:t>
      </w:r>
      <w:r w:rsidR="00A20862">
        <w:rPr>
          <w:rFonts w:ascii="Times New Roman" w:hAnsi="Times New Roman" w:cs="Times New Roman"/>
          <w:sz w:val="28"/>
          <w:szCs w:val="28"/>
        </w:rPr>
        <w:t xml:space="preserve"> Еврейской автономной области </w:t>
      </w:r>
      <w:r w:rsidR="004E17D4">
        <w:rPr>
          <w:rFonts w:ascii="Times New Roman" w:eastAsia="Times New Roman" w:hAnsi="Times New Roman" w:cs="Times New Roman"/>
          <w:sz w:val="28"/>
          <w:szCs w:val="28"/>
        </w:rPr>
        <w:t xml:space="preserve">направлено письмо </w:t>
      </w:r>
      <w:r w:rsidR="004E17D4" w:rsidRPr="0082157B">
        <w:rPr>
          <w:rFonts w:ascii="Times New Roman" w:hAnsi="Times New Roman" w:cs="Times New Roman"/>
          <w:sz w:val="28"/>
          <w:szCs w:val="28"/>
        </w:rPr>
        <w:t>исх. от 2</w:t>
      </w:r>
      <w:r w:rsidR="004E17D4">
        <w:rPr>
          <w:rFonts w:ascii="Times New Roman" w:hAnsi="Times New Roman" w:cs="Times New Roman"/>
          <w:sz w:val="28"/>
          <w:szCs w:val="28"/>
        </w:rPr>
        <w:t>7</w:t>
      </w:r>
      <w:r w:rsidR="004E17D4" w:rsidRPr="0082157B">
        <w:rPr>
          <w:rFonts w:ascii="Times New Roman" w:hAnsi="Times New Roman" w:cs="Times New Roman"/>
          <w:sz w:val="28"/>
          <w:szCs w:val="28"/>
        </w:rPr>
        <w:t>.0</w:t>
      </w:r>
      <w:r w:rsidR="004E17D4">
        <w:rPr>
          <w:rFonts w:ascii="Times New Roman" w:hAnsi="Times New Roman" w:cs="Times New Roman"/>
          <w:sz w:val="28"/>
          <w:szCs w:val="28"/>
        </w:rPr>
        <w:t>9.2022</w:t>
      </w:r>
      <w:r w:rsidR="004E17D4" w:rsidRPr="0082157B">
        <w:rPr>
          <w:rFonts w:ascii="Times New Roman" w:hAnsi="Times New Roman" w:cs="Times New Roman"/>
          <w:sz w:val="28"/>
          <w:szCs w:val="28"/>
        </w:rPr>
        <w:t xml:space="preserve"> № </w:t>
      </w:r>
      <w:r w:rsidR="004E17D4">
        <w:rPr>
          <w:rFonts w:ascii="Times New Roman" w:hAnsi="Times New Roman" w:cs="Times New Roman"/>
          <w:sz w:val="28"/>
          <w:szCs w:val="28"/>
        </w:rPr>
        <w:t xml:space="preserve">1424 с </w:t>
      </w:r>
      <w:r w:rsidR="004E17D4">
        <w:rPr>
          <w:rFonts w:ascii="Times New Roman" w:eastAsia="Times New Roman" w:hAnsi="Times New Roman" w:cs="Times New Roman"/>
          <w:sz w:val="28"/>
          <w:szCs w:val="28"/>
        </w:rPr>
        <w:t>предложениями о проведении в 2023 году капитального ремонта общего имущества в МКД</w:t>
      </w:r>
      <w:r w:rsidR="00A20862">
        <w:rPr>
          <w:rFonts w:ascii="Times New Roman" w:eastAsia="Times New Roman" w:hAnsi="Times New Roman" w:cs="Times New Roman"/>
          <w:sz w:val="28"/>
          <w:szCs w:val="28"/>
        </w:rPr>
        <w:t xml:space="preserve"> по адресам</w:t>
      </w:r>
      <w:r w:rsidR="004E17D4" w:rsidRPr="0082157B">
        <w:rPr>
          <w:rFonts w:ascii="Times New Roman" w:hAnsi="Times New Roman" w:cs="Times New Roman"/>
          <w:sz w:val="28"/>
          <w:szCs w:val="28"/>
        </w:rPr>
        <w:t>:</w:t>
      </w:r>
    </w:p>
    <w:p w:rsidR="00855C94" w:rsidRPr="0082157B" w:rsidRDefault="00CD792B" w:rsidP="00CD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5C94" w:rsidRPr="0082157B">
        <w:rPr>
          <w:rFonts w:ascii="Times New Roman" w:hAnsi="Times New Roman" w:cs="Times New Roman"/>
          <w:sz w:val="28"/>
          <w:szCs w:val="28"/>
        </w:rPr>
        <w:t xml:space="preserve">г. Биробиджан, ул. Димитрова, д. </w:t>
      </w:r>
      <w:r w:rsidR="00855C94">
        <w:rPr>
          <w:rFonts w:ascii="Times New Roman" w:hAnsi="Times New Roman" w:cs="Times New Roman"/>
          <w:sz w:val="28"/>
          <w:szCs w:val="28"/>
        </w:rPr>
        <w:t>19</w:t>
      </w:r>
      <w:r w:rsidR="00855C94" w:rsidRPr="0082157B">
        <w:rPr>
          <w:rFonts w:ascii="Times New Roman" w:hAnsi="Times New Roman" w:cs="Times New Roman"/>
          <w:sz w:val="28"/>
          <w:szCs w:val="28"/>
        </w:rPr>
        <w:t xml:space="preserve"> (внутридомовые инженерные системы электро-, тепло</w:t>
      </w:r>
      <w:r w:rsidR="004E17D4">
        <w:rPr>
          <w:rFonts w:ascii="Times New Roman" w:hAnsi="Times New Roman" w:cs="Times New Roman"/>
          <w:sz w:val="28"/>
          <w:szCs w:val="28"/>
        </w:rPr>
        <w:t>-, водо</w:t>
      </w:r>
      <w:r w:rsidR="00855C94" w:rsidRPr="0082157B">
        <w:rPr>
          <w:rFonts w:ascii="Times New Roman" w:hAnsi="Times New Roman" w:cs="Times New Roman"/>
          <w:sz w:val="28"/>
          <w:szCs w:val="28"/>
        </w:rPr>
        <w:t>снабжения</w:t>
      </w:r>
      <w:r w:rsidR="004E17D4">
        <w:rPr>
          <w:rFonts w:ascii="Times New Roman" w:hAnsi="Times New Roman" w:cs="Times New Roman"/>
          <w:sz w:val="28"/>
          <w:szCs w:val="28"/>
        </w:rPr>
        <w:t xml:space="preserve">, водоотведения, крыша, усиление чердачных </w:t>
      </w:r>
      <w:r w:rsidR="004E17D4" w:rsidRPr="0082157B">
        <w:rPr>
          <w:rFonts w:ascii="Times New Roman" w:hAnsi="Times New Roman" w:cs="Times New Roman"/>
          <w:sz w:val="28"/>
          <w:szCs w:val="28"/>
        </w:rPr>
        <w:t>перекрыти</w:t>
      </w:r>
      <w:r w:rsidR="004E17D4">
        <w:rPr>
          <w:rFonts w:ascii="Times New Roman" w:hAnsi="Times New Roman" w:cs="Times New Roman"/>
          <w:sz w:val="28"/>
          <w:szCs w:val="28"/>
        </w:rPr>
        <w:t>й</w:t>
      </w:r>
      <w:r w:rsidR="00855C94" w:rsidRPr="0082157B">
        <w:rPr>
          <w:rFonts w:ascii="Times New Roman" w:hAnsi="Times New Roman" w:cs="Times New Roman"/>
          <w:sz w:val="28"/>
          <w:szCs w:val="28"/>
        </w:rPr>
        <w:t xml:space="preserve">); </w:t>
      </w:r>
    </w:p>
    <w:p w:rsidR="00855C94" w:rsidRPr="0082157B" w:rsidRDefault="00855C94" w:rsidP="0085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157B">
        <w:rPr>
          <w:rFonts w:ascii="Times New Roman" w:hAnsi="Times New Roman" w:cs="Times New Roman"/>
          <w:sz w:val="28"/>
          <w:szCs w:val="28"/>
        </w:rPr>
        <w:t xml:space="preserve">- г. Биробиджан, ул. </w:t>
      </w:r>
      <w:r w:rsidR="00CD792B">
        <w:rPr>
          <w:rFonts w:ascii="Times New Roman" w:hAnsi="Times New Roman" w:cs="Times New Roman"/>
          <w:sz w:val="28"/>
          <w:szCs w:val="28"/>
        </w:rPr>
        <w:t>Комсомольская</w:t>
      </w:r>
      <w:r w:rsidRPr="0082157B">
        <w:rPr>
          <w:rFonts w:ascii="Times New Roman" w:hAnsi="Times New Roman" w:cs="Times New Roman"/>
          <w:sz w:val="28"/>
          <w:szCs w:val="28"/>
        </w:rPr>
        <w:t xml:space="preserve">, д. </w:t>
      </w:r>
      <w:r w:rsidR="00CD792B">
        <w:rPr>
          <w:rFonts w:ascii="Times New Roman" w:hAnsi="Times New Roman" w:cs="Times New Roman"/>
          <w:sz w:val="28"/>
          <w:szCs w:val="28"/>
        </w:rPr>
        <w:t>1</w:t>
      </w:r>
      <w:r w:rsidRPr="0082157B">
        <w:rPr>
          <w:rFonts w:ascii="Times New Roman" w:hAnsi="Times New Roman" w:cs="Times New Roman"/>
          <w:sz w:val="28"/>
          <w:szCs w:val="28"/>
        </w:rPr>
        <w:t xml:space="preserve">5 (внутридомовые инженерные системы </w:t>
      </w:r>
      <w:r w:rsidR="00CD792B" w:rsidRPr="0082157B">
        <w:rPr>
          <w:rFonts w:ascii="Times New Roman" w:hAnsi="Times New Roman" w:cs="Times New Roman"/>
          <w:sz w:val="28"/>
          <w:szCs w:val="28"/>
        </w:rPr>
        <w:t>электро-, тепло</w:t>
      </w:r>
      <w:r w:rsidR="00CD792B">
        <w:rPr>
          <w:rFonts w:ascii="Times New Roman" w:hAnsi="Times New Roman" w:cs="Times New Roman"/>
          <w:sz w:val="28"/>
          <w:szCs w:val="28"/>
        </w:rPr>
        <w:t>-, водо</w:t>
      </w:r>
      <w:r w:rsidR="00CD792B" w:rsidRPr="0082157B">
        <w:rPr>
          <w:rFonts w:ascii="Times New Roman" w:hAnsi="Times New Roman" w:cs="Times New Roman"/>
          <w:sz w:val="28"/>
          <w:szCs w:val="28"/>
        </w:rPr>
        <w:t>снабжения</w:t>
      </w:r>
      <w:r w:rsidR="00CD792B">
        <w:rPr>
          <w:rFonts w:ascii="Times New Roman" w:hAnsi="Times New Roman" w:cs="Times New Roman"/>
          <w:sz w:val="28"/>
          <w:szCs w:val="28"/>
        </w:rPr>
        <w:t xml:space="preserve">, водоотведения, крыша, усиление чердачных </w:t>
      </w:r>
      <w:r w:rsidR="00CD792B" w:rsidRPr="0082157B">
        <w:rPr>
          <w:rFonts w:ascii="Times New Roman" w:hAnsi="Times New Roman" w:cs="Times New Roman"/>
          <w:sz w:val="28"/>
          <w:szCs w:val="28"/>
        </w:rPr>
        <w:t>перекрыти</w:t>
      </w:r>
      <w:r w:rsidR="00CD792B">
        <w:rPr>
          <w:rFonts w:ascii="Times New Roman" w:hAnsi="Times New Roman" w:cs="Times New Roman"/>
          <w:sz w:val="28"/>
          <w:szCs w:val="28"/>
        </w:rPr>
        <w:t>й</w:t>
      </w:r>
      <w:r w:rsidRPr="0082157B">
        <w:rPr>
          <w:rFonts w:ascii="Times New Roman" w:hAnsi="Times New Roman" w:cs="Times New Roman"/>
          <w:sz w:val="28"/>
          <w:szCs w:val="28"/>
        </w:rPr>
        <w:t xml:space="preserve">); </w:t>
      </w:r>
    </w:p>
    <w:p w:rsidR="00855C94" w:rsidRPr="0082157B" w:rsidRDefault="00855C94" w:rsidP="0085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157B">
        <w:rPr>
          <w:rFonts w:ascii="Times New Roman" w:hAnsi="Times New Roman" w:cs="Times New Roman"/>
          <w:sz w:val="28"/>
          <w:szCs w:val="28"/>
        </w:rPr>
        <w:t xml:space="preserve">- г. Биробиджан, ул. </w:t>
      </w:r>
      <w:r w:rsidR="00CD792B">
        <w:rPr>
          <w:rFonts w:ascii="Times New Roman" w:hAnsi="Times New Roman" w:cs="Times New Roman"/>
          <w:sz w:val="28"/>
          <w:szCs w:val="28"/>
        </w:rPr>
        <w:t>Комсомольская</w:t>
      </w:r>
      <w:r w:rsidR="00CD792B" w:rsidRPr="0082157B">
        <w:rPr>
          <w:rFonts w:ascii="Times New Roman" w:hAnsi="Times New Roman" w:cs="Times New Roman"/>
          <w:sz w:val="28"/>
          <w:szCs w:val="28"/>
        </w:rPr>
        <w:t xml:space="preserve">, д. </w:t>
      </w:r>
      <w:r w:rsidR="00CD792B">
        <w:rPr>
          <w:rFonts w:ascii="Times New Roman" w:hAnsi="Times New Roman" w:cs="Times New Roman"/>
          <w:sz w:val="28"/>
          <w:szCs w:val="28"/>
        </w:rPr>
        <w:t xml:space="preserve">19 (крыша, усиление чердачных </w:t>
      </w:r>
      <w:r w:rsidR="00CD792B" w:rsidRPr="0082157B">
        <w:rPr>
          <w:rFonts w:ascii="Times New Roman" w:hAnsi="Times New Roman" w:cs="Times New Roman"/>
          <w:sz w:val="28"/>
          <w:szCs w:val="28"/>
        </w:rPr>
        <w:t>перекрыти</w:t>
      </w:r>
      <w:r w:rsidR="00CD792B">
        <w:rPr>
          <w:rFonts w:ascii="Times New Roman" w:hAnsi="Times New Roman" w:cs="Times New Roman"/>
          <w:sz w:val="28"/>
          <w:szCs w:val="28"/>
        </w:rPr>
        <w:t>й</w:t>
      </w:r>
      <w:r w:rsidR="00A20862">
        <w:rPr>
          <w:rFonts w:ascii="Times New Roman" w:hAnsi="Times New Roman" w:cs="Times New Roman"/>
          <w:sz w:val="28"/>
          <w:szCs w:val="28"/>
        </w:rPr>
        <w:t>).</w:t>
      </w:r>
      <w:r w:rsidRPr="0082157B">
        <w:rPr>
          <w:rFonts w:ascii="Times New Roman" w:hAnsi="Times New Roman" w:cs="Times New Roman"/>
          <w:sz w:val="28"/>
          <w:szCs w:val="28"/>
        </w:rPr>
        <w:t xml:space="preserve"> </w:t>
      </w:r>
    </w:p>
    <w:p w:rsidR="007352A6" w:rsidRDefault="007352A6" w:rsidP="00BB4BE4">
      <w:pPr>
        <w:spacing w:after="0" w:line="240" w:lineRule="auto"/>
        <w:jc w:val="both"/>
        <w:rPr>
          <w:rFonts w:ascii="Times New Roman" w:eastAsia="Times New Roman" w:hAnsi="Times New Roman" w:cs="Times New Roman"/>
          <w:sz w:val="28"/>
          <w:szCs w:val="28"/>
        </w:rPr>
      </w:pPr>
    </w:p>
    <w:p w:rsidR="00063FA3" w:rsidRDefault="004E6555">
      <w:pPr>
        <w:spacing w:after="0" w:line="240" w:lineRule="auto"/>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Выполнение функций технического заказчика </w:t>
      </w:r>
    </w:p>
    <w:p w:rsidR="00063FA3" w:rsidRDefault="00063FA3">
      <w:pPr>
        <w:spacing w:after="0" w:line="240" w:lineRule="auto"/>
        <w:ind w:firstLine="567"/>
        <w:jc w:val="center"/>
        <w:rPr>
          <w:rFonts w:ascii="Times New Roman" w:eastAsia="Times New Roman" w:hAnsi="Times New Roman" w:cs="Times New Roman"/>
          <w:sz w:val="28"/>
          <w:szCs w:val="28"/>
          <w:u w:val="single"/>
        </w:rPr>
      </w:pP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исполнение функций технического заказчика работ по капитальному ремонту общего имущества в МКД специалистами Регионального оператора в отчетный период выполнено следующее.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январе-декабре 202</w:t>
      </w:r>
      <w:r w:rsidR="00A208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 специалистами Регионального оператора осуществлялся контроль качества подготовленной проектно-сметной документации на проведение капитального ремонта МКД: </w:t>
      </w:r>
    </w:p>
    <w:p w:rsidR="00063FA3" w:rsidRDefault="004E6555">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проверка соответствия </w:t>
      </w:r>
      <w:r>
        <w:rPr>
          <w:rFonts w:ascii="Times New Roman" w:eastAsia="Times New Roman" w:hAnsi="Times New Roman" w:cs="Times New Roman"/>
          <w:sz w:val="28"/>
          <w:szCs w:val="28"/>
          <w:highlight w:val="white"/>
        </w:rPr>
        <w:t>проектных решений требованиям технического задания на проектирование, а также требованиям заказчика, изложенным в договоре;</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проверка комплектности </w:t>
      </w:r>
      <w:r>
        <w:rPr>
          <w:rFonts w:ascii="Times New Roman" w:eastAsia="Times New Roman" w:hAnsi="Times New Roman" w:cs="Times New Roman"/>
          <w:sz w:val="28"/>
          <w:szCs w:val="28"/>
        </w:rPr>
        <w:t xml:space="preserve">проектно-сметной документации;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контроль соответствия проектно-сметной документации монтажно-технологическим и техническим решениям;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осуществление проверки правильности определения стоимости строительных работ в уровне цен, действующих на текущий период времени на территории проведения работ, в том числе обоснованность применения расценок на материалы и коэффициенты особых условий при производстве работ на объекте;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контроль соблюдения сроков в соответствии с заключенными договорами.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осуществления контроля качества подготовленной сметной документации проверяется: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полнота сметного обеспечения объекта;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соответствие объемов, заложенных в сметы, рабочим чертежам;  </w:t>
      </w:r>
    </w:p>
    <w:p w:rsidR="00063FA3" w:rsidRDefault="004E65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правильность определения стоимости работ, услуг и поставок;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полнота и обоснованность применения поправочных коэффициентов на местные условия работы.   </w:t>
      </w:r>
    </w:p>
    <w:p w:rsidR="00CD792B"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отчетный период организованы приемочные комиссии на объектах капитального ремонта в целях приемки </w:t>
      </w:r>
      <w:r>
        <w:rPr>
          <w:rFonts w:ascii="Times New Roman" w:eastAsia="Times New Roman" w:hAnsi="Times New Roman" w:cs="Times New Roman"/>
          <w:color w:val="000000"/>
          <w:sz w:val="28"/>
          <w:szCs w:val="28"/>
        </w:rPr>
        <w:t xml:space="preserve">в эксплуатацию </w:t>
      </w:r>
      <w:r>
        <w:rPr>
          <w:rFonts w:ascii="Times New Roman" w:eastAsia="Times New Roman" w:hAnsi="Times New Roman" w:cs="Times New Roman"/>
          <w:sz w:val="28"/>
          <w:szCs w:val="28"/>
        </w:rPr>
        <w:t xml:space="preserve">законченных капитальным ремонтом элементов МКД по адресам: </w:t>
      </w:r>
    </w:p>
    <w:p w:rsidR="00D64826" w:rsidRDefault="004E6555"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приказ директора Регионального</w:t>
      </w:r>
      <w:r w:rsidR="00E73603">
        <w:rPr>
          <w:rFonts w:ascii="Times New Roman" w:eastAsia="Times New Roman" w:hAnsi="Times New Roman" w:cs="Times New Roman"/>
          <w:sz w:val="28"/>
          <w:szCs w:val="28"/>
        </w:rPr>
        <w:t xml:space="preserve"> оператора (далее – приказ) от </w:t>
      </w:r>
      <w:r w:rsidR="00F80314">
        <w:rPr>
          <w:rFonts w:ascii="Times New Roman" w:eastAsia="Times New Roman" w:hAnsi="Times New Roman" w:cs="Times New Roman"/>
          <w:sz w:val="28"/>
          <w:szCs w:val="28"/>
        </w:rPr>
        <w:t>26.04.2022</w:t>
      </w:r>
      <w:r>
        <w:rPr>
          <w:rFonts w:ascii="Times New Roman" w:eastAsia="Times New Roman" w:hAnsi="Times New Roman" w:cs="Times New Roman"/>
          <w:sz w:val="28"/>
          <w:szCs w:val="28"/>
        </w:rPr>
        <w:t xml:space="preserve"> № </w:t>
      </w:r>
      <w:r w:rsidR="00F80314">
        <w:rPr>
          <w:rFonts w:ascii="Times New Roman" w:eastAsia="Times New Roman" w:hAnsi="Times New Roman" w:cs="Times New Roman"/>
          <w:sz w:val="28"/>
          <w:szCs w:val="28"/>
        </w:rPr>
        <w:t>66</w:t>
      </w:r>
      <w:r>
        <w:rPr>
          <w:rFonts w:ascii="Times New Roman" w:eastAsia="Times New Roman" w:hAnsi="Times New Roman" w:cs="Times New Roman"/>
          <w:sz w:val="28"/>
          <w:szCs w:val="28"/>
        </w:rPr>
        <w:t>-ОД</w:t>
      </w:r>
      <w:r w:rsidR="00D64826">
        <w:rPr>
          <w:rFonts w:ascii="Times New Roman" w:eastAsia="Times New Roman" w:hAnsi="Times New Roman" w:cs="Times New Roman"/>
          <w:sz w:val="28"/>
          <w:szCs w:val="28"/>
        </w:rPr>
        <w:t xml:space="preserve">, МКД по адресу: </w:t>
      </w:r>
    </w:p>
    <w:p w:rsidR="00F80314" w:rsidRDefault="00D64826" w:rsidP="00F80314">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00F80314" w:rsidRPr="00C64B1A">
        <w:rPr>
          <w:rFonts w:ascii="Times New Roman" w:eastAsia="Times New Roman" w:hAnsi="Times New Roman" w:cs="Times New Roman"/>
          <w:bCs/>
          <w:iCs/>
          <w:sz w:val="28"/>
          <w:szCs w:val="28"/>
        </w:rPr>
        <w:t>п. Теплоозерск, ул. Калинина, д. 19</w:t>
      </w:r>
      <w:r w:rsidR="00F80314">
        <w:rPr>
          <w:rFonts w:ascii="Times New Roman" w:eastAsia="Times New Roman" w:hAnsi="Times New Roman" w:cs="Times New Roman"/>
          <w:bCs/>
          <w:iCs/>
          <w:sz w:val="28"/>
          <w:szCs w:val="28"/>
        </w:rPr>
        <w:t>;</w:t>
      </w:r>
    </w:p>
    <w:p w:rsidR="00F80314" w:rsidRDefault="00F80314"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Pr="00C64B1A">
        <w:rPr>
          <w:rFonts w:ascii="Times New Roman" w:eastAsia="Times New Roman" w:hAnsi="Times New Roman" w:cs="Times New Roman"/>
          <w:bCs/>
          <w:iCs/>
          <w:sz w:val="28"/>
          <w:szCs w:val="28"/>
        </w:rPr>
        <w:t>п. Теплоозерск, ул. Калинина, д. 21</w:t>
      </w:r>
      <w:r>
        <w:rPr>
          <w:rFonts w:ascii="Times New Roman" w:eastAsia="Times New Roman" w:hAnsi="Times New Roman" w:cs="Times New Roman"/>
          <w:bCs/>
          <w:iCs/>
          <w:sz w:val="28"/>
          <w:szCs w:val="28"/>
        </w:rPr>
        <w:t>;</w:t>
      </w:r>
    </w:p>
    <w:p w:rsidR="00F80314" w:rsidRDefault="00E73603"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80314">
        <w:rPr>
          <w:rFonts w:ascii="Times New Roman" w:eastAsia="Times New Roman" w:hAnsi="Times New Roman" w:cs="Times New Roman"/>
          <w:sz w:val="28"/>
          <w:szCs w:val="28"/>
        </w:rPr>
        <w:t xml:space="preserve">приказ от 12.05.2022 № 74-ОД, МКД по адресу: </w:t>
      </w:r>
    </w:p>
    <w:p w:rsidR="00F80314" w:rsidRDefault="00F80314" w:rsidP="00F80314">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Приамурский, ул. Вокзальная, д. 19</w:t>
      </w:r>
      <w:r>
        <w:rPr>
          <w:rFonts w:ascii="Times New Roman" w:eastAsia="Times New Roman" w:hAnsi="Times New Roman" w:cs="Times New Roman"/>
          <w:bCs/>
          <w:iCs/>
          <w:color w:val="000000"/>
          <w:sz w:val="28"/>
          <w:szCs w:val="28"/>
        </w:rPr>
        <w:t>;</w:t>
      </w:r>
    </w:p>
    <w:p w:rsidR="00D64826" w:rsidRDefault="00F80314"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73603">
        <w:rPr>
          <w:rFonts w:ascii="Times New Roman" w:eastAsia="Times New Roman" w:hAnsi="Times New Roman" w:cs="Times New Roman"/>
          <w:sz w:val="28"/>
          <w:szCs w:val="28"/>
        </w:rPr>
        <w:t xml:space="preserve">приказ от </w:t>
      </w:r>
      <w:r>
        <w:rPr>
          <w:rFonts w:ascii="Times New Roman" w:eastAsia="Times New Roman" w:hAnsi="Times New Roman" w:cs="Times New Roman"/>
          <w:sz w:val="28"/>
          <w:szCs w:val="28"/>
        </w:rPr>
        <w:t>12.05.2022</w:t>
      </w:r>
      <w:r w:rsidR="00E7360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75</w:t>
      </w:r>
      <w:r w:rsidR="00E73603">
        <w:rPr>
          <w:rFonts w:ascii="Times New Roman" w:eastAsia="Times New Roman" w:hAnsi="Times New Roman" w:cs="Times New Roman"/>
          <w:sz w:val="28"/>
          <w:szCs w:val="28"/>
        </w:rPr>
        <w:t>-ОД</w:t>
      </w:r>
      <w:r w:rsidR="00D64826">
        <w:rPr>
          <w:rFonts w:ascii="Times New Roman" w:eastAsia="Times New Roman" w:hAnsi="Times New Roman" w:cs="Times New Roman"/>
          <w:sz w:val="28"/>
          <w:szCs w:val="28"/>
        </w:rPr>
        <w:t xml:space="preserve">, МКД по адресу: </w:t>
      </w:r>
    </w:p>
    <w:p w:rsidR="00F80314" w:rsidRDefault="00F80314" w:rsidP="00F8031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w:t>
      </w: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Комсомольская, д. 31</w:t>
      </w:r>
      <w:r>
        <w:rPr>
          <w:rFonts w:ascii="Times New Roman" w:eastAsia="Times New Roman" w:hAnsi="Times New Roman" w:cs="Times New Roman"/>
          <w:bCs/>
          <w:iCs/>
          <w:color w:val="000000"/>
          <w:sz w:val="28"/>
          <w:szCs w:val="28"/>
        </w:rPr>
        <w:t>;</w:t>
      </w:r>
    </w:p>
    <w:p w:rsidR="00F80314" w:rsidRDefault="00F80314"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приказ от 30.05.2022 № 81-ОД, МКД по адресу: </w:t>
      </w:r>
    </w:p>
    <w:p w:rsidR="00F80314" w:rsidRDefault="00F80314" w:rsidP="00F8031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 Октябрьская, д. 37</w:t>
      </w:r>
      <w:r>
        <w:rPr>
          <w:rFonts w:ascii="Times New Roman" w:eastAsia="Times New Roman" w:hAnsi="Times New Roman" w:cs="Times New Roman"/>
          <w:bCs/>
          <w:iCs/>
          <w:color w:val="000000"/>
          <w:sz w:val="28"/>
          <w:szCs w:val="28"/>
        </w:rPr>
        <w:t>;</w:t>
      </w:r>
    </w:p>
    <w:p w:rsidR="00F80314" w:rsidRDefault="00F80314" w:rsidP="00F8031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 Октябрьская, д. 39</w:t>
      </w:r>
      <w:r>
        <w:rPr>
          <w:rFonts w:ascii="Times New Roman" w:eastAsia="Times New Roman" w:hAnsi="Times New Roman" w:cs="Times New Roman"/>
          <w:bCs/>
          <w:iCs/>
          <w:color w:val="000000"/>
          <w:sz w:val="28"/>
          <w:szCs w:val="28"/>
        </w:rPr>
        <w:t>;</w:t>
      </w:r>
    </w:p>
    <w:p w:rsidR="00F80314" w:rsidRDefault="00F80314" w:rsidP="00F803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приказ от 08.06.2022 № 94-ОД</w:t>
      </w:r>
      <w:r w:rsidR="000217E4">
        <w:rPr>
          <w:rFonts w:ascii="Times New Roman" w:eastAsia="Times New Roman" w:hAnsi="Times New Roman" w:cs="Times New Roman"/>
          <w:sz w:val="28"/>
          <w:szCs w:val="28"/>
        </w:rPr>
        <w:t xml:space="preserve"> </w:t>
      </w:r>
      <w:r w:rsidR="000217E4">
        <w:rPr>
          <w:rFonts w:ascii="Times New Roman" w:eastAsia="Times New Roman" w:hAnsi="Times New Roman" w:cs="Times New Roman"/>
          <w:bCs/>
          <w:iCs/>
          <w:color w:val="000000"/>
          <w:sz w:val="28"/>
          <w:szCs w:val="28"/>
        </w:rPr>
        <w:t>(крыша)</w:t>
      </w:r>
      <w:r>
        <w:rPr>
          <w:rFonts w:ascii="Times New Roman" w:eastAsia="Times New Roman" w:hAnsi="Times New Roman" w:cs="Times New Roman"/>
          <w:sz w:val="28"/>
          <w:szCs w:val="28"/>
        </w:rPr>
        <w:t>,</w:t>
      </w:r>
      <w:r w:rsidR="000217E4" w:rsidRPr="000217E4">
        <w:rPr>
          <w:rFonts w:ascii="Times New Roman" w:eastAsia="Times New Roman" w:hAnsi="Times New Roman" w:cs="Times New Roman"/>
          <w:sz w:val="28"/>
          <w:szCs w:val="28"/>
        </w:rPr>
        <w:t xml:space="preserve"> </w:t>
      </w:r>
      <w:r w:rsidR="000217E4">
        <w:rPr>
          <w:rFonts w:ascii="Times New Roman" w:eastAsia="Times New Roman" w:hAnsi="Times New Roman" w:cs="Times New Roman"/>
          <w:sz w:val="28"/>
          <w:szCs w:val="28"/>
        </w:rPr>
        <w:t xml:space="preserve">приказ от 14.06.2022 № 97-ОД </w:t>
      </w:r>
      <w:r w:rsidR="000217E4">
        <w:rPr>
          <w:rFonts w:ascii="Times New Roman" w:eastAsia="Times New Roman" w:hAnsi="Times New Roman" w:cs="Times New Roman"/>
          <w:bCs/>
          <w:iCs/>
          <w:color w:val="000000"/>
          <w:sz w:val="28"/>
          <w:szCs w:val="28"/>
        </w:rPr>
        <w:t>(внутридомовые инженерные системы)</w:t>
      </w:r>
      <w:r>
        <w:rPr>
          <w:rFonts w:ascii="Times New Roman" w:eastAsia="Times New Roman" w:hAnsi="Times New Roman" w:cs="Times New Roman"/>
          <w:sz w:val="28"/>
          <w:szCs w:val="28"/>
        </w:rPr>
        <w:t xml:space="preserve"> МКД по адресу: </w:t>
      </w:r>
    </w:p>
    <w:p w:rsidR="000217E4" w:rsidRDefault="000217E4" w:rsidP="000217E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с. Бабстово, ул. Ленина, д. 33</w:t>
      </w:r>
      <w:r>
        <w:rPr>
          <w:rFonts w:ascii="Times New Roman" w:eastAsia="Times New Roman" w:hAnsi="Times New Roman" w:cs="Times New Roman"/>
          <w:bCs/>
          <w:iCs/>
          <w:color w:val="000000"/>
          <w:sz w:val="28"/>
          <w:szCs w:val="28"/>
        </w:rPr>
        <w:t>;</w:t>
      </w:r>
    </w:p>
    <w:p w:rsidR="000217E4" w:rsidRDefault="000217E4" w:rsidP="000217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приказ от 18.08.2022 № 122-ОД, МКД по адресу: </w:t>
      </w:r>
    </w:p>
    <w:p w:rsidR="000217E4" w:rsidRDefault="000217E4" w:rsidP="000217E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 xml:space="preserve">с. Ленинское, ул. </w:t>
      </w:r>
      <w:proofErr w:type="spellStart"/>
      <w:r w:rsidRPr="00C64B1A">
        <w:rPr>
          <w:rFonts w:ascii="Times New Roman" w:eastAsia="Times New Roman" w:hAnsi="Times New Roman" w:cs="Times New Roman"/>
          <w:bCs/>
          <w:iCs/>
          <w:color w:val="000000"/>
          <w:sz w:val="28"/>
          <w:szCs w:val="28"/>
        </w:rPr>
        <w:t>Кагыкина</w:t>
      </w:r>
      <w:proofErr w:type="spellEnd"/>
      <w:r w:rsidRPr="00C64B1A">
        <w:rPr>
          <w:rFonts w:ascii="Times New Roman" w:eastAsia="Times New Roman" w:hAnsi="Times New Roman" w:cs="Times New Roman"/>
          <w:bCs/>
          <w:iCs/>
          <w:color w:val="000000"/>
          <w:sz w:val="28"/>
          <w:szCs w:val="28"/>
        </w:rPr>
        <w:t>, д. 32</w:t>
      </w:r>
      <w:r>
        <w:rPr>
          <w:rFonts w:ascii="Times New Roman" w:eastAsia="Times New Roman" w:hAnsi="Times New Roman" w:cs="Times New Roman"/>
          <w:bCs/>
          <w:iCs/>
          <w:color w:val="000000"/>
          <w:sz w:val="28"/>
          <w:szCs w:val="28"/>
        </w:rPr>
        <w:t>;</w:t>
      </w:r>
    </w:p>
    <w:p w:rsidR="000217E4" w:rsidRDefault="000217E4" w:rsidP="000217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 xml:space="preserve">7) </w:t>
      </w:r>
      <w:r>
        <w:rPr>
          <w:rFonts w:ascii="Times New Roman" w:eastAsia="Times New Roman" w:hAnsi="Times New Roman" w:cs="Times New Roman"/>
          <w:sz w:val="28"/>
          <w:szCs w:val="28"/>
        </w:rPr>
        <w:t xml:space="preserve">приказ от 12.09.2022 № 129-ОД, МКД по адресу: </w:t>
      </w:r>
    </w:p>
    <w:p w:rsidR="000217E4" w:rsidRDefault="000217E4" w:rsidP="000217E4">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w:t>
      </w:r>
      <w:r>
        <w:rPr>
          <w:rFonts w:ascii="Times New Roman" w:eastAsia="Times New Roman" w:hAnsi="Times New Roman" w:cs="Times New Roman"/>
          <w:bCs/>
          <w:iCs/>
          <w:color w:val="000000"/>
          <w:sz w:val="28"/>
          <w:szCs w:val="28"/>
        </w:rPr>
        <w:t xml:space="preserve"> Октябрьская</w:t>
      </w:r>
      <w:r w:rsidRPr="00C64B1A">
        <w:rPr>
          <w:rFonts w:ascii="Times New Roman" w:eastAsia="Times New Roman" w:hAnsi="Times New Roman" w:cs="Times New Roman"/>
          <w:bCs/>
          <w:iCs/>
          <w:color w:val="000000"/>
          <w:sz w:val="28"/>
          <w:szCs w:val="28"/>
        </w:rPr>
        <w:t>, д. 3</w:t>
      </w:r>
      <w:r>
        <w:rPr>
          <w:rFonts w:ascii="Times New Roman" w:eastAsia="Times New Roman" w:hAnsi="Times New Roman" w:cs="Times New Roman"/>
          <w:bCs/>
          <w:iCs/>
          <w:color w:val="000000"/>
          <w:sz w:val="28"/>
          <w:szCs w:val="28"/>
        </w:rPr>
        <w:t>5;</w:t>
      </w:r>
    </w:p>
    <w:p w:rsidR="000217E4" w:rsidRDefault="000217E4" w:rsidP="000217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 xml:space="preserve">8) </w:t>
      </w:r>
      <w:r>
        <w:rPr>
          <w:rFonts w:ascii="Times New Roman" w:eastAsia="Times New Roman" w:hAnsi="Times New Roman" w:cs="Times New Roman"/>
          <w:sz w:val="28"/>
          <w:szCs w:val="28"/>
        </w:rPr>
        <w:t xml:space="preserve">приказ от 13.10.2022 № 158-ОД, МКД по адресу: </w:t>
      </w:r>
    </w:p>
    <w:p w:rsidR="000217E4" w:rsidRDefault="000217E4" w:rsidP="000217E4">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sz w:val="28"/>
          <w:szCs w:val="28"/>
        </w:rPr>
        <w:t>п. Хинганск, ул. Октябрьская, д. 10</w:t>
      </w:r>
      <w:r>
        <w:rPr>
          <w:rFonts w:ascii="Times New Roman" w:eastAsia="Times New Roman" w:hAnsi="Times New Roman" w:cs="Times New Roman"/>
          <w:bCs/>
          <w:iCs/>
          <w:sz w:val="28"/>
          <w:szCs w:val="28"/>
        </w:rPr>
        <w:t>;</w:t>
      </w:r>
    </w:p>
    <w:p w:rsidR="000217E4" w:rsidRDefault="000217E4" w:rsidP="000217E4">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C64B1A">
        <w:rPr>
          <w:rFonts w:ascii="Times New Roman" w:eastAsia="Times New Roman" w:hAnsi="Times New Roman" w:cs="Times New Roman"/>
          <w:bCs/>
          <w:iCs/>
          <w:sz w:val="28"/>
          <w:szCs w:val="28"/>
        </w:rPr>
        <w:t>п. Хинганск, ул. Октябрьская, д. 12</w:t>
      </w:r>
      <w:r>
        <w:rPr>
          <w:rFonts w:ascii="Times New Roman" w:eastAsia="Times New Roman" w:hAnsi="Times New Roman" w:cs="Times New Roman"/>
          <w:bCs/>
          <w:iCs/>
          <w:sz w:val="28"/>
          <w:szCs w:val="28"/>
        </w:rPr>
        <w:t xml:space="preserve">; </w:t>
      </w:r>
    </w:p>
    <w:p w:rsidR="00CD6D8A" w:rsidRDefault="00CD6D8A" w:rsidP="00CD6D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 xml:space="preserve">9) </w:t>
      </w:r>
      <w:r>
        <w:rPr>
          <w:rFonts w:ascii="Times New Roman" w:eastAsia="Times New Roman" w:hAnsi="Times New Roman" w:cs="Times New Roman"/>
          <w:sz w:val="28"/>
          <w:szCs w:val="28"/>
        </w:rPr>
        <w:t xml:space="preserve">приказ от 07.11.2022 № 173-ОД, МКД по адресу: </w:t>
      </w:r>
    </w:p>
    <w:p w:rsidR="00CD6D8A" w:rsidRP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г. Облучье, ул. Железнодорожная, д. 25</w:t>
      </w:r>
      <w:r>
        <w:rPr>
          <w:rFonts w:ascii="Times New Roman" w:eastAsia="Times New Roman" w:hAnsi="Times New Roman" w:cs="Times New Roman"/>
          <w:bCs/>
          <w:iCs/>
          <w:sz w:val="28"/>
          <w:szCs w:val="28"/>
        </w:rPr>
        <w:t>;</w:t>
      </w:r>
    </w:p>
    <w:p w:rsidR="00CD6D8A" w:rsidRDefault="00CD6D8A" w:rsidP="00CD6D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color w:val="000000"/>
          <w:sz w:val="28"/>
          <w:szCs w:val="28"/>
        </w:rPr>
        <w:t>10)</w:t>
      </w:r>
      <w:r w:rsidRPr="00CD6D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 от 07.11.2022 № 176-ОД, МКД по адресу: </w:t>
      </w:r>
    </w:p>
    <w:p w:rsidR="00CD6D8A" w:rsidRP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sz w:val="28"/>
          <w:szCs w:val="28"/>
        </w:rPr>
        <w:t>п. Теплоозерск, ул. Вокзальная, д. 3</w:t>
      </w:r>
      <w:r>
        <w:rPr>
          <w:rFonts w:ascii="Times New Roman" w:eastAsia="Times New Roman" w:hAnsi="Times New Roman" w:cs="Times New Roman"/>
          <w:bCs/>
          <w:iCs/>
          <w:sz w:val="28"/>
          <w:szCs w:val="28"/>
        </w:rPr>
        <w:t>;</w:t>
      </w:r>
    </w:p>
    <w:p w:rsidR="00063FA3" w:rsidRDefault="00D64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6555">
        <w:rPr>
          <w:rFonts w:ascii="Times New Roman" w:eastAsia="Times New Roman" w:hAnsi="Times New Roman" w:cs="Times New Roman"/>
          <w:sz w:val="28"/>
          <w:szCs w:val="28"/>
        </w:rPr>
        <w:t xml:space="preserve">В состав комиссий в обязательном порядке включаются: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представитель заказчика – представитель Регионального оператора;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представитель строительного контроля –</w:t>
      </w:r>
      <w:r w:rsidR="005849C8">
        <w:rPr>
          <w:rFonts w:ascii="Times New Roman" w:eastAsia="Times New Roman" w:hAnsi="Times New Roman" w:cs="Times New Roman"/>
          <w:sz w:val="28"/>
          <w:szCs w:val="28"/>
        </w:rPr>
        <w:t xml:space="preserve"> </w:t>
      </w:r>
      <w:r w:rsidR="00A20862">
        <w:rPr>
          <w:rFonts w:ascii="Times New Roman" w:eastAsia="Times New Roman" w:hAnsi="Times New Roman" w:cs="Times New Roman"/>
          <w:sz w:val="28"/>
          <w:szCs w:val="28"/>
        </w:rPr>
        <w:t>старший инженер (</w:t>
      </w:r>
      <w:r>
        <w:rPr>
          <w:rFonts w:ascii="Times New Roman" w:eastAsia="Times New Roman" w:hAnsi="Times New Roman" w:cs="Times New Roman"/>
          <w:sz w:val="28"/>
          <w:szCs w:val="28"/>
        </w:rPr>
        <w:t>инженер</w:t>
      </w:r>
      <w:r w:rsidR="00A208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надзору за капитальным ремонтом производственно-технического отдела Регионального оператора, осуществляющий строительный контроль за выполнением работ по капитальному ремонту общего имущества в МКД, действующий на основании приказа Регионального оператора, и в соответствии со своими должностными обязанностями;</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представитель подрядной организации, определяемый после подписания договора на выполнение работ;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представитель собственников помещений в МКД - лицо, которое от имени всех собственников помещений в МКД уполномочено решением общего собрания собственников помещений в МКД участвовать в приемке оказанных услуг и (или) выполненных работ по капитальному ремонту общего имущества в МКД, в том числе подписывать соответствующие акты, утверждаемое согласно </w:t>
      </w:r>
      <w:hyperlink r:id="rId6">
        <w:r>
          <w:rPr>
            <w:rFonts w:ascii="Times New Roman" w:eastAsia="Times New Roman" w:hAnsi="Times New Roman" w:cs="Times New Roman"/>
            <w:color w:val="000000"/>
            <w:sz w:val="28"/>
            <w:szCs w:val="28"/>
          </w:rPr>
          <w:t>статье 189</w:t>
        </w:r>
        <w:r w:rsidR="005849C8">
          <w:rPr>
            <w:rFonts w:ascii="Times New Roman" w:eastAsia="Times New Roman" w:hAnsi="Times New Roman" w:cs="Times New Roman"/>
            <w:color w:val="000000"/>
            <w:sz w:val="28"/>
            <w:szCs w:val="28"/>
          </w:rPr>
          <w:t xml:space="preserve"> ЖК РФ </w:t>
        </w:r>
      </w:hyperlink>
      <w:r>
        <w:rPr>
          <w:rFonts w:ascii="Times New Roman" w:eastAsia="Times New Roman" w:hAnsi="Times New Roman" w:cs="Times New Roman"/>
          <w:sz w:val="28"/>
          <w:szCs w:val="28"/>
        </w:rPr>
        <w:t>(далее - представитель собственников помещений в МКД). В случае, если капитальный ремонт многоквартирного дома проводится в соответствии с </w:t>
      </w:r>
      <w:hyperlink r:id="rId7">
        <w:r>
          <w:rPr>
            <w:rFonts w:ascii="Times New Roman" w:eastAsia="Times New Roman" w:hAnsi="Times New Roman" w:cs="Times New Roman"/>
            <w:color w:val="000000"/>
            <w:sz w:val="28"/>
            <w:szCs w:val="28"/>
          </w:rPr>
          <w:t>частью 6 статьи 189</w:t>
        </w:r>
        <w:r w:rsidR="005849C8">
          <w:rPr>
            <w:rFonts w:ascii="Times New Roman" w:eastAsia="Times New Roman" w:hAnsi="Times New Roman" w:cs="Times New Roman"/>
            <w:color w:val="000000"/>
            <w:sz w:val="28"/>
            <w:szCs w:val="28"/>
          </w:rPr>
          <w:t xml:space="preserve"> ЖК РФ </w:t>
        </w:r>
      </w:hyperlink>
      <w:r>
        <w:rPr>
          <w:rFonts w:ascii="Times New Roman" w:eastAsia="Times New Roman" w:hAnsi="Times New Roman" w:cs="Times New Roman"/>
          <w:sz w:val="28"/>
          <w:szCs w:val="28"/>
        </w:rPr>
        <w:t xml:space="preserve">на основании решения органа </w:t>
      </w:r>
      <w:r>
        <w:rPr>
          <w:rFonts w:ascii="Times New Roman" w:eastAsia="Times New Roman" w:hAnsi="Times New Roman" w:cs="Times New Roman"/>
          <w:sz w:val="28"/>
          <w:szCs w:val="28"/>
        </w:rPr>
        <w:lastRenderedPageBreak/>
        <w:t xml:space="preserve">местного самоуправления муниципального образования городского (сельского) поселения Еврейской автономной области, представитель собственников помещений в МКД в состав комиссии не включается. Если в протоколе общего собрания собственников помещений в МКД указано несколько представителей собственников, в акте приемки достаточно подписи одного представителя собственников помещений в МКД;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представитель органа местного самоуправления МО городского (сельского) поселения, наделенный полномочиями по участию в работе комиссий, в том числе согласованию актов приемки оказанных услуг и (или) выполненных работ по капитальному ремонту общего имущества в МКД;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представитель организации, осуществляющей управление МКД;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представитель</w:t>
      </w:r>
      <w:r w:rsidR="005849C8">
        <w:rPr>
          <w:rFonts w:ascii="Times New Roman" w:eastAsia="Times New Roman" w:hAnsi="Times New Roman" w:cs="Times New Roman"/>
          <w:sz w:val="28"/>
          <w:szCs w:val="28"/>
        </w:rPr>
        <w:t xml:space="preserve"> департамента строительства и </w:t>
      </w:r>
      <w:r>
        <w:rPr>
          <w:rFonts w:ascii="Times New Roman" w:eastAsia="Times New Roman" w:hAnsi="Times New Roman" w:cs="Times New Roman"/>
          <w:sz w:val="28"/>
          <w:szCs w:val="28"/>
        </w:rPr>
        <w:t>жилищно-коммунального хозяйства</w:t>
      </w:r>
      <w:r w:rsidR="00584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правительства Еврейской автономной области, ответственный за реализацию региональной программы и краткосрочного плана ее реализации, в части участия в работе комиссии; </w:t>
      </w:r>
    </w:p>
    <w:p w:rsidR="00063FA3" w:rsidRDefault="004E655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руководитель Центра общественного контроля по ЖКХ в ЕАО.      </w:t>
      </w:r>
    </w:p>
    <w:p w:rsidR="00063FA3" w:rsidRDefault="004E6555">
      <w:pPr>
        <w:spacing w:after="0"/>
        <w:jc w:val="both"/>
        <w:rPr>
          <w:rFonts w:ascii="Times New Roman" w:eastAsia="Times New Roman" w:hAnsi="Times New Roman" w:cs="Times New Roman"/>
          <w:color w:val="3B4256"/>
          <w:sz w:val="28"/>
          <w:szCs w:val="28"/>
          <w:highlight w:val="white"/>
        </w:rPr>
      </w:pPr>
      <w:r>
        <w:rPr>
          <w:rFonts w:ascii="Times New Roman" w:eastAsia="Times New Roman" w:hAnsi="Times New Roman" w:cs="Times New Roman"/>
          <w:sz w:val="28"/>
          <w:szCs w:val="28"/>
        </w:rPr>
        <w:tab/>
      </w:r>
      <w:r>
        <w:rPr>
          <w:rFonts w:ascii="Times New Roman" w:eastAsia="Times New Roman" w:hAnsi="Times New Roman" w:cs="Times New Roman"/>
          <w:color w:val="3B4256"/>
          <w:sz w:val="28"/>
          <w:szCs w:val="28"/>
          <w:highlight w:val="white"/>
        </w:rPr>
        <w:t xml:space="preserve"> </w:t>
      </w:r>
    </w:p>
    <w:p w:rsidR="00063FA3" w:rsidRDefault="004E6555">
      <w:pPr>
        <w:spacing w:after="0" w:line="240" w:lineRule="auto"/>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Осуществление мониторинга </w:t>
      </w:r>
    </w:p>
    <w:p w:rsidR="00063FA3" w:rsidRDefault="00063FA3">
      <w:pPr>
        <w:spacing w:after="0" w:line="240" w:lineRule="auto"/>
        <w:ind w:firstLine="567"/>
        <w:jc w:val="center"/>
        <w:rPr>
          <w:sz w:val="28"/>
          <w:szCs w:val="28"/>
        </w:rPr>
      </w:pP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20862">
        <w:rPr>
          <w:rFonts w:ascii="Times New Roman" w:eastAsia="Times New Roman" w:hAnsi="Times New Roman" w:cs="Times New Roman"/>
          <w:sz w:val="28"/>
          <w:szCs w:val="28"/>
        </w:rPr>
        <w:t>Старшим инженером (и</w:t>
      </w:r>
      <w:r>
        <w:rPr>
          <w:rFonts w:ascii="Times New Roman" w:eastAsia="Times New Roman" w:hAnsi="Times New Roman" w:cs="Times New Roman"/>
          <w:sz w:val="28"/>
          <w:szCs w:val="28"/>
        </w:rPr>
        <w:t>нженер</w:t>
      </w:r>
      <w:r w:rsidR="00A20862">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 xml:space="preserve">по надзору за капитальным ремонтом производственно-технического отдела Регионального оператора постоянно осуществлялся строительный контроль за ходом выполнения работ по капитальному ремонту общего имущества в МКД: проверка соблюдения установленных сроков, последовательности и состава технологических операций по выполнению работ по капитальному ремонту общего имущества в МКД, достоверности документирования результатов работ. Проводилось визуально-инструментальное обследование качества выполненных работ непосредственно на объекте, а также камерально, работая с проектно-сметной документацией, исполнительными, разрешительными документами на рабочем месте. </w:t>
      </w:r>
    </w:p>
    <w:p w:rsidR="00063FA3" w:rsidRDefault="004E655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В целях обеспечения надлежащего качества выполненных работ в МКД специалистами Регионального оператора используются следующие методы: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инструментальный контроль (замеры допусков и отклонений от установленных величин нормативной и проектной документации);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визуальный контроль (организация и проведение контроля ведения технической документации, соблюдения норм, правил и стандартов при выполнении работ, соблюдение технологии выполнения работ, качества применяемых материалов и оборудования и др.);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аналитический метод (анализ документации, порядок оформления документов освидетельствования скрытых работ и др.);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социологический метод (рассмотрение письменных обращений с жалобами, устных обращений граждан).  </w:t>
      </w:r>
    </w:p>
    <w:p w:rsidR="00063FA3"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Совместно с представителями подрядных организаций производилось освидетельствование скрытых работ.</w:t>
      </w:r>
      <w:r>
        <w:rPr>
          <w:rFonts w:ascii="Times New Roman" w:eastAsia="Times New Roman" w:hAnsi="Times New Roman" w:cs="Times New Roman"/>
          <w:color w:val="000000"/>
          <w:sz w:val="28"/>
          <w:szCs w:val="28"/>
        </w:rPr>
        <w:tab/>
      </w:r>
    </w:p>
    <w:p w:rsidR="00D64826" w:rsidRDefault="004E655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D64826">
        <w:rPr>
          <w:rFonts w:ascii="Times New Roman" w:eastAsia="Times New Roman" w:hAnsi="Times New Roman" w:cs="Times New Roman"/>
          <w:color w:val="000000"/>
          <w:sz w:val="28"/>
          <w:szCs w:val="28"/>
        </w:rPr>
        <w:t>В 202</w:t>
      </w:r>
      <w:r w:rsidR="001212CF">
        <w:rPr>
          <w:rFonts w:ascii="Times New Roman" w:eastAsia="Times New Roman" w:hAnsi="Times New Roman" w:cs="Times New Roman"/>
          <w:color w:val="000000"/>
          <w:sz w:val="28"/>
          <w:szCs w:val="28"/>
        </w:rPr>
        <w:t>2</w:t>
      </w:r>
      <w:r w:rsidRPr="00D64826">
        <w:rPr>
          <w:rFonts w:ascii="Times New Roman" w:eastAsia="Times New Roman" w:hAnsi="Times New Roman" w:cs="Times New Roman"/>
          <w:color w:val="000000"/>
          <w:sz w:val="28"/>
          <w:szCs w:val="28"/>
        </w:rPr>
        <w:t xml:space="preserve"> году составлены</w:t>
      </w:r>
      <w:r w:rsidR="00CA7E38">
        <w:rPr>
          <w:rFonts w:ascii="Times New Roman" w:eastAsia="Times New Roman" w:hAnsi="Times New Roman" w:cs="Times New Roman"/>
          <w:color w:val="000000"/>
          <w:sz w:val="28"/>
          <w:szCs w:val="28"/>
        </w:rPr>
        <w:t xml:space="preserve"> акты </w:t>
      </w:r>
      <w:r w:rsidRPr="00D64826">
        <w:rPr>
          <w:rFonts w:ascii="Times New Roman" w:eastAsia="Times New Roman" w:hAnsi="Times New Roman" w:cs="Times New Roman"/>
          <w:color w:val="000000"/>
          <w:sz w:val="28"/>
          <w:szCs w:val="28"/>
        </w:rPr>
        <w:t>освидетельствования скрытых работ в МКД по адресам:</w:t>
      </w:r>
    </w:p>
    <w:p w:rsid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Pr="00C64B1A">
        <w:rPr>
          <w:rFonts w:ascii="Times New Roman" w:eastAsia="Times New Roman" w:hAnsi="Times New Roman" w:cs="Times New Roman"/>
          <w:bCs/>
          <w:iCs/>
          <w:sz w:val="28"/>
          <w:szCs w:val="28"/>
        </w:rPr>
        <w:t>п. Теплоозерск, ул. Калинина, д. 19</w:t>
      </w:r>
      <w:r>
        <w:rPr>
          <w:rFonts w:ascii="Times New Roman" w:eastAsia="Times New Roman" w:hAnsi="Times New Roman" w:cs="Times New Roman"/>
          <w:bCs/>
          <w:iCs/>
          <w:sz w:val="28"/>
          <w:szCs w:val="28"/>
        </w:rPr>
        <w:t>;</w:t>
      </w:r>
    </w:p>
    <w:p w:rsidR="00CD6D8A" w:rsidRDefault="00CD6D8A" w:rsidP="00CD6D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Pr="00C64B1A">
        <w:rPr>
          <w:rFonts w:ascii="Times New Roman" w:eastAsia="Times New Roman" w:hAnsi="Times New Roman" w:cs="Times New Roman"/>
          <w:bCs/>
          <w:iCs/>
          <w:sz w:val="28"/>
          <w:szCs w:val="28"/>
        </w:rPr>
        <w:t>п. Теплоозерск, ул. Калинина, д. 21</w:t>
      </w:r>
      <w:r>
        <w:rPr>
          <w:rFonts w:ascii="Times New Roman" w:eastAsia="Times New Roman" w:hAnsi="Times New Roman" w:cs="Times New Roman"/>
          <w:bCs/>
          <w:iCs/>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Приамурский, ул. Вокзальная, д. 19</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w:t>
      </w: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Комсомольская, д. 31</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 Октябрьская, д. 37</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 Октябрьская, д. 39</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с. Бабстово, ул. Ленина, д. 33</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 xml:space="preserve">с. Ленинское, ул. </w:t>
      </w:r>
      <w:proofErr w:type="spellStart"/>
      <w:r w:rsidRPr="00C64B1A">
        <w:rPr>
          <w:rFonts w:ascii="Times New Roman" w:eastAsia="Times New Roman" w:hAnsi="Times New Roman" w:cs="Times New Roman"/>
          <w:bCs/>
          <w:iCs/>
          <w:color w:val="000000"/>
          <w:sz w:val="28"/>
          <w:szCs w:val="28"/>
        </w:rPr>
        <w:t>Кагыкина</w:t>
      </w:r>
      <w:proofErr w:type="spellEnd"/>
      <w:r w:rsidRPr="00C64B1A">
        <w:rPr>
          <w:rFonts w:ascii="Times New Roman" w:eastAsia="Times New Roman" w:hAnsi="Times New Roman" w:cs="Times New Roman"/>
          <w:bCs/>
          <w:iCs/>
          <w:color w:val="000000"/>
          <w:sz w:val="28"/>
          <w:szCs w:val="28"/>
        </w:rPr>
        <w:t>, д. 32</w:t>
      </w:r>
      <w:r>
        <w:rPr>
          <w:rFonts w:ascii="Times New Roman" w:eastAsia="Times New Roman" w:hAnsi="Times New Roman" w:cs="Times New Roman"/>
          <w:bCs/>
          <w:iCs/>
          <w:color w:val="000000"/>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п. Николаевка, ул.</w:t>
      </w:r>
      <w:r>
        <w:rPr>
          <w:rFonts w:ascii="Times New Roman" w:eastAsia="Times New Roman" w:hAnsi="Times New Roman" w:cs="Times New Roman"/>
          <w:bCs/>
          <w:iCs/>
          <w:color w:val="000000"/>
          <w:sz w:val="28"/>
          <w:szCs w:val="28"/>
        </w:rPr>
        <w:t xml:space="preserve"> Октябрьская</w:t>
      </w:r>
      <w:r w:rsidRPr="00C64B1A">
        <w:rPr>
          <w:rFonts w:ascii="Times New Roman" w:eastAsia="Times New Roman" w:hAnsi="Times New Roman" w:cs="Times New Roman"/>
          <w:bCs/>
          <w:iCs/>
          <w:color w:val="000000"/>
          <w:sz w:val="28"/>
          <w:szCs w:val="28"/>
        </w:rPr>
        <w:t>, д. 3</w:t>
      </w:r>
      <w:r>
        <w:rPr>
          <w:rFonts w:ascii="Times New Roman" w:eastAsia="Times New Roman" w:hAnsi="Times New Roman" w:cs="Times New Roman"/>
          <w:bCs/>
          <w:iCs/>
          <w:color w:val="000000"/>
          <w:sz w:val="28"/>
          <w:szCs w:val="28"/>
        </w:rPr>
        <w:t>5;</w:t>
      </w:r>
    </w:p>
    <w:p w:rsid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sz w:val="28"/>
          <w:szCs w:val="28"/>
        </w:rPr>
        <w:t>п. Хинганск, ул. Октябрьская, д. 10</w:t>
      </w:r>
      <w:r>
        <w:rPr>
          <w:rFonts w:ascii="Times New Roman" w:eastAsia="Times New Roman" w:hAnsi="Times New Roman" w:cs="Times New Roman"/>
          <w:bCs/>
          <w:iCs/>
          <w:sz w:val="28"/>
          <w:szCs w:val="28"/>
        </w:rPr>
        <w:t>;</w:t>
      </w:r>
    </w:p>
    <w:p w:rsid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C64B1A">
        <w:rPr>
          <w:rFonts w:ascii="Times New Roman" w:eastAsia="Times New Roman" w:hAnsi="Times New Roman" w:cs="Times New Roman"/>
          <w:bCs/>
          <w:iCs/>
          <w:sz w:val="28"/>
          <w:szCs w:val="28"/>
        </w:rPr>
        <w:t>п. Хинганск, ул. Октябрьская, д. 12</w:t>
      </w:r>
      <w:r>
        <w:rPr>
          <w:rFonts w:ascii="Times New Roman" w:eastAsia="Times New Roman" w:hAnsi="Times New Roman" w:cs="Times New Roman"/>
          <w:bCs/>
          <w:iCs/>
          <w:sz w:val="28"/>
          <w:szCs w:val="28"/>
        </w:rPr>
        <w:t xml:space="preserve">; </w:t>
      </w:r>
    </w:p>
    <w:p w:rsidR="00CD6D8A" w:rsidRPr="00CD6D8A" w:rsidRDefault="00CD6D8A" w:rsidP="00CD6D8A">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color w:val="000000"/>
          <w:sz w:val="28"/>
          <w:szCs w:val="28"/>
        </w:rPr>
        <w:t>г. Облучье, ул. Железнодорожная, д. 25</w:t>
      </w:r>
      <w:r>
        <w:rPr>
          <w:rFonts w:ascii="Times New Roman" w:eastAsia="Times New Roman" w:hAnsi="Times New Roman" w:cs="Times New Roman"/>
          <w:bCs/>
          <w:iCs/>
          <w:sz w:val="28"/>
          <w:szCs w:val="28"/>
        </w:rPr>
        <w:t>;</w:t>
      </w:r>
    </w:p>
    <w:p w:rsidR="00CD6D8A" w:rsidRPr="00CD6D8A" w:rsidRDefault="00CD6D8A" w:rsidP="00CD6D8A">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color w:val="000000"/>
          <w:sz w:val="28"/>
          <w:szCs w:val="28"/>
        </w:rPr>
        <w:t xml:space="preserve">- </w:t>
      </w:r>
      <w:r w:rsidRPr="00C64B1A">
        <w:rPr>
          <w:rFonts w:ascii="Times New Roman" w:eastAsia="Times New Roman" w:hAnsi="Times New Roman" w:cs="Times New Roman"/>
          <w:bCs/>
          <w:iCs/>
          <w:sz w:val="28"/>
          <w:szCs w:val="28"/>
        </w:rPr>
        <w:t>п. Теплоозерск, ул. Вокзальная, д. 3</w:t>
      </w:r>
      <w:r>
        <w:rPr>
          <w:rFonts w:ascii="Times New Roman" w:eastAsia="Times New Roman" w:hAnsi="Times New Roman" w:cs="Times New Roman"/>
          <w:bCs/>
          <w:iCs/>
          <w:sz w:val="28"/>
          <w:szCs w:val="28"/>
        </w:rPr>
        <w:t>.</w:t>
      </w:r>
    </w:p>
    <w:p w:rsidR="00CD6D8A" w:rsidRDefault="00CD6D8A" w:rsidP="00CD6D8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63FA3" w:rsidRDefault="004E6555" w:rsidP="00CD6D8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Актуализация региональной программы</w:t>
      </w:r>
    </w:p>
    <w:p w:rsidR="00CD6D8A" w:rsidRPr="00CD6D8A" w:rsidRDefault="00CD6D8A" w:rsidP="00CD6D8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u w:val="single"/>
        </w:rPr>
      </w:pPr>
    </w:p>
    <w:p w:rsidR="00063FA3" w:rsidRDefault="004E6555" w:rsidP="00CD6D8A">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со статьей 168 ЖК РФ, статьей 7</w:t>
      </w:r>
      <w:r w:rsidR="005849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Закон</w:t>
      </w:r>
      <w:r w:rsidR="005849C8">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 324-ОЗ</w:t>
      </w:r>
      <w:r w:rsidR="005849C8">
        <w:rPr>
          <w:rFonts w:ascii="Times New Roman" w:eastAsia="Times New Roman" w:hAnsi="Times New Roman" w:cs="Times New Roman"/>
          <w:color w:val="000000"/>
          <w:sz w:val="28"/>
          <w:szCs w:val="28"/>
        </w:rPr>
        <w:t xml:space="preserve"> </w:t>
      </w:r>
      <w:r w:rsidR="008A3659">
        <w:rPr>
          <w:rFonts w:ascii="Times New Roman" w:eastAsia="Times New Roman" w:hAnsi="Times New Roman" w:cs="Times New Roman"/>
          <w:color w:val="000000"/>
          <w:sz w:val="28"/>
          <w:szCs w:val="28"/>
        </w:rPr>
        <w:t>постановлением правительства Еврейской автономной области от 1</w:t>
      </w:r>
      <w:r w:rsidR="00CD6D8A">
        <w:rPr>
          <w:rFonts w:ascii="Times New Roman" w:eastAsia="Times New Roman" w:hAnsi="Times New Roman" w:cs="Times New Roman"/>
          <w:color w:val="000000"/>
          <w:sz w:val="28"/>
          <w:szCs w:val="28"/>
        </w:rPr>
        <w:t>7</w:t>
      </w:r>
      <w:r w:rsidR="008A3659">
        <w:rPr>
          <w:rFonts w:ascii="Times New Roman" w:eastAsia="Times New Roman" w:hAnsi="Times New Roman" w:cs="Times New Roman"/>
          <w:color w:val="000000"/>
          <w:sz w:val="28"/>
          <w:szCs w:val="28"/>
        </w:rPr>
        <w:t>.</w:t>
      </w:r>
      <w:r w:rsidR="00CD6D8A">
        <w:rPr>
          <w:rFonts w:ascii="Times New Roman" w:eastAsia="Times New Roman" w:hAnsi="Times New Roman" w:cs="Times New Roman"/>
          <w:color w:val="000000"/>
          <w:sz w:val="28"/>
          <w:szCs w:val="28"/>
        </w:rPr>
        <w:t>11</w:t>
      </w:r>
      <w:r w:rsidR="008A3659">
        <w:rPr>
          <w:rFonts w:ascii="Times New Roman" w:eastAsia="Times New Roman" w:hAnsi="Times New Roman" w:cs="Times New Roman"/>
          <w:color w:val="000000"/>
          <w:sz w:val="28"/>
          <w:szCs w:val="28"/>
        </w:rPr>
        <w:t>.202</w:t>
      </w:r>
      <w:r w:rsidR="00CD6D8A">
        <w:rPr>
          <w:rFonts w:ascii="Times New Roman" w:eastAsia="Times New Roman" w:hAnsi="Times New Roman" w:cs="Times New Roman"/>
          <w:color w:val="000000"/>
          <w:sz w:val="28"/>
          <w:szCs w:val="28"/>
        </w:rPr>
        <w:t>2</w:t>
      </w:r>
      <w:r w:rsidR="008A3659">
        <w:rPr>
          <w:rFonts w:ascii="Times New Roman" w:eastAsia="Times New Roman" w:hAnsi="Times New Roman" w:cs="Times New Roman"/>
          <w:color w:val="000000"/>
          <w:sz w:val="28"/>
          <w:szCs w:val="28"/>
        </w:rPr>
        <w:t xml:space="preserve"> </w:t>
      </w:r>
      <w:r w:rsidR="005849C8">
        <w:rPr>
          <w:rFonts w:ascii="Times New Roman" w:eastAsia="Times New Roman" w:hAnsi="Times New Roman" w:cs="Times New Roman"/>
          <w:color w:val="000000"/>
          <w:sz w:val="28"/>
          <w:szCs w:val="28"/>
        </w:rPr>
        <w:t xml:space="preserve">                </w:t>
      </w:r>
      <w:r w:rsidR="008A3659">
        <w:rPr>
          <w:rFonts w:ascii="Times New Roman" w:eastAsia="Times New Roman" w:hAnsi="Times New Roman" w:cs="Times New Roman"/>
          <w:color w:val="000000"/>
          <w:sz w:val="28"/>
          <w:szCs w:val="28"/>
        </w:rPr>
        <w:t xml:space="preserve">№ </w:t>
      </w:r>
      <w:r w:rsidR="00CD6D8A">
        <w:rPr>
          <w:rFonts w:ascii="Times New Roman" w:eastAsia="Times New Roman" w:hAnsi="Times New Roman" w:cs="Times New Roman"/>
          <w:color w:val="000000"/>
          <w:sz w:val="28"/>
          <w:szCs w:val="28"/>
        </w:rPr>
        <w:t>481</w:t>
      </w:r>
      <w:r w:rsidR="008A3659" w:rsidRPr="005849C8">
        <w:rPr>
          <w:rFonts w:ascii="Times New Roman" w:eastAsia="Times New Roman" w:hAnsi="Times New Roman" w:cs="Times New Roman"/>
          <w:color w:val="000000"/>
          <w:sz w:val="28"/>
          <w:szCs w:val="28"/>
        </w:rPr>
        <w:t>-пп внесены следующие изменения в</w:t>
      </w:r>
      <w:r w:rsidR="005849C8" w:rsidRPr="005849C8">
        <w:rPr>
          <w:rFonts w:ascii="Times New Roman" w:eastAsia="Times New Roman" w:hAnsi="Times New Roman" w:cs="Times New Roman"/>
          <w:color w:val="000000"/>
          <w:sz w:val="28"/>
          <w:szCs w:val="28"/>
        </w:rPr>
        <w:t xml:space="preserve"> </w:t>
      </w:r>
      <w:r w:rsidRPr="005849C8">
        <w:rPr>
          <w:rFonts w:ascii="Times New Roman" w:eastAsia="Times New Roman" w:hAnsi="Times New Roman" w:cs="Times New Roman"/>
          <w:color w:val="000000"/>
          <w:sz w:val="28"/>
          <w:szCs w:val="28"/>
        </w:rPr>
        <w:t>региональную программу проведения капитального ремонта общего имущества в многоквартирных домах, расположенных на территории Еврейской автономной области, на 2014-2043 годы, утвержденную постановлением правительства Еврейской ав</w:t>
      </w:r>
      <w:r w:rsidR="00CD6D8A" w:rsidRPr="005849C8">
        <w:rPr>
          <w:rFonts w:ascii="Times New Roman" w:eastAsia="Times New Roman" w:hAnsi="Times New Roman" w:cs="Times New Roman"/>
          <w:color w:val="000000"/>
          <w:sz w:val="28"/>
          <w:szCs w:val="28"/>
        </w:rPr>
        <w:t>тономной области</w:t>
      </w:r>
      <w:r w:rsidR="005849C8" w:rsidRPr="005849C8">
        <w:rPr>
          <w:rFonts w:ascii="Times New Roman" w:eastAsia="Times New Roman" w:hAnsi="Times New Roman" w:cs="Times New Roman"/>
          <w:color w:val="000000"/>
          <w:sz w:val="28"/>
          <w:szCs w:val="28"/>
        </w:rPr>
        <w:t xml:space="preserve"> </w:t>
      </w:r>
      <w:r w:rsidR="00CD6D8A" w:rsidRPr="005849C8">
        <w:rPr>
          <w:rFonts w:ascii="Times New Roman" w:eastAsia="Times New Roman" w:hAnsi="Times New Roman" w:cs="Times New Roman"/>
          <w:color w:val="000000"/>
          <w:sz w:val="28"/>
          <w:szCs w:val="28"/>
        </w:rPr>
        <w:t>от 22.04.2014</w:t>
      </w:r>
      <w:r w:rsidR="005849C8" w:rsidRPr="005849C8">
        <w:rPr>
          <w:rFonts w:ascii="Times New Roman" w:eastAsia="Times New Roman" w:hAnsi="Times New Roman" w:cs="Times New Roman"/>
          <w:color w:val="000000"/>
          <w:sz w:val="28"/>
          <w:szCs w:val="28"/>
        </w:rPr>
        <w:t xml:space="preserve"> </w:t>
      </w:r>
      <w:r w:rsidRPr="005849C8">
        <w:rPr>
          <w:rFonts w:ascii="Times New Roman" w:eastAsia="Times New Roman" w:hAnsi="Times New Roman" w:cs="Times New Roman"/>
          <w:color w:val="000000"/>
          <w:sz w:val="28"/>
          <w:szCs w:val="28"/>
        </w:rPr>
        <w:t>№ 178-</w:t>
      </w:r>
      <w:r>
        <w:rPr>
          <w:rFonts w:ascii="Times New Roman" w:eastAsia="Times New Roman" w:hAnsi="Times New Roman" w:cs="Times New Roman"/>
          <w:color w:val="000000"/>
          <w:sz w:val="28"/>
          <w:szCs w:val="28"/>
        </w:rPr>
        <w:t xml:space="preserve">пп: </w:t>
      </w:r>
    </w:p>
    <w:p w:rsidR="00063FA3" w:rsidRDefault="004E65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Исключ</w:t>
      </w:r>
      <w:r w:rsidR="008A3659">
        <w:rPr>
          <w:rFonts w:ascii="Times New Roman" w:eastAsia="Times New Roman" w:hAnsi="Times New Roman" w:cs="Times New Roman"/>
          <w:sz w:val="28"/>
          <w:szCs w:val="28"/>
        </w:rPr>
        <w:t xml:space="preserve">ены </w:t>
      </w:r>
      <w:r>
        <w:rPr>
          <w:rFonts w:ascii="Times New Roman" w:eastAsia="Times New Roman" w:hAnsi="Times New Roman" w:cs="Times New Roman"/>
          <w:sz w:val="28"/>
          <w:szCs w:val="28"/>
        </w:rPr>
        <w:t xml:space="preserve">из региональной программы </w:t>
      </w:r>
      <w:r w:rsidR="00EA4BD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МКД, признанных в установленном Правительством Российской Федерации порядке аварийными и подлежащими сносу или реконструкции, по адресам:  </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Кавалерийская, д. 33</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Кавалерийская, д. 35</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Кавалерийская, д. 37</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Московская, д. 7</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Юбилейная, д. 55</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Шолом-Алейхема, д. 25</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г. Биробиджан, ул. Трансформаторная, д. 24</w:t>
      </w:r>
      <w:r>
        <w:rPr>
          <w:rFonts w:ascii="Times New Roman" w:eastAsia="Times New Roman" w:hAnsi="Times New Roman" w:cs="Times New Roman"/>
          <w:sz w:val="28"/>
          <w:szCs w:val="28"/>
        </w:rPr>
        <w:t>;</w:t>
      </w:r>
    </w:p>
    <w:p w:rsidR="00EA4BD0" w:rsidRPr="00EA4BD0" w:rsidRDefault="00EA4BD0" w:rsidP="00EA4BD0">
      <w:pPr>
        <w:spacing w:after="0" w:line="240" w:lineRule="auto"/>
        <w:ind w:firstLine="709"/>
        <w:jc w:val="both"/>
        <w:rPr>
          <w:rFonts w:ascii="Times New Roman" w:eastAsia="Times New Roman" w:hAnsi="Times New Roman" w:cs="Times New Roman"/>
          <w:sz w:val="28"/>
          <w:szCs w:val="28"/>
        </w:rPr>
      </w:pPr>
      <w:r w:rsidRPr="00EA4BD0">
        <w:rPr>
          <w:rFonts w:ascii="Times New Roman" w:eastAsia="Times New Roman" w:hAnsi="Times New Roman" w:cs="Times New Roman"/>
          <w:sz w:val="28"/>
          <w:szCs w:val="28"/>
        </w:rPr>
        <w:t>- п. Приамурский, ул. Дзержинского, д. 1</w:t>
      </w:r>
      <w:r>
        <w:rPr>
          <w:rFonts w:ascii="Times New Roman" w:eastAsia="Times New Roman" w:hAnsi="Times New Roman" w:cs="Times New Roman"/>
          <w:sz w:val="28"/>
          <w:szCs w:val="28"/>
        </w:rPr>
        <w:t>.</w:t>
      </w:r>
    </w:p>
    <w:p w:rsidR="00EA4BD0" w:rsidRPr="00B51EA0" w:rsidRDefault="003018AC" w:rsidP="00EA4BD0">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ab/>
      </w:r>
      <w:r w:rsidR="00EA4BD0">
        <w:rPr>
          <w:rFonts w:ascii="Times New Roman" w:eastAsia="Times New Roman" w:hAnsi="Times New Roman" w:cs="Times New Roman"/>
          <w:sz w:val="28"/>
          <w:szCs w:val="28"/>
        </w:rPr>
        <w:t>2</w:t>
      </w:r>
      <w:r w:rsidR="004E6555">
        <w:rPr>
          <w:rFonts w:ascii="Times New Roman" w:eastAsia="Times New Roman" w:hAnsi="Times New Roman" w:cs="Times New Roman"/>
          <w:sz w:val="28"/>
          <w:szCs w:val="28"/>
        </w:rPr>
        <w:t xml:space="preserve">. </w:t>
      </w:r>
      <w:r w:rsidR="00EA4BD0" w:rsidRPr="00B51EA0">
        <w:rPr>
          <w:rFonts w:ascii="Times New Roman" w:hAnsi="Times New Roman"/>
          <w:sz w:val="28"/>
          <w:szCs w:val="28"/>
        </w:rPr>
        <w:t>Устранены технические ошибки в отношении МКД, расположенных по адресам:</w:t>
      </w:r>
    </w:p>
    <w:p w:rsidR="00EA4BD0" w:rsidRPr="00B51EA0" w:rsidRDefault="00EA4BD0" w:rsidP="00EA4BD0">
      <w:pPr>
        <w:widowControl w:val="0"/>
        <w:autoSpaceDE w:val="0"/>
        <w:autoSpaceDN w:val="0"/>
        <w:adjustRightInd w:val="0"/>
        <w:spacing w:after="0" w:line="240" w:lineRule="auto"/>
        <w:ind w:firstLine="567"/>
        <w:jc w:val="both"/>
        <w:rPr>
          <w:rFonts w:ascii="Times New Roman" w:hAnsi="Times New Roman"/>
          <w:sz w:val="28"/>
          <w:szCs w:val="28"/>
        </w:rPr>
      </w:pPr>
      <w:r w:rsidRPr="00B51EA0">
        <w:rPr>
          <w:rFonts w:ascii="Times New Roman" w:hAnsi="Times New Roman"/>
          <w:sz w:val="28"/>
          <w:szCs w:val="28"/>
        </w:rPr>
        <w:t>- п. Смидович, ул. Кирова, д. 29;</w:t>
      </w:r>
    </w:p>
    <w:p w:rsidR="00EA4BD0" w:rsidRDefault="00EA4BD0" w:rsidP="00EA4BD0">
      <w:pPr>
        <w:widowControl w:val="0"/>
        <w:autoSpaceDE w:val="0"/>
        <w:autoSpaceDN w:val="0"/>
        <w:adjustRightInd w:val="0"/>
        <w:spacing w:after="0" w:line="240" w:lineRule="auto"/>
        <w:ind w:firstLine="567"/>
        <w:jc w:val="both"/>
        <w:rPr>
          <w:rFonts w:ascii="Times New Roman" w:hAnsi="Times New Roman"/>
          <w:sz w:val="28"/>
          <w:szCs w:val="28"/>
        </w:rPr>
      </w:pPr>
      <w:r w:rsidRPr="00B51EA0">
        <w:rPr>
          <w:rFonts w:ascii="Times New Roman" w:hAnsi="Times New Roman"/>
          <w:sz w:val="28"/>
          <w:szCs w:val="28"/>
        </w:rPr>
        <w:t>- п. Смидович, ул. Кирова, д. 31</w:t>
      </w:r>
      <w:r w:rsidR="005849C8">
        <w:rPr>
          <w:rFonts w:ascii="Times New Roman" w:hAnsi="Times New Roman"/>
          <w:sz w:val="28"/>
          <w:szCs w:val="28"/>
        </w:rPr>
        <w:t xml:space="preserve">, </w:t>
      </w:r>
      <w:r w:rsidRPr="00B51EA0">
        <w:rPr>
          <w:rFonts w:ascii="Times New Roman" w:hAnsi="Times New Roman"/>
          <w:sz w:val="28"/>
          <w:szCs w:val="28"/>
        </w:rPr>
        <w:t>в части</w:t>
      </w:r>
      <w:r w:rsidR="005849C8">
        <w:rPr>
          <w:rFonts w:ascii="Times New Roman" w:hAnsi="Times New Roman"/>
          <w:sz w:val="28"/>
          <w:szCs w:val="28"/>
        </w:rPr>
        <w:t xml:space="preserve"> сведений о </w:t>
      </w:r>
      <w:r w:rsidRPr="00B51EA0">
        <w:rPr>
          <w:rFonts w:ascii="Times New Roman" w:hAnsi="Times New Roman"/>
          <w:sz w:val="28"/>
          <w:szCs w:val="28"/>
        </w:rPr>
        <w:t>материал</w:t>
      </w:r>
      <w:r w:rsidR="005849C8">
        <w:rPr>
          <w:rFonts w:ascii="Times New Roman" w:hAnsi="Times New Roman"/>
          <w:sz w:val="28"/>
          <w:szCs w:val="28"/>
        </w:rPr>
        <w:t xml:space="preserve">е </w:t>
      </w:r>
      <w:r w:rsidRPr="00B51EA0">
        <w:rPr>
          <w:rFonts w:ascii="Times New Roman" w:hAnsi="Times New Roman"/>
          <w:sz w:val="28"/>
          <w:szCs w:val="28"/>
        </w:rPr>
        <w:t xml:space="preserve">стен. В действующей редакции </w:t>
      </w:r>
      <w:r w:rsidR="005371DB">
        <w:rPr>
          <w:rFonts w:ascii="Times New Roman" w:hAnsi="Times New Roman"/>
          <w:sz w:val="28"/>
          <w:szCs w:val="28"/>
        </w:rPr>
        <w:t>р</w:t>
      </w:r>
      <w:r w:rsidRPr="00B51EA0">
        <w:rPr>
          <w:rFonts w:ascii="Times New Roman" w:hAnsi="Times New Roman"/>
          <w:sz w:val="28"/>
          <w:szCs w:val="28"/>
        </w:rPr>
        <w:t>егиональной программ</w:t>
      </w:r>
      <w:r>
        <w:rPr>
          <w:rFonts w:ascii="Times New Roman" w:hAnsi="Times New Roman"/>
          <w:sz w:val="28"/>
          <w:szCs w:val="28"/>
        </w:rPr>
        <w:t>ы</w:t>
      </w:r>
      <w:r w:rsidRPr="00B51EA0">
        <w:rPr>
          <w:rFonts w:ascii="Times New Roman" w:hAnsi="Times New Roman"/>
          <w:sz w:val="28"/>
          <w:szCs w:val="28"/>
        </w:rPr>
        <w:t xml:space="preserve"> указан материал стен – бревно (брус), фактически наружные стены в МКД – каменные (кирпичные). </w:t>
      </w:r>
    </w:p>
    <w:p w:rsidR="005371DB" w:rsidRDefault="005371DB" w:rsidP="005371D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51EA0">
        <w:rPr>
          <w:rFonts w:ascii="Times New Roman" w:hAnsi="Times New Roman" w:cs="Times New Roman"/>
          <w:sz w:val="28"/>
          <w:szCs w:val="28"/>
        </w:rPr>
        <w:t>В соответствии с постановлениями органов местного самоуправления (далее – ОМСУ) внесены изменения по площади помещений в МКД, расположенны</w:t>
      </w:r>
      <w:r>
        <w:rPr>
          <w:rFonts w:ascii="Times New Roman" w:hAnsi="Times New Roman" w:cs="Times New Roman"/>
          <w:sz w:val="28"/>
          <w:szCs w:val="28"/>
        </w:rPr>
        <w:t>х</w:t>
      </w:r>
      <w:r w:rsidRPr="00B51EA0">
        <w:rPr>
          <w:rFonts w:ascii="Times New Roman" w:hAnsi="Times New Roman" w:cs="Times New Roman"/>
          <w:sz w:val="28"/>
          <w:szCs w:val="28"/>
        </w:rPr>
        <w:t xml:space="preserve"> по адресам:</w:t>
      </w:r>
    </w:p>
    <w:tbl>
      <w:tblPr>
        <w:tblW w:w="9392" w:type="dxa"/>
        <w:tblInd w:w="72" w:type="dxa"/>
        <w:tblBorders>
          <w:top w:val="single" w:sz="4" w:space="0" w:color="auto"/>
        </w:tblBorders>
        <w:tblLayout w:type="fixed"/>
        <w:tblLook w:val="0000" w:firstRow="0" w:lastRow="0" w:firstColumn="0" w:lastColumn="0" w:noHBand="0" w:noVBand="0"/>
      </w:tblPr>
      <w:tblGrid>
        <w:gridCol w:w="468"/>
        <w:gridCol w:w="4530"/>
        <w:gridCol w:w="1276"/>
        <w:gridCol w:w="992"/>
        <w:gridCol w:w="2126"/>
      </w:tblGrid>
      <w:tr w:rsidR="005371DB" w:rsidRPr="005371DB" w:rsidTr="00CA7E38">
        <w:trPr>
          <w:trHeight w:val="322"/>
        </w:trPr>
        <w:tc>
          <w:tcPr>
            <w:tcW w:w="468" w:type="dxa"/>
            <w:vMerge w:val="restart"/>
            <w:tcBorders>
              <w:left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 п/п</w:t>
            </w:r>
          </w:p>
        </w:tc>
        <w:tc>
          <w:tcPr>
            <w:tcW w:w="4530" w:type="dxa"/>
            <w:vMerge w:val="restart"/>
            <w:tcBorders>
              <w:left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Адрес МКД</w:t>
            </w:r>
          </w:p>
        </w:tc>
        <w:tc>
          <w:tcPr>
            <w:tcW w:w="4394" w:type="dxa"/>
            <w:gridSpan w:val="3"/>
            <w:tcBorders>
              <w:left w:val="single" w:sz="4" w:space="0" w:color="auto"/>
              <w:bottom w:val="single" w:sz="4" w:space="0" w:color="auto"/>
              <w:right w:val="single" w:sz="4" w:space="0" w:color="auto"/>
            </w:tcBorders>
          </w:tcPr>
          <w:p w:rsidR="005371DB" w:rsidRPr="005371DB" w:rsidRDefault="005371DB" w:rsidP="005371DB">
            <w:pPr>
              <w:pStyle w:val="ConsPlusTitle"/>
              <w:shd w:val="clear" w:color="auto" w:fill="FFFFFF"/>
              <w:jc w:val="center"/>
              <w:rPr>
                <w:b w:val="0"/>
                <w:sz w:val="16"/>
                <w:szCs w:val="16"/>
              </w:rPr>
            </w:pPr>
            <w:r w:rsidRPr="005371DB">
              <w:rPr>
                <w:b w:val="0"/>
                <w:sz w:val="16"/>
                <w:szCs w:val="16"/>
              </w:rPr>
              <w:t xml:space="preserve">По </w:t>
            </w:r>
            <w:r>
              <w:rPr>
                <w:b w:val="0"/>
                <w:sz w:val="16"/>
                <w:szCs w:val="16"/>
              </w:rPr>
              <w:t>региональной программе</w:t>
            </w:r>
          </w:p>
        </w:tc>
      </w:tr>
      <w:tr w:rsidR="005371DB" w:rsidRPr="005371DB" w:rsidTr="00CA7E38">
        <w:trPr>
          <w:trHeight w:val="182"/>
        </w:trPr>
        <w:tc>
          <w:tcPr>
            <w:tcW w:w="468" w:type="dxa"/>
            <w:vMerge/>
            <w:tcBorders>
              <w:left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p>
        </w:tc>
        <w:tc>
          <w:tcPr>
            <w:tcW w:w="4530" w:type="dxa"/>
            <w:vMerge/>
            <w:tcBorders>
              <w:left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p>
        </w:tc>
        <w:tc>
          <w:tcPr>
            <w:tcW w:w="1276" w:type="dxa"/>
            <w:vMerge w:val="restart"/>
            <w:tcBorders>
              <w:top w:val="single" w:sz="4" w:space="0" w:color="auto"/>
              <w:left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Общая площадь МКД, всего</w:t>
            </w:r>
          </w:p>
        </w:tc>
        <w:tc>
          <w:tcPr>
            <w:tcW w:w="3118" w:type="dxa"/>
            <w:gridSpan w:val="2"/>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Площадь помещений МКД</w:t>
            </w:r>
          </w:p>
        </w:tc>
      </w:tr>
      <w:tr w:rsidR="005371DB" w:rsidRPr="005371DB" w:rsidTr="00CA7E38">
        <w:trPr>
          <w:trHeight w:val="129"/>
        </w:trPr>
        <w:tc>
          <w:tcPr>
            <w:tcW w:w="468" w:type="dxa"/>
            <w:vMerge/>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p>
        </w:tc>
        <w:tc>
          <w:tcPr>
            <w:tcW w:w="4530" w:type="dxa"/>
            <w:vMerge/>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p>
        </w:tc>
        <w:tc>
          <w:tcPr>
            <w:tcW w:w="1276" w:type="dxa"/>
            <w:vMerge/>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p>
        </w:tc>
        <w:tc>
          <w:tcPr>
            <w:tcW w:w="992"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Всего:</w:t>
            </w:r>
          </w:p>
        </w:tc>
        <w:tc>
          <w:tcPr>
            <w:tcW w:w="2126"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В том числе жилых помещений, находящихся в собственности граждан</w:t>
            </w:r>
          </w:p>
        </w:tc>
      </w:tr>
      <w:tr w:rsidR="005371DB" w:rsidRPr="005371DB" w:rsidTr="00CA7E38">
        <w:trPr>
          <w:trHeight w:val="129"/>
        </w:trPr>
        <w:tc>
          <w:tcPr>
            <w:tcW w:w="468"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w:t>
            </w:r>
          </w:p>
        </w:tc>
        <w:tc>
          <w:tcPr>
            <w:tcW w:w="4530"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г. Биробиджан, ул. Советская, д. 9</w:t>
            </w:r>
          </w:p>
        </w:tc>
        <w:tc>
          <w:tcPr>
            <w:tcW w:w="1276"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1 351,9</w:t>
            </w:r>
          </w:p>
        </w:tc>
        <w:tc>
          <w:tcPr>
            <w:tcW w:w="992"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1 266,4</w:t>
            </w:r>
          </w:p>
        </w:tc>
        <w:tc>
          <w:tcPr>
            <w:tcW w:w="2126"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1 266,4</w:t>
            </w:r>
          </w:p>
        </w:tc>
      </w:tr>
      <w:tr w:rsidR="005371DB" w:rsidRPr="005371DB" w:rsidTr="00CA7E38">
        <w:trPr>
          <w:trHeight w:val="129"/>
        </w:trPr>
        <w:tc>
          <w:tcPr>
            <w:tcW w:w="468"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2</w:t>
            </w:r>
          </w:p>
        </w:tc>
        <w:tc>
          <w:tcPr>
            <w:tcW w:w="4530"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г. Биробиджан, ул. Шолом-Алейхема, д. 39</w:t>
            </w:r>
          </w:p>
        </w:tc>
        <w:tc>
          <w:tcPr>
            <w:tcW w:w="1276" w:type="dxa"/>
            <w:tcBorders>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1 945,40</w:t>
            </w:r>
          </w:p>
        </w:tc>
        <w:tc>
          <w:tcPr>
            <w:tcW w:w="992"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shd w:val="clear" w:color="auto" w:fill="FFFFFF"/>
              <w:spacing w:after="0" w:line="240" w:lineRule="auto"/>
              <w:jc w:val="center"/>
              <w:rPr>
                <w:rFonts w:ascii="Times New Roman" w:eastAsia="Times New Roman" w:hAnsi="Times New Roman" w:cs="Times New Roman"/>
                <w:sz w:val="16"/>
                <w:szCs w:val="16"/>
              </w:rPr>
            </w:pPr>
            <w:r w:rsidRPr="005371DB">
              <w:rPr>
                <w:rFonts w:ascii="Times New Roman" w:eastAsia="Times New Roman" w:hAnsi="Times New Roman" w:cs="Times New Roman"/>
                <w:sz w:val="16"/>
                <w:szCs w:val="16"/>
              </w:rPr>
              <w:t>1 834,00</w:t>
            </w:r>
          </w:p>
        </w:tc>
        <w:tc>
          <w:tcPr>
            <w:tcW w:w="2126"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1 338,10</w:t>
            </w:r>
          </w:p>
        </w:tc>
      </w:tr>
      <w:tr w:rsidR="005371DB" w:rsidRPr="005371DB" w:rsidTr="00CA7E38">
        <w:trPr>
          <w:trHeight w:val="129"/>
        </w:trPr>
        <w:tc>
          <w:tcPr>
            <w:tcW w:w="468"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3</w:t>
            </w:r>
          </w:p>
        </w:tc>
        <w:tc>
          <w:tcPr>
            <w:tcW w:w="4530"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 xml:space="preserve">с. Екатерино-Никольское, </w:t>
            </w:r>
          </w:p>
          <w:p w:rsidR="005371DB" w:rsidRPr="005371DB" w:rsidRDefault="005371DB" w:rsidP="00CA7E38">
            <w:pPr>
              <w:pStyle w:val="ConsPlusTitle"/>
              <w:shd w:val="clear" w:color="auto" w:fill="FFFFFF"/>
              <w:rPr>
                <w:b w:val="0"/>
                <w:sz w:val="16"/>
                <w:szCs w:val="16"/>
              </w:rPr>
            </w:pPr>
            <w:r w:rsidRPr="005371DB">
              <w:rPr>
                <w:b w:val="0"/>
                <w:sz w:val="16"/>
                <w:szCs w:val="16"/>
              </w:rPr>
              <w:t>ул. Пограничная, д. 66</w:t>
            </w:r>
          </w:p>
        </w:tc>
        <w:tc>
          <w:tcPr>
            <w:tcW w:w="127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791,0</w:t>
            </w:r>
          </w:p>
        </w:tc>
        <w:tc>
          <w:tcPr>
            <w:tcW w:w="992"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732,4</w:t>
            </w:r>
          </w:p>
        </w:tc>
        <w:tc>
          <w:tcPr>
            <w:tcW w:w="212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732,4</w:t>
            </w:r>
          </w:p>
        </w:tc>
      </w:tr>
      <w:tr w:rsidR="005371DB" w:rsidRPr="005371DB" w:rsidTr="00CA7E38">
        <w:trPr>
          <w:trHeight w:val="129"/>
        </w:trPr>
        <w:tc>
          <w:tcPr>
            <w:tcW w:w="468"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4</w:t>
            </w:r>
          </w:p>
        </w:tc>
        <w:tc>
          <w:tcPr>
            <w:tcW w:w="4530"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с. Двуречье, ул. Комсомольская, д. 5</w:t>
            </w:r>
          </w:p>
        </w:tc>
        <w:tc>
          <w:tcPr>
            <w:tcW w:w="127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662,60</w:t>
            </w:r>
          </w:p>
        </w:tc>
        <w:tc>
          <w:tcPr>
            <w:tcW w:w="992"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614,8</w:t>
            </w:r>
          </w:p>
        </w:tc>
        <w:tc>
          <w:tcPr>
            <w:tcW w:w="212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317,10</w:t>
            </w:r>
          </w:p>
        </w:tc>
      </w:tr>
      <w:tr w:rsidR="005371DB" w:rsidRPr="005371DB" w:rsidTr="00CA7E38">
        <w:trPr>
          <w:trHeight w:val="129"/>
        </w:trPr>
        <w:tc>
          <w:tcPr>
            <w:tcW w:w="468"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5</w:t>
            </w:r>
          </w:p>
        </w:tc>
        <w:tc>
          <w:tcPr>
            <w:tcW w:w="4530"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г. Облучье, ул. Железнодорожная, д. 25</w:t>
            </w:r>
          </w:p>
        </w:tc>
        <w:tc>
          <w:tcPr>
            <w:tcW w:w="127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528,6</w:t>
            </w:r>
          </w:p>
        </w:tc>
        <w:tc>
          <w:tcPr>
            <w:tcW w:w="992"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489,6</w:t>
            </w:r>
          </w:p>
        </w:tc>
        <w:tc>
          <w:tcPr>
            <w:tcW w:w="212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377,0</w:t>
            </w:r>
          </w:p>
        </w:tc>
      </w:tr>
      <w:tr w:rsidR="005371DB" w:rsidRPr="005371DB" w:rsidTr="00CA7E38">
        <w:trPr>
          <w:trHeight w:val="129"/>
        </w:trPr>
        <w:tc>
          <w:tcPr>
            <w:tcW w:w="468"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jc w:val="center"/>
              <w:rPr>
                <w:b w:val="0"/>
                <w:sz w:val="16"/>
                <w:szCs w:val="16"/>
              </w:rPr>
            </w:pPr>
            <w:r w:rsidRPr="005371DB">
              <w:rPr>
                <w:b w:val="0"/>
                <w:sz w:val="16"/>
                <w:szCs w:val="16"/>
              </w:rPr>
              <w:t>6</w:t>
            </w:r>
          </w:p>
        </w:tc>
        <w:tc>
          <w:tcPr>
            <w:tcW w:w="4530" w:type="dxa"/>
            <w:tcBorders>
              <w:top w:val="single" w:sz="4" w:space="0" w:color="auto"/>
              <w:left w:val="single" w:sz="4" w:space="0" w:color="auto"/>
              <w:bottom w:val="single" w:sz="4" w:space="0" w:color="auto"/>
              <w:right w:val="single" w:sz="4" w:space="0" w:color="auto"/>
            </w:tcBorders>
          </w:tcPr>
          <w:p w:rsidR="005371DB" w:rsidRPr="005371DB" w:rsidRDefault="005371DB" w:rsidP="00CA7E38">
            <w:pPr>
              <w:pStyle w:val="ConsPlusTitle"/>
              <w:shd w:val="clear" w:color="auto" w:fill="FFFFFF"/>
              <w:rPr>
                <w:b w:val="0"/>
                <w:sz w:val="16"/>
                <w:szCs w:val="16"/>
              </w:rPr>
            </w:pPr>
            <w:r w:rsidRPr="005371DB">
              <w:rPr>
                <w:b w:val="0"/>
                <w:sz w:val="16"/>
                <w:szCs w:val="16"/>
              </w:rPr>
              <w:t xml:space="preserve">п. Кульдур, ул. </w:t>
            </w:r>
            <w:proofErr w:type="spellStart"/>
            <w:r w:rsidRPr="005371DB">
              <w:rPr>
                <w:b w:val="0"/>
                <w:sz w:val="16"/>
                <w:szCs w:val="16"/>
              </w:rPr>
              <w:t>Раскопенского</w:t>
            </w:r>
            <w:proofErr w:type="spellEnd"/>
            <w:r w:rsidRPr="005371DB">
              <w:rPr>
                <w:b w:val="0"/>
                <w:sz w:val="16"/>
                <w:szCs w:val="16"/>
              </w:rPr>
              <w:t>, д. 10</w:t>
            </w:r>
          </w:p>
        </w:tc>
        <w:tc>
          <w:tcPr>
            <w:tcW w:w="127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2 307,9</w:t>
            </w:r>
          </w:p>
        </w:tc>
        <w:tc>
          <w:tcPr>
            <w:tcW w:w="992"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1 782,2</w:t>
            </w:r>
          </w:p>
        </w:tc>
        <w:tc>
          <w:tcPr>
            <w:tcW w:w="2126" w:type="dxa"/>
            <w:tcBorders>
              <w:top w:val="single" w:sz="4" w:space="0" w:color="auto"/>
              <w:left w:val="single" w:sz="4" w:space="0" w:color="auto"/>
              <w:bottom w:val="single" w:sz="4" w:space="0" w:color="auto"/>
              <w:right w:val="single" w:sz="4" w:space="0" w:color="auto"/>
            </w:tcBorders>
            <w:vAlign w:val="center"/>
          </w:tcPr>
          <w:p w:rsidR="005371DB" w:rsidRPr="005371DB" w:rsidRDefault="005371DB" w:rsidP="00CA7E38">
            <w:pPr>
              <w:pStyle w:val="ConsPlusTitle"/>
              <w:shd w:val="clear" w:color="auto" w:fill="FFFFFF"/>
              <w:jc w:val="center"/>
              <w:rPr>
                <w:b w:val="0"/>
                <w:sz w:val="16"/>
                <w:szCs w:val="16"/>
              </w:rPr>
            </w:pPr>
            <w:r w:rsidRPr="005371DB">
              <w:rPr>
                <w:b w:val="0"/>
                <w:sz w:val="16"/>
                <w:szCs w:val="16"/>
              </w:rPr>
              <w:t>1 782,2</w:t>
            </w:r>
          </w:p>
        </w:tc>
      </w:tr>
    </w:tbl>
    <w:p w:rsidR="00EA4BD0" w:rsidRPr="005371DB" w:rsidRDefault="00EA4BD0" w:rsidP="00EA4BD0">
      <w:pPr>
        <w:widowControl w:val="0"/>
        <w:autoSpaceDE w:val="0"/>
        <w:autoSpaceDN w:val="0"/>
        <w:adjustRightInd w:val="0"/>
        <w:spacing w:after="0" w:line="240" w:lineRule="auto"/>
        <w:ind w:firstLine="567"/>
        <w:jc w:val="both"/>
        <w:rPr>
          <w:rFonts w:ascii="Times New Roman" w:hAnsi="Times New Roman"/>
          <w:sz w:val="16"/>
          <w:szCs w:val="16"/>
        </w:rPr>
      </w:pPr>
    </w:p>
    <w:p w:rsidR="00ED3766" w:rsidRPr="00B51EA0" w:rsidRDefault="00ED3766" w:rsidP="00ED3766">
      <w:pPr>
        <w:widowControl w:val="0"/>
        <w:autoSpaceDE w:val="0"/>
        <w:autoSpaceDN w:val="0"/>
        <w:adjustRightInd w:val="0"/>
        <w:spacing w:after="0" w:line="240" w:lineRule="auto"/>
        <w:ind w:firstLine="567"/>
        <w:jc w:val="both"/>
        <w:rPr>
          <w:rFonts w:ascii="Times New Roman" w:hAnsi="Times New Roman"/>
          <w:sz w:val="28"/>
          <w:szCs w:val="28"/>
        </w:rPr>
      </w:pPr>
      <w:r w:rsidRPr="00B51EA0">
        <w:rPr>
          <w:rFonts w:ascii="Times New Roman" w:hAnsi="Times New Roman"/>
          <w:sz w:val="28"/>
          <w:szCs w:val="28"/>
        </w:rPr>
        <w:t>4. В соответствии с постановлениями ОМСУ внесены изменения по переносу сроков проведения видов работ по капитальному ремонту общего имущества в МКД на более ранний период:</w:t>
      </w:r>
    </w:p>
    <w:p w:rsidR="00ED3766" w:rsidRPr="00B51EA0" w:rsidRDefault="00ED3766" w:rsidP="00ED3766">
      <w:pPr>
        <w:autoSpaceDE w:val="0"/>
        <w:autoSpaceDN w:val="0"/>
        <w:adjustRightInd w:val="0"/>
        <w:spacing w:after="0"/>
        <w:ind w:firstLine="709"/>
        <w:jc w:val="both"/>
        <w:outlineLvl w:val="0"/>
        <w:rPr>
          <w:rFonts w:ascii="Times New Roman" w:hAnsi="Times New Roman"/>
          <w:sz w:val="28"/>
          <w:szCs w:val="28"/>
        </w:rPr>
      </w:pPr>
      <w:r w:rsidRPr="00B51EA0">
        <w:rPr>
          <w:rFonts w:ascii="Times New Roman" w:hAnsi="Times New Roman" w:cs="Times New Roman"/>
          <w:sz w:val="28"/>
          <w:szCs w:val="28"/>
        </w:rPr>
        <w:t xml:space="preserve">4.1. В соответствии с </w:t>
      </w:r>
      <w:r w:rsidRPr="00B51EA0">
        <w:rPr>
          <w:rFonts w:ascii="Times New Roman" w:hAnsi="Times New Roman"/>
          <w:sz w:val="28"/>
          <w:szCs w:val="28"/>
        </w:rPr>
        <w:t xml:space="preserve">постановлением мэрии города муниципального образования «Город Биробиджан» Еврейской автономной области от 25.08.2021 № 1689 «О внесении изменений в постановление мэрии города муниципального образования «Город Биробиджан» Еврейской автономной области от 07.06.2019 </w:t>
      </w:r>
      <w:r w:rsidRPr="00813C52">
        <w:rPr>
          <w:rFonts w:ascii="Times New Roman" w:hAnsi="Times New Roman"/>
          <w:sz w:val="28"/>
          <w:szCs w:val="28"/>
        </w:rPr>
        <w:t>№ 1039</w:t>
      </w:r>
      <w:r w:rsidRPr="00B51EA0">
        <w:rPr>
          <w:rFonts w:ascii="Times New Roman" w:hAnsi="Times New Roman"/>
          <w:sz w:val="28"/>
          <w:szCs w:val="28"/>
        </w:rPr>
        <w:t xml:space="preserve"> «Об утверждении краткосрочного плана реализации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 –2043 годы в муниципальном образовании «Город Биробиджан» Еврейской автономной области на 2020 – 2022 годы»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г. Биробиджан, ул. Шолом-Алейхема, д. 28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2022 года на 2021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г. Биробиджан, ул. Шолом-Алейхема, д. 39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2022 года на 2021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sz w:val="28"/>
          <w:szCs w:val="28"/>
        </w:rPr>
      </w:pPr>
      <w:r w:rsidRPr="00B51EA0">
        <w:rPr>
          <w:rFonts w:ascii="Times New Roman" w:hAnsi="Times New Roman" w:cs="Times New Roman"/>
          <w:sz w:val="28"/>
          <w:szCs w:val="28"/>
        </w:rPr>
        <w:t>- г. Биробиджан, ул. Шолом-Алейхема, д. 48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2022 года на 2021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ул. Дзержинского, д. 9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w:t>
      </w:r>
      <w:r>
        <w:rPr>
          <w:rFonts w:ascii="Times New Roman" w:hAnsi="Times New Roman" w:cs="Times New Roman"/>
          <w:sz w:val="28"/>
          <w:szCs w:val="28"/>
        </w:rPr>
        <w:br/>
      </w:r>
      <w:r w:rsidRPr="00B51EA0">
        <w:rPr>
          <w:rFonts w:ascii="Times New Roman" w:hAnsi="Times New Roman" w:cs="Times New Roman"/>
          <w:sz w:val="28"/>
          <w:szCs w:val="28"/>
        </w:rPr>
        <w:t>2022 года на 2021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ул. Димитрова, д. 3 – перенесен капитальный ремонт крыши, усиление чердачных перекрытий, внутридомовых инженерных систем </w:t>
      </w:r>
      <w:r w:rsidRPr="00B51EA0">
        <w:rPr>
          <w:rFonts w:ascii="Times New Roman" w:hAnsi="Times New Roman" w:cs="Times New Roman"/>
          <w:sz w:val="28"/>
          <w:szCs w:val="28"/>
        </w:rPr>
        <w:lastRenderedPageBreak/>
        <w:t>водоснабжения, водоотведения с 2022 года на 2021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пер. Театральный, д. 6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w:t>
      </w:r>
      <w:r>
        <w:rPr>
          <w:rFonts w:ascii="Times New Roman" w:hAnsi="Times New Roman" w:cs="Times New Roman"/>
          <w:sz w:val="28"/>
          <w:szCs w:val="28"/>
        </w:rPr>
        <w:br/>
      </w:r>
      <w:r w:rsidRPr="00B51EA0">
        <w:rPr>
          <w:rFonts w:ascii="Times New Roman" w:hAnsi="Times New Roman" w:cs="Times New Roman"/>
          <w:sz w:val="28"/>
          <w:szCs w:val="28"/>
        </w:rPr>
        <w:t>2022 года на 2021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Шолом-Алейхема, д. 89 – перенесен капитальный ремонт внутридомовых инженерных систем электро-, тепло-, горячего и холодного водоснабжения, водоотведения с 2023 года на 2022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Шолом-Алейхема, д. 89а – перенесен капитальный ремонт крыши, усиление чердачных перекрытий с 2023 года на 2022 год, внутридомовых инженерных систем электро-, тепло-, горячего и холодного водоснабжения, водоотведения с 2024 года на 2022 год;</w:t>
      </w:r>
    </w:p>
    <w:p w:rsidR="00ED3766" w:rsidRPr="00B51EA0" w:rsidRDefault="00ED3766" w:rsidP="00ED37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7E99">
        <w:rPr>
          <w:rFonts w:ascii="Times New Roman" w:hAnsi="Times New Roman" w:cs="Times New Roman"/>
          <w:sz w:val="28"/>
          <w:szCs w:val="28"/>
          <w:shd w:val="clear" w:color="auto" w:fill="FFFFFF" w:themeFill="background1"/>
        </w:rPr>
        <w:t xml:space="preserve">- г. Биробиджан, ул. Шолом-Алейхема, д. 95 – перенесен капитальный ремонт внутридомовых инженерных систем электро-, тепло-, горячего и холодного водоснабжения, водоотведения с 2024 года на 2022 год; фасада с </w:t>
      </w:r>
      <w:r w:rsidRPr="00E97E99">
        <w:rPr>
          <w:rFonts w:ascii="Times New Roman" w:hAnsi="Times New Roman" w:cs="Times New Roman"/>
          <w:sz w:val="28"/>
          <w:szCs w:val="28"/>
          <w:shd w:val="clear" w:color="auto" w:fill="FFFFFF" w:themeFill="background1"/>
        </w:rPr>
        <w:br/>
        <w:t xml:space="preserve">2033 года на 2022 год. </w:t>
      </w:r>
      <w:r w:rsidRPr="00E97E99">
        <w:rPr>
          <w:rFonts w:ascii="Times New Roman" w:hAnsi="Times New Roman"/>
          <w:sz w:val="28"/>
          <w:szCs w:val="28"/>
          <w:shd w:val="clear" w:color="auto" w:fill="FFFFFF" w:themeFill="background1"/>
        </w:rPr>
        <w:t xml:space="preserve">В соответствии с п. 2 протокола от 28.02.2022 № 1 общего собрания собственников помещений МКД, расположенного по адресу: </w:t>
      </w:r>
      <w:r w:rsidRPr="00E97E99">
        <w:rPr>
          <w:rFonts w:ascii="Times New Roman" w:hAnsi="Times New Roman"/>
          <w:sz w:val="28"/>
          <w:szCs w:val="28"/>
          <w:shd w:val="clear" w:color="auto" w:fill="FFFFFF" w:themeFill="background1"/>
        </w:rPr>
        <w:br/>
        <w:t>г. Биробиджан, ул. Шолом-Алейхема, д. 95, собственниками помещений принято решение отказаться от выполнения работ по устройству в МКД системы горячего</w:t>
      </w:r>
      <w:r>
        <w:rPr>
          <w:rFonts w:ascii="Times New Roman" w:hAnsi="Times New Roman"/>
          <w:sz w:val="28"/>
          <w:szCs w:val="28"/>
        </w:rPr>
        <w:t xml:space="preserve"> водоснабжения</w:t>
      </w:r>
      <w:r w:rsidRPr="00B51EA0">
        <w:rPr>
          <w:rFonts w:ascii="Times New Roman" w:hAnsi="Times New Roman" w:cs="Times New Roman"/>
          <w:sz w:val="28"/>
          <w:szCs w:val="28"/>
        </w:rPr>
        <w:t>;</w:t>
      </w:r>
    </w:p>
    <w:p w:rsidR="00ED3766" w:rsidRPr="00B51EA0" w:rsidRDefault="00ED3766" w:rsidP="00ED37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Шолом-Алейхема, д. 104 – перенесен капитальный ремонт крыши, усиление чердачных перекрытий с 2023 года на 2022 год, внутридомовых инженерных систем электро-, тепло-, горячего и холодного водоснабжения, водоотведения с 2024 года на 2022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Димитрова, д. 5 – перенесен капитальный ремонт крыши, усиление чердачных перекрытий, внутридомовых инженерных систем электро-, тепло-, горячего и холодного водоснабжения, водоотведения с 2024 года на 2022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Карла Маркса, д. 20 – перенесен капитальный ремонт крыши с 2043 года на 2022 год;</w:t>
      </w:r>
    </w:p>
    <w:p w:rsidR="00ED3766" w:rsidRPr="00B51EA0"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Миллера, д. 22а – перенесен капитальный ремонт фасада с 2043 года на 2022 год;</w:t>
      </w:r>
    </w:p>
    <w:p w:rsidR="00ED3766" w:rsidRDefault="00ED3766" w:rsidP="00ED37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г. Биробиджан, ул. Парковая, д. 16 – перенесен капитальный ремонт фасада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sz w:val="28"/>
          <w:szCs w:val="28"/>
        </w:rPr>
      </w:pPr>
      <w:r w:rsidRPr="00B51EA0">
        <w:rPr>
          <w:rFonts w:ascii="Times New Roman" w:hAnsi="Times New Roman" w:cs="Times New Roman"/>
          <w:sz w:val="28"/>
          <w:szCs w:val="28"/>
        </w:rPr>
        <w:t xml:space="preserve">4.2. В соответствии с </w:t>
      </w:r>
      <w:r w:rsidRPr="00B51EA0">
        <w:rPr>
          <w:rFonts w:ascii="Times New Roman" w:hAnsi="Times New Roman"/>
          <w:sz w:val="28"/>
          <w:szCs w:val="28"/>
        </w:rPr>
        <w:t xml:space="preserve">постановлением администрации муниципального образования «Облученский муниципальный район» Еврейской автономной области от 17.09.2021 № 198 «Об утверждении краткосрочного плана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«Облученский муниципальный район» Еврейской автономной области, на 2022 год»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lastRenderedPageBreak/>
        <w:t>- п. Хинганск, ул. Октябрьская, д. 10 – перенесен капитальный ремонт крыши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Хинганск, ул. Октябрьская, д. 12 – перенесен капитальный ремонт крыши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xml:space="preserve">- п. Теплоозерск, ул. </w:t>
      </w:r>
      <w:proofErr w:type="spellStart"/>
      <w:r w:rsidRPr="00B51EA0">
        <w:rPr>
          <w:rFonts w:ascii="Times New Roman" w:hAnsi="Times New Roman" w:cs="Times New Roman"/>
          <w:sz w:val="28"/>
          <w:szCs w:val="28"/>
        </w:rPr>
        <w:t>Бонивура</w:t>
      </w:r>
      <w:proofErr w:type="spellEnd"/>
      <w:r w:rsidRPr="00B51EA0">
        <w:rPr>
          <w:rFonts w:ascii="Times New Roman" w:hAnsi="Times New Roman" w:cs="Times New Roman"/>
          <w:sz w:val="28"/>
          <w:szCs w:val="28"/>
        </w:rPr>
        <w:t>, д. 3 – перенесен капитальный ремонт крыши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Теплоозерск, ул. Лазо, д. 10 – перенесен капитальный ремонт с 2025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xml:space="preserve">- п. Кульдур, ул. </w:t>
      </w:r>
      <w:proofErr w:type="spellStart"/>
      <w:r w:rsidRPr="00B51EA0">
        <w:rPr>
          <w:rFonts w:ascii="Times New Roman" w:hAnsi="Times New Roman" w:cs="Times New Roman"/>
          <w:sz w:val="28"/>
          <w:szCs w:val="28"/>
        </w:rPr>
        <w:t>Раскопенского</w:t>
      </w:r>
      <w:proofErr w:type="spellEnd"/>
      <w:r w:rsidRPr="00B51EA0">
        <w:rPr>
          <w:rFonts w:ascii="Times New Roman" w:hAnsi="Times New Roman" w:cs="Times New Roman"/>
          <w:sz w:val="28"/>
          <w:szCs w:val="28"/>
        </w:rPr>
        <w:t>, д. 10 – перенесен капитальный ремонт крыши с 2043 года на 2022 год;</w:t>
      </w:r>
    </w:p>
    <w:p w:rsidR="00ED3766"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Биракан, ул. Вокзальная, д. 7 – перенесен капитальный ремонт крыши и усиление чердачных пер</w:t>
      </w:r>
      <w:r>
        <w:rPr>
          <w:rFonts w:ascii="Times New Roman" w:hAnsi="Times New Roman" w:cs="Times New Roman"/>
          <w:sz w:val="28"/>
          <w:szCs w:val="28"/>
        </w:rPr>
        <w:t>екрытий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xml:space="preserve">4.3. В соответствии с </w:t>
      </w:r>
      <w:r w:rsidRPr="00B51EA0">
        <w:rPr>
          <w:rFonts w:ascii="Times New Roman" w:hAnsi="Times New Roman"/>
          <w:sz w:val="28"/>
          <w:szCs w:val="28"/>
        </w:rPr>
        <w:t xml:space="preserve">постановлением администрации муниципального образования «Николаевское городское поселение» Смидовичского муниципального района Еврейской автономной области от 30.09.2021 № 338/1 «О внесении изменений в постановление администрации Николаевского городского поселения от 30.04.2019 № 164 «Об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«Николаевское городское поселение» Смидовичского муниципального района Еврейской автономной области, на 2020–2022 гг.»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Николаевка, ул. Комсомольская, д. 31 – перенесен капитальный ремонт крыши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Николаевка, ул. Октябрьская, д. 35 – перенесен капитальный ремонт фасада и фундамента с 2027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Николаевка, ул. Октябрьская, д. 37 – перенесен капитальный ремонт фасада и фундамента с 2027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sz w:val="28"/>
          <w:szCs w:val="28"/>
        </w:rPr>
      </w:pPr>
      <w:r w:rsidRPr="00B51EA0">
        <w:rPr>
          <w:rFonts w:ascii="Times New Roman" w:hAnsi="Times New Roman" w:cs="Times New Roman"/>
          <w:sz w:val="28"/>
          <w:szCs w:val="28"/>
        </w:rPr>
        <w:t xml:space="preserve">4.4. В соответствии с </w:t>
      </w:r>
      <w:r w:rsidRPr="00B51EA0">
        <w:rPr>
          <w:rFonts w:ascii="Times New Roman" w:hAnsi="Times New Roman"/>
          <w:sz w:val="28"/>
          <w:szCs w:val="28"/>
        </w:rPr>
        <w:t xml:space="preserve">постановлением администрации муниципального образования «Приамурское городское поселение» Смидовичского муниципального района Еврейской автономной области от 11.06.2021 № 332 «О внесении изменений в постановление администрации от 28.10.2019 № 634 «Об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расположенных на территории муниципального образования «Приамурское городское поселение» Смидовичского муниципального района Еврейской автономной области, на 2020–2022 годы»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п. Приамурский, ул. Вокзальная, д. 19 – перенесен капитальный ремонт внутридомовых инженерных систем электроснабжения с 2034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lastRenderedPageBreak/>
        <w:t xml:space="preserve">- п. Приамурский, ул. Вокзальная, д. 24а – перенесен капитальный ремонт крыши и </w:t>
      </w:r>
      <w:r>
        <w:rPr>
          <w:rFonts w:ascii="Times New Roman" w:hAnsi="Times New Roman" w:cs="Times New Roman"/>
          <w:sz w:val="28"/>
          <w:szCs w:val="28"/>
        </w:rPr>
        <w:t>фундамента</w:t>
      </w:r>
      <w:r w:rsidRPr="00B51EA0">
        <w:rPr>
          <w:rFonts w:ascii="Times New Roman" w:hAnsi="Times New Roman" w:cs="Times New Roman"/>
          <w:sz w:val="28"/>
          <w:szCs w:val="28"/>
        </w:rPr>
        <w:t xml:space="preserve"> с 2043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sz w:val="28"/>
          <w:szCs w:val="28"/>
        </w:rPr>
      </w:pPr>
      <w:r w:rsidRPr="00B51EA0">
        <w:rPr>
          <w:rFonts w:ascii="Times New Roman" w:hAnsi="Times New Roman" w:cs="Times New Roman"/>
          <w:sz w:val="28"/>
          <w:szCs w:val="28"/>
        </w:rPr>
        <w:t xml:space="preserve">4.5. В соответствии с </w:t>
      </w:r>
      <w:r w:rsidRPr="00B51EA0">
        <w:rPr>
          <w:rFonts w:ascii="Times New Roman" w:hAnsi="Times New Roman"/>
          <w:sz w:val="28"/>
          <w:szCs w:val="28"/>
        </w:rPr>
        <w:t xml:space="preserve">постановлением администрации муниципального образования «Птичнинское сельское поселение» Биробиджанского муниципального района Еврейской автономной области от 15.06.2021 № 66 </w:t>
      </w:r>
      <w:r w:rsidRPr="00B51EA0">
        <w:rPr>
          <w:rFonts w:ascii="Times New Roman" w:hAnsi="Times New Roman"/>
          <w:sz w:val="28"/>
          <w:szCs w:val="28"/>
        </w:rPr>
        <w:br/>
        <w:t xml:space="preserve">«О внесении изменений в постановление администрации муниципального образования «Птичнинское сельское поселение» Биробиджанского муниципального района Еврейской автономной области «О краткосрочном муниципальном плане по проведению капитального ремонта общего имущества в многоквартирных домах на 2020–2022 годы, расположенных на территории муниципального образования «Птичнинское сельское поселение» Биробиджанского муниципального района Еврейской автономной области, от 30.05.2019 № 75»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с. Птичник, ул. Мирная, д. 5 – перенесен капитальный ремонт крыши и усиление чердачных перекрытий с 2025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xml:space="preserve">4.6. В соответствии с </w:t>
      </w:r>
      <w:r w:rsidRPr="00B51EA0">
        <w:rPr>
          <w:rFonts w:ascii="Times New Roman" w:hAnsi="Times New Roman"/>
          <w:sz w:val="28"/>
          <w:szCs w:val="28"/>
        </w:rPr>
        <w:t xml:space="preserve">постановлением администрации муниципального образования «Дубовское сельское поселение» Биробиджанского муниципального района Еврейской автономной области от 28.05.2021 № 46 «Об утверждении краткосрочного муниципального плана по проведению капитального ремонта общего имущества в многоквартирных домах, расположенных на территории муниципального образования «Дубовское сельское поселение» Биробиджанского муниципального района Еврейской автономной области, на 2022 год»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с. Дубовое, ул. Молодежная, д. 5 – перенесен капитальный ремонт крыши и усиление чердачных перекрытий с 2025 года на 2022 год.</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xml:space="preserve">4.7. В соответствии с </w:t>
      </w:r>
      <w:r w:rsidRPr="00B51EA0">
        <w:rPr>
          <w:rFonts w:ascii="Times New Roman" w:hAnsi="Times New Roman"/>
          <w:sz w:val="28"/>
          <w:szCs w:val="28"/>
        </w:rPr>
        <w:t xml:space="preserve">постановлением администрации муниципального образования «Бирофельдское сельское поселение» Биробиджанского муниципального района Еврейской автономной области от 25.08.2021 № 63 </w:t>
      </w:r>
      <w:r w:rsidRPr="00B51EA0">
        <w:rPr>
          <w:rFonts w:ascii="Times New Roman" w:hAnsi="Times New Roman"/>
          <w:sz w:val="28"/>
          <w:szCs w:val="28"/>
        </w:rPr>
        <w:br/>
        <w:t xml:space="preserve">«Об утверждении краткосрочного плана реализации региональной программы по проведению капитального ремонта общего имущества в многоквартирных домах, расположенных на территории муниципального образования «Бирофельдское сельское поселение» Биробиджанского муниципального района Еврейской автономной области, на 2022 год» перенесены сроки проведения работ по капитальному ремонту общего имущества на более ранний период в следующих МКД: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cs="Times New Roman"/>
          <w:sz w:val="28"/>
          <w:szCs w:val="28"/>
        </w:rPr>
        <w:t>- с. Бирофельд, ул. Центральная, д. 8 – перенесен капитальный ремонт крыши и усиление чердачных перекрытий с 2029 года на 2022 год.</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cs="Times New Roman"/>
          <w:sz w:val="28"/>
          <w:szCs w:val="28"/>
        </w:rPr>
        <w:t xml:space="preserve">4.8. Также </w:t>
      </w:r>
      <w:r w:rsidRPr="00BD470E">
        <w:rPr>
          <w:rFonts w:ascii="Times New Roman" w:hAnsi="Times New Roman"/>
          <w:sz w:val="28"/>
          <w:szCs w:val="28"/>
        </w:rPr>
        <w:t>в проекте Региональной программ</w:t>
      </w:r>
      <w:r w:rsidR="00CA7E38">
        <w:rPr>
          <w:rFonts w:ascii="Times New Roman" w:hAnsi="Times New Roman"/>
          <w:sz w:val="28"/>
          <w:szCs w:val="28"/>
        </w:rPr>
        <w:t>ы</w:t>
      </w:r>
      <w:r w:rsidRPr="00BD470E">
        <w:rPr>
          <w:rFonts w:ascii="Times New Roman" w:hAnsi="Times New Roman"/>
          <w:sz w:val="28"/>
          <w:szCs w:val="28"/>
        </w:rPr>
        <w:t xml:space="preserve"> перенесен капитальный ремонт общего имущества в МКД с периода 2020-2022 годов на период 2017-</w:t>
      </w:r>
      <w:r w:rsidRPr="00BD470E">
        <w:rPr>
          <w:rFonts w:ascii="Times New Roman" w:hAnsi="Times New Roman"/>
          <w:sz w:val="28"/>
          <w:szCs w:val="28"/>
        </w:rPr>
        <w:lastRenderedPageBreak/>
        <w:t xml:space="preserve">2019 годов в соответствии с </w:t>
      </w:r>
      <w:r w:rsidR="00FF410E">
        <w:rPr>
          <w:rFonts w:ascii="Times New Roman" w:hAnsi="Times New Roman"/>
          <w:sz w:val="28"/>
          <w:szCs w:val="28"/>
        </w:rPr>
        <w:t xml:space="preserve">Краткосрочным планом </w:t>
      </w:r>
      <w:r w:rsidRPr="00BD470E">
        <w:rPr>
          <w:rFonts w:ascii="Times New Roman" w:hAnsi="Times New Roman"/>
          <w:sz w:val="28"/>
          <w:szCs w:val="28"/>
        </w:rPr>
        <w:t>на 2017-2019 годы, утвержденным постановлением правительства области от 07.10.2016 № 301-пп</w:t>
      </w:r>
      <w:r w:rsidR="00FF410E">
        <w:rPr>
          <w:rFonts w:ascii="Times New Roman" w:hAnsi="Times New Roman"/>
          <w:sz w:val="28"/>
          <w:szCs w:val="28"/>
        </w:rPr>
        <w:t xml:space="preserve">. </w:t>
      </w:r>
      <w:r w:rsidRPr="00BD470E">
        <w:rPr>
          <w:rFonts w:ascii="Times New Roman" w:hAnsi="Times New Roman"/>
          <w:sz w:val="28"/>
          <w:szCs w:val="28"/>
        </w:rPr>
        <w:t>Согласно Краткосрочному плану на 2017-2019 годы предусмотрен капитальный ремонт общего имущества в МКД, расположенных по адресам:</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г. Биробиджан, ул. Калинина, д. 51, в 2019 году – капитальный ремонт общего имущества внутридомовых инженерных систем, крыши, чердачных перекрытий;</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г. Биробиджан, ул. Шолом-Алейхема, д. 84, в 2019 году – капитальный ремонт крыши, чердачных перекрытий;</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г. Биробиджан, ул. Комсомольская, д. 9, в 2019 году –</w:t>
      </w:r>
      <w:r w:rsidR="00FF410E">
        <w:rPr>
          <w:rFonts w:ascii="Times New Roman" w:hAnsi="Times New Roman"/>
          <w:sz w:val="28"/>
          <w:szCs w:val="28"/>
        </w:rPr>
        <w:t xml:space="preserve"> </w:t>
      </w:r>
      <w:r w:rsidRPr="00BD470E">
        <w:rPr>
          <w:rFonts w:ascii="Times New Roman" w:hAnsi="Times New Roman"/>
          <w:sz w:val="28"/>
          <w:szCs w:val="28"/>
        </w:rPr>
        <w:t>капитальный ремонт крыши, чердачных перекрытий.</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В соответствии с Краткосрочным планом</w:t>
      </w:r>
      <w:r w:rsidR="00FF410E">
        <w:rPr>
          <w:rFonts w:ascii="Times New Roman" w:hAnsi="Times New Roman"/>
          <w:sz w:val="28"/>
          <w:szCs w:val="28"/>
        </w:rPr>
        <w:t xml:space="preserve"> на </w:t>
      </w:r>
      <w:r w:rsidRPr="00BD470E">
        <w:rPr>
          <w:rFonts w:ascii="Times New Roman" w:hAnsi="Times New Roman"/>
          <w:sz w:val="28"/>
          <w:szCs w:val="28"/>
        </w:rPr>
        <w:t>2020-2022 годы, утвержденным постановлением правительства области от 13.09.2019 № 286-пп</w:t>
      </w:r>
      <w:r w:rsidR="00FF410E">
        <w:rPr>
          <w:rFonts w:ascii="Times New Roman" w:hAnsi="Times New Roman"/>
          <w:sz w:val="28"/>
          <w:szCs w:val="28"/>
        </w:rPr>
        <w:t xml:space="preserve">, </w:t>
      </w:r>
      <w:r w:rsidRPr="00BD470E">
        <w:rPr>
          <w:rFonts w:ascii="Times New Roman" w:hAnsi="Times New Roman"/>
          <w:sz w:val="28"/>
          <w:szCs w:val="28"/>
        </w:rPr>
        <w:t xml:space="preserve">в 2020 году предусмотрен капитальный ремонт общего имущества внутридомовых инженерных систем в МКД, расположенных по адресам: </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xml:space="preserve">- г. Биробиджан, ул. Шолом-Алейхема, д. 84; </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Биробиджан, ул. Комсомольская, д. 9</w:t>
      </w:r>
      <w:r w:rsidR="00FF410E">
        <w:rPr>
          <w:rFonts w:ascii="Times New Roman" w:hAnsi="Times New Roman"/>
          <w:sz w:val="28"/>
          <w:szCs w:val="28"/>
        </w:rPr>
        <w:t>.</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МКД, расположенные по адресам: с. Бабстово, ул. Ленина, д. 33</w:t>
      </w:r>
      <w:r w:rsidR="00FF410E">
        <w:rPr>
          <w:rFonts w:ascii="Times New Roman" w:hAnsi="Times New Roman"/>
          <w:sz w:val="28"/>
          <w:szCs w:val="28"/>
        </w:rPr>
        <w:t>;</w:t>
      </w:r>
      <w:r w:rsidRPr="00BD470E">
        <w:rPr>
          <w:rFonts w:ascii="Times New Roman" w:hAnsi="Times New Roman"/>
          <w:sz w:val="28"/>
          <w:szCs w:val="28"/>
        </w:rPr>
        <w:t xml:space="preserve"> </w:t>
      </w:r>
      <w:r w:rsidRPr="00BD470E">
        <w:rPr>
          <w:rFonts w:ascii="Times New Roman" w:hAnsi="Times New Roman"/>
          <w:sz w:val="28"/>
          <w:szCs w:val="28"/>
        </w:rPr>
        <w:br/>
        <w:t>п. Николаевка, ул. 60 лет Октября, д. 5, перенесены с периода 2041-2043 годов на период 2020-2022 годов:</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с. Бабстово, ул. Ленина, д. 33</w:t>
      </w:r>
      <w:r w:rsidR="00FF410E">
        <w:rPr>
          <w:rFonts w:ascii="Times New Roman" w:hAnsi="Times New Roman"/>
          <w:sz w:val="28"/>
          <w:szCs w:val="28"/>
        </w:rPr>
        <w:t xml:space="preserve"> </w:t>
      </w:r>
      <w:r w:rsidRPr="00BD470E">
        <w:rPr>
          <w:rFonts w:ascii="Times New Roman" w:hAnsi="Times New Roman"/>
          <w:sz w:val="28"/>
          <w:szCs w:val="28"/>
        </w:rPr>
        <w:t>– капитальный ремонт крыши предусмотрен действующим Краткосрочным планом на 2020-2022 годы;</w:t>
      </w:r>
    </w:p>
    <w:p w:rsidR="00ED3766" w:rsidRPr="00BD470E" w:rsidRDefault="00ED3766" w:rsidP="00ED3766">
      <w:pPr>
        <w:pStyle w:val="ConsPlusTitle"/>
        <w:shd w:val="clear" w:color="auto" w:fill="FFFFFF" w:themeFill="background1"/>
        <w:ind w:firstLine="709"/>
        <w:jc w:val="both"/>
        <w:rPr>
          <w:b w:val="0"/>
          <w:sz w:val="28"/>
          <w:szCs w:val="28"/>
        </w:rPr>
      </w:pPr>
      <w:r w:rsidRPr="00BD470E">
        <w:rPr>
          <w:b w:val="0"/>
          <w:sz w:val="28"/>
          <w:szCs w:val="28"/>
        </w:rPr>
        <w:t xml:space="preserve">- п. Николаевка, ул. 60 лет Октября, д. 5, капитальный ремонт крыши выполнен в рамках </w:t>
      </w:r>
      <w:r w:rsidRPr="00BD470E">
        <w:rPr>
          <w:b w:val="0"/>
          <w:sz w:val="28"/>
        </w:rPr>
        <w:t xml:space="preserve">ликвидации последствий чрезвычайной ситуации </w:t>
      </w:r>
      <w:r w:rsidRPr="00BD470E">
        <w:rPr>
          <w:b w:val="0"/>
          <w:sz w:val="28"/>
          <w:szCs w:val="28"/>
        </w:rPr>
        <w:t>на территории п</w:t>
      </w:r>
      <w:r w:rsidR="00FF410E">
        <w:rPr>
          <w:b w:val="0"/>
          <w:sz w:val="28"/>
          <w:szCs w:val="28"/>
        </w:rPr>
        <w:t xml:space="preserve">. </w:t>
      </w:r>
      <w:r w:rsidRPr="00BD470E">
        <w:rPr>
          <w:b w:val="0"/>
          <w:sz w:val="28"/>
          <w:szCs w:val="28"/>
        </w:rPr>
        <w:t xml:space="preserve">Николаевка Смидовичского района Еврейской автономной области в 2020 году. Однако данное изменение не учтено в рамках постановления правительства области от 11.05.2021 № 145-пп «О внесении изменений в региональную программу проведения капитального ремонта общего имущества в многоквартирных домах, расположенных на территории Еврейской автономной области, на 2014-2043 годы, утвержденную постановлением правительства Еврейской автономной области от 22.04.2014 </w:t>
      </w:r>
      <w:r w:rsidRPr="00BD470E">
        <w:rPr>
          <w:b w:val="0"/>
          <w:sz w:val="28"/>
          <w:szCs w:val="28"/>
        </w:rPr>
        <w:br/>
        <w:t>№ 178-пп»;</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xml:space="preserve">МКД, расположенные по адресам: п. Николаевка, ул. Дорошенко, д. 6, </w:t>
      </w:r>
      <w:r w:rsidRPr="00BD470E">
        <w:rPr>
          <w:rFonts w:ascii="Times New Roman" w:hAnsi="Times New Roman"/>
          <w:sz w:val="28"/>
          <w:szCs w:val="28"/>
        </w:rPr>
        <w:br/>
        <w:t xml:space="preserve">п. Николаевка, ул. Октябрьская, д. 43, п. Смидович, ул. Октябрьская, д, 28, </w:t>
      </w:r>
      <w:r w:rsidRPr="00BD470E">
        <w:rPr>
          <w:rFonts w:ascii="Times New Roman" w:hAnsi="Times New Roman"/>
          <w:sz w:val="28"/>
          <w:szCs w:val="28"/>
        </w:rPr>
        <w:br/>
        <w:t>п. Смидович, ул. Октябрьская, д. 26, п. Теплоозерск, ул. Калинина, д. 21, перенесены с периода 2023-2025 на период 2020-2022 годов:</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xml:space="preserve">- п. Николаевка, ул. Дорошенко, д. 6 – капитальный ремонт крыши выполнен в рамках </w:t>
      </w:r>
      <w:r w:rsidRPr="00BD470E">
        <w:rPr>
          <w:rFonts w:ascii="Times New Roman" w:hAnsi="Times New Roman" w:cs="Times New Roman"/>
          <w:sz w:val="28"/>
        </w:rPr>
        <w:t xml:space="preserve">ликвидации последствий чрезвычайной ситуации </w:t>
      </w:r>
      <w:r w:rsidRPr="00BD470E">
        <w:rPr>
          <w:rFonts w:ascii="Times New Roman" w:hAnsi="Times New Roman" w:cs="Times New Roman"/>
          <w:sz w:val="28"/>
          <w:szCs w:val="28"/>
        </w:rPr>
        <w:t xml:space="preserve">на территории пос. Николаевка Смидовичского района Еврейской автономной области в 2020 году, </w:t>
      </w:r>
      <w:r w:rsidRPr="00BD470E">
        <w:rPr>
          <w:rFonts w:ascii="Times New Roman" w:hAnsi="Times New Roman"/>
          <w:sz w:val="28"/>
          <w:szCs w:val="28"/>
        </w:rPr>
        <w:t>капитальный ремонт общего имущества внутридомовых инженерных систем, усиление чердачных перекрытий предусмотрен к выполнению в рамках Краткосрочного плана на 2020-2022 годы в 2021 году;</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xml:space="preserve">- п. Николаевка, ул. Октябрьская, д. 43 – капитальный ремонт крыши выполнен в рамках </w:t>
      </w:r>
      <w:r w:rsidRPr="00BD470E">
        <w:rPr>
          <w:rFonts w:ascii="Times New Roman" w:hAnsi="Times New Roman" w:cs="Times New Roman"/>
          <w:sz w:val="28"/>
        </w:rPr>
        <w:t xml:space="preserve">ликвидации последствий чрезвычайной ситуации </w:t>
      </w:r>
      <w:r w:rsidRPr="00BD470E">
        <w:rPr>
          <w:rFonts w:ascii="Times New Roman" w:hAnsi="Times New Roman" w:cs="Times New Roman"/>
          <w:sz w:val="28"/>
          <w:szCs w:val="28"/>
        </w:rPr>
        <w:t xml:space="preserve">на территории п. Николаевка Смидовичского района Еврейской автономной </w:t>
      </w:r>
      <w:r w:rsidRPr="00BD470E">
        <w:rPr>
          <w:rFonts w:ascii="Times New Roman" w:hAnsi="Times New Roman" w:cs="Times New Roman"/>
          <w:sz w:val="28"/>
          <w:szCs w:val="28"/>
        </w:rPr>
        <w:lastRenderedPageBreak/>
        <w:t xml:space="preserve">области в 2020 году, </w:t>
      </w:r>
      <w:r w:rsidRPr="00BD470E">
        <w:rPr>
          <w:rFonts w:ascii="Times New Roman" w:hAnsi="Times New Roman"/>
          <w:sz w:val="28"/>
          <w:szCs w:val="28"/>
        </w:rPr>
        <w:t>капитальный ремонт системы электроснабжения, усиление чердачных перекрытий предусмотрен к выполнению в рамках Краткосрочного плана на 2020-2022 годы в 2021 году;</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п. Смидович, ул. Октябрьская, д, 28 – капитальный ремонт системы электроснабжения, крыши, усиление чердачных перекрытий предусмотрен к выполнению в рамках Краткосрочного плана на 2020-2022 годы в 2022 году;</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п. Смидович, ул. Октябрьская, д, 26 – капитальный ремонт системы электроснабжения, крыши, усиление чердачных перекрытий предусмотрен к выполнению в рамках Краткосрочного плана на 2020-2022 годы в 2021 году;</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п. Теплоозерск, ул. Калинина, д. 21 – капитальный ремонт внутридомовых инженерных систем предусмотрен к выполнению в рамках Краткосрочного плана на 2020-2022 годы в 2021 году</w:t>
      </w:r>
      <w:r w:rsidR="00FF410E">
        <w:rPr>
          <w:rFonts w:ascii="Times New Roman" w:hAnsi="Times New Roman"/>
          <w:sz w:val="28"/>
          <w:szCs w:val="28"/>
        </w:rPr>
        <w:t>.</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 xml:space="preserve">МКД, расположенный по адресу: п. Николаевка, ул. Дорошенко, д. 8, перенесен с периода 2032-2034 годов на период 2020-2022 годов – капитальный ремонт крыши выполнен в рамках </w:t>
      </w:r>
      <w:r w:rsidRPr="00BD470E">
        <w:rPr>
          <w:rFonts w:ascii="Times New Roman" w:hAnsi="Times New Roman" w:cs="Times New Roman"/>
          <w:sz w:val="28"/>
        </w:rPr>
        <w:t xml:space="preserve">ликвидации последствий чрезвычайной ситуации </w:t>
      </w:r>
      <w:r w:rsidRPr="00BD470E">
        <w:rPr>
          <w:rFonts w:ascii="Times New Roman" w:hAnsi="Times New Roman" w:cs="Times New Roman"/>
          <w:sz w:val="28"/>
          <w:szCs w:val="28"/>
        </w:rPr>
        <w:t>на территории пос. Николаевка Смидовичского района Еврейской автономной области в 2020 году</w:t>
      </w:r>
      <w:r w:rsidR="00FF410E">
        <w:rPr>
          <w:rFonts w:ascii="Times New Roman" w:hAnsi="Times New Roman" w:cs="Times New Roman"/>
          <w:sz w:val="28"/>
          <w:szCs w:val="28"/>
        </w:rPr>
        <w:t>.</w:t>
      </w:r>
    </w:p>
    <w:p w:rsidR="00ED3766" w:rsidRPr="00BD470E"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D470E">
        <w:rPr>
          <w:rFonts w:ascii="Times New Roman" w:hAnsi="Times New Roman"/>
          <w:sz w:val="28"/>
          <w:szCs w:val="28"/>
        </w:rPr>
        <w:t>МКД, расположенный по адресу: п. Приамурский, ул. Вокзальная, д. 19, перенесен с периода 2020-2022 годов на период 2032-2034 годов – в соответствии с п. 3 протокола общего собрания собственников помещений МКД, расположенного по адресу: ЕАО, п. Приамурский, ул. Вокзальная, д. 19,</w:t>
      </w:r>
      <w:r w:rsidR="00FF410E">
        <w:rPr>
          <w:rFonts w:ascii="Times New Roman" w:hAnsi="Times New Roman"/>
          <w:sz w:val="28"/>
          <w:szCs w:val="28"/>
        </w:rPr>
        <w:t xml:space="preserve"> </w:t>
      </w:r>
      <w:r w:rsidR="00FF410E" w:rsidRPr="00BD470E">
        <w:rPr>
          <w:rFonts w:ascii="Times New Roman" w:hAnsi="Times New Roman"/>
          <w:sz w:val="28"/>
          <w:szCs w:val="28"/>
        </w:rPr>
        <w:t>от 23.04.2021 № 2</w:t>
      </w:r>
      <w:r w:rsidR="00813C52">
        <w:rPr>
          <w:rFonts w:ascii="Times New Roman" w:hAnsi="Times New Roman"/>
          <w:sz w:val="28"/>
          <w:szCs w:val="28"/>
        </w:rPr>
        <w:t xml:space="preserve"> </w:t>
      </w:r>
      <w:r w:rsidRPr="00BD470E">
        <w:rPr>
          <w:rFonts w:ascii="Times New Roman" w:hAnsi="Times New Roman"/>
          <w:sz w:val="28"/>
          <w:szCs w:val="28"/>
        </w:rPr>
        <w:t>собственниками помещений принято решение о замене вида работ по капитальному ремонту: усиление межэтажных и чердачных перекрытий заменить на ремонт внутридомовых инженерных систем электроснабжения.</w:t>
      </w:r>
    </w:p>
    <w:p w:rsidR="00ED3766" w:rsidRPr="00B51EA0" w:rsidRDefault="00ED3766" w:rsidP="00ED3766">
      <w:pPr>
        <w:shd w:val="clear" w:color="auto" w:fill="FFFFFF" w:themeFill="background1"/>
        <w:autoSpaceDE w:val="0"/>
        <w:autoSpaceDN w:val="0"/>
        <w:adjustRightInd w:val="0"/>
        <w:spacing w:after="0"/>
        <w:ind w:firstLine="709"/>
        <w:jc w:val="both"/>
        <w:outlineLvl w:val="0"/>
        <w:rPr>
          <w:rFonts w:ascii="Times New Roman" w:hAnsi="Times New Roman"/>
          <w:sz w:val="28"/>
          <w:szCs w:val="28"/>
        </w:rPr>
      </w:pPr>
      <w:r w:rsidRPr="00B51EA0">
        <w:rPr>
          <w:rFonts w:ascii="Times New Roman" w:hAnsi="Times New Roman" w:cs="Times New Roman"/>
          <w:sz w:val="28"/>
          <w:szCs w:val="28"/>
        </w:rPr>
        <w:t xml:space="preserve">5. </w:t>
      </w:r>
      <w:r w:rsidRPr="00B51EA0">
        <w:rPr>
          <w:rFonts w:ascii="Times New Roman" w:hAnsi="Times New Roman"/>
          <w:sz w:val="28"/>
          <w:szCs w:val="28"/>
        </w:rPr>
        <w:t xml:space="preserve">Перенесен срок проведения работ по капитальному ремонту общего имущества на более поздний период: </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8"/>
        </w:rPr>
      </w:pPr>
      <w:r w:rsidRPr="00B51EA0">
        <w:rPr>
          <w:rFonts w:ascii="Times New Roman" w:hAnsi="Times New Roman"/>
          <w:sz w:val="28"/>
          <w:szCs w:val="28"/>
        </w:rPr>
        <w:t xml:space="preserve">5.1. В соответствии с заключениями по результатам технического диагностирования </w:t>
      </w:r>
      <w:r w:rsidRPr="00B51EA0">
        <w:rPr>
          <w:rFonts w:ascii="Times New Roman" w:hAnsi="Times New Roman" w:cs="Times New Roman"/>
          <w:sz w:val="28"/>
          <w:szCs w:val="28"/>
        </w:rPr>
        <w:t xml:space="preserve">внутридомового и внутриквартирного газового оборудования </w:t>
      </w:r>
      <w:r w:rsidRPr="00B51EA0">
        <w:rPr>
          <w:rFonts w:ascii="Times New Roman" w:hAnsi="Times New Roman"/>
          <w:sz w:val="28"/>
          <w:szCs w:val="28"/>
        </w:rPr>
        <w:t xml:space="preserve">перенесены сроки проведения работ по капитальному ремонту общего имущества внутридомовых инженерных систем газоснабжения </w:t>
      </w:r>
      <w:r w:rsidRPr="00B51EA0">
        <w:rPr>
          <w:rFonts w:ascii="Times New Roman" w:hAnsi="Times New Roman" w:cs="Times New Roman"/>
          <w:sz w:val="28"/>
          <w:szCs w:val="28"/>
        </w:rPr>
        <w:t>с 2023 года на 2025 год</w:t>
      </w:r>
      <w:r w:rsidRPr="00B51EA0">
        <w:rPr>
          <w:rFonts w:ascii="Times New Roman" w:hAnsi="Times New Roman"/>
          <w:sz w:val="28"/>
          <w:szCs w:val="28"/>
        </w:rPr>
        <w:t xml:space="preserve"> в следующих МКД: </w:t>
      </w:r>
    </w:p>
    <w:p w:rsidR="00ED3766" w:rsidRPr="00B51EA0" w:rsidRDefault="00ED3766" w:rsidP="00ED376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51EA0">
        <w:rPr>
          <w:rFonts w:ascii="Times New Roman" w:hAnsi="Times New Roman" w:cs="Times New Roman"/>
          <w:sz w:val="28"/>
          <w:szCs w:val="28"/>
        </w:rPr>
        <w:t>- г. Биробиджан, пер. Ремонтный, 3;</w:t>
      </w:r>
    </w:p>
    <w:p w:rsidR="00ED3766" w:rsidRPr="00B51EA0" w:rsidRDefault="00ED3766" w:rsidP="00ED3766">
      <w:pPr>
        <w:spacing w:after="0" w:line="240" w:lineRule="auto"/>
        <w:ind w:firstLine="567"/>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ул. Горького, 20; </w:t>
      </w:r>
    </w:p>
    <w:p w:rsidR="00ED3766" w:rsidRPr="00B51EA0" w:rsidRDefault="00ED3766" w:rsidP="00ED3766">
      <w:pPr>
        <w:spacing w:after="0" w:line="240" w:lineRule="auto"/>
        <w:ind w:firstLine="567"/>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ул. Калинина, 49; </w:t>
      </w:r>
    </w:p>
    <w:p w:rsidR="00ED3766" w:rsidRPr="00B51EA0" w:rsidRDefault="00ED3766" w:rsidP="00ED3766">
      <w:pPr>
        <w:spacing w:after="0" w:line="240" w:lineRule="auto"/>
        <w:ind w:firstLine="567"/>
        <w:rPr>
          <w:rFonts w:ascii="Times New Roman" w:hAnsi="Times New Roman" w:cs="Times New Roman"/>
          <w:sz w:val="28"/>
          <w:szCs w:val="28"/>
        </w:rPr>
      </w:pPr>
      <w:r w:rsidRPr="00B51EA0">
        <w:rPr>
          <w:rFonts w:ascii="Times New Roman" w:hAnsi="Times New Roman" w:cs="Times New Roman"/>
          <w:sz w:val="28"/>
          <w:szCs w:val="28"/>
        </w:rPr>
        <w:t xml:space="preserve">- г. Биробиджан, ул. Калинина, 51. </w:t>
      </w:r>
    </w:p>
    <w:p w:rsidR="00ED3766" w:rsidRPr="00B51EA0" w:rsidRDefault="00ED3766" w:rsidP="00ED3766">
      <w:pPr>
        <w:shd w:val="clear" w:color="auto" w:fill="FFFFFF"/>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 xml:space="preserve">5.2. В соответствии с решениями собственников помещений в МКД, расположенных на территории Еврейской автономной области, оформленными протоколами общих собраний собственников помещений в МКД, </w:t>
      </w:r>
      <w:r w:rsidRPr="00B51EA0">
        <w:rPr>
          <w:rFonts w:ascii="Times New Roman" w:hAnsi="Times New Roman"/>
          <w:sz w:val="28"/>
          <w:szCs w:val="28"/>
        </w:rPr>
        <w:t xml:space="preserve">перенесен срок проведения видов работ по капитальному ремонту общего имущества в </w:t>
      </w:r>
      <w:r>
        <w:rPr>
          <w:rFonts w:ascii="Times New Roman" w:hAnsi="Times New Roman"/>
          <w:sz w:val="28"/>
          <w:szCs w:val="28"/>
        </w:rPr>
        <w:t>МКД</w:t>
      </w:r>
      <w:r w:rsidRPr="00B51EA0">
        <w:rPr>
          <w:rFonts w:ascii="Times New Roman" w:hAnsi="Times New Roman"/>
          <w:sz w:val="28"/>
          <w:szCs w:val="28"/>
        </w:rPr>
        <w:t xml:space="preserve"> на более поздний период по адресам:</w:t>
      </w:r>
    </w:p>
    <w:p w:rsidR="00ED3766" w:rsidRPr="00B51EA0" w:rsidRDefault="00ED3766" w:rsidP="00ED3766">
      <w:pPr>
        <w:autoSpaceDE w:val="0"/>
        <w:autoSpaceDN w:val="0"/>
        <w:adjustRightInd w:val="0"/>
        <w:spacing w:after="0"/>
        <w:ind w:firstLine="709"/>
        <w:jc w:val="both"/>
        <w:outlineLvl w:val="0"/>
        <w:rPr>
          <w:rFonts w:ascii="Times New Roman" w:hAnsi="Times New Roman" w:cs="Times New Roman"/>
          <w:sz w:val="28"/>
          <w:szCs w:val="26"/>
        </w:rPr>
      </w:pPr>
      <w:r w:rsidRPr="00B51EA0">
        <w:rPr>
          <w:rFonts w:ascii="Times New Roman" w:hAnsi="Times New Roman" w:cs="Times New Roman"/>
          <w:sz w:val="28"/>
          <w:szCs w:val="28"/>
        </w:rPr>
        <w:t xml:space="preserve">- </w:t>
      </w:r>
      <w:r w:rsidRPr="00B51EA0">
        <w:rPr>
          <w:rFonts w:ascii="Times New Roman" w:hAnsi="Times New Roman"/>
          <w:sz w:val="28"/>
          <w:szCs w:val="28"/>
        </w:rPr>
        <w:t xml:space="preserve">г. Биробиджан, ул. Шолом-Алейхема, д. 95 – </w:t>
      </w:r>
      <w:r w:rsidRPr="00B51EA0">
        <w:rPr>
          <w:rFonts w:ascii="Times New Roman" w:hAnsi="Times New Roman" w:cs="Times New Roman"/>
          <w:sz w:val="28"/>
          <w:szCs w:val="26"/>
        </w:rPr>
        <w:t>виды работ «р</w:t>
      </w:r>
      <w:r w:rsidRPr="00B51EA0">
        <w:rPr>
          <w:rFonts w:ascii="Times New Roman" w:eastAsia="Times New Roman" w:hAnsi="Times New Roman" w:cs="Times New Roman"/>
          <w:sz w:val="28"/>
          <w:szCs w:val="26"/>
        </w:rPr>
        <w:t xml:space="preserve">емонт крыши (в том числе переустройство невентилируемой крыши на вентилируемую крышу, устройство выходов на кровлю)», «усиление чердачных перекрытий», перенесены с 2023 года на </w:t>
      </w:r>
      <w:r w:rsidRPr="00B51EA0">
        <w:rPr>
          <w:rFonts w:ascii="Times New Roman" w:hAnsi="Times New Roman" w:cs="Times New Roman"/>
          <w:sz w:val="28"/>
          <w:szCs w:val="26"/>
        </w:rPr>
        <w:t>2032 год;</w:t>
      </w:r>
    </w:p>
    <w:p w:rsidR="00ED3766" w:rsidRDefault="00ED3766" w:rsidP="00ED3766">
      <w:pPr>
        <w:widowControl w:val="0"/>
        <w:autoSpaceDE w:val="0"/>
        <w:autoSpaceDN w:val="0"/>
        <w:adjustRightInd w:val="0"/>
        <w:spacing w:after="0" w:line="240" w:lineRule="auto"/>
        <w:ind w:firstLine="567"/>
        <w:jc w:val="both"/>
        <w:rPr>
          <w:rFonts w:ascii="Times New Roman" w:hAnsi="Times New Roman" w:cs="Times New Roman"/>
          <w:sz w:val="28"/>
          <w:szCs w:val="26"/>
        </w:rPr>
      </w:pPr>
      <w:r w:rsidRPr="00B51EA0">
        <w:rPr>
          <w:rFonts w:ascii="Times New Roman" w:hAnsi="Times New Roman"/>
          <w:sz w:val="28"/>
          <w:szCs w:val="28"/>
        </w:rPr>
        <w:lastRenderedPageBreak/>
        <w:t xml:space="preserve">- г. Биробиджан, ул. Шолом-Алейхема, д. 89 – </w:t>
      </w:r>
      <w:r w:rsidRPr="00B51EA0">
        <w:rPr>
          <w:rFonts w:ascii="Times New Roman" w:hAnsi="Times New Roman" w:cs="Times New Roman"/>
          <w:sz w:val="28"/>
          <w:szCs w:val="28"/>
        </w:rPr>
        <w:t>виды работ</w:t>
      </w:r>
      <w:r w:rsidRPr="00B51EA0">
        <w:rPr>
          <w:rFonts w:ascii="Times New Roman" w:hAnsi="Times New Roman" w:cs="Times New Roman"/>
          <w:sz w:val="28"/>
          <w:szCs w:val="26"/>
        </w:rPr>
        <w:t xml:space="preserve"> «р</w:t>
      </w:r>
      <w:r w:rsidRPr="00B51EA0">
        <w:rPr>
          <w:rFonts w:ascii="Times New Roman" w:eastAsia="Times New Roman" w:hAnsi="Times New Roman" w:cs="Times New Roman"/>
          <w:sz w:val="28"/>
          <w:szCs w:val="26"/>
        </w:rPr>
        <w:t xml:space="preserve">емонт крыши (в том числе переустройство невентилируемой крыши на вентилируемую крышу, устройство выходов на кровлю)», «усиление чердачных перекрытий», перенесены с 2022 года на </w:t>
      </w:r>
      <w:r w:rsidRPr="00B51EA0">
        <w:rPr>
          <w:rFonts w:ascii="Times New Roman" w:hAnsi="Times New Roman" w:cs="Times New Roman"/>
          <w:sz w:val="28"/>
          <w:szCs w:val="26"/>
        </w:rPr>
        <w:t>2025 год.</w:t>
      </w:r>
    </w:p>
    <w:p w:rsidR="00ED3766"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6"/>
        </w:rPr>
        <w:t>5.3. Уточнены сроки выполнения р</w:t>
      </w:r>
      <w:r w:rsidRPr="00DE7185">
        <w:rPr>
          <w:rFonts w:ascii="Times New Roman" w:hAnsi="Times New Roman"/>
          <w:sz w:val="28"/>
          <w:szCs w:val="28"/>
        </w:rPr>
        <w:t>абот по усилению межэтажных, чердачных перекрытий в МКД, расположенных по адрес</w:t>
      </w:r>
      <w:r>
        <w:rPr>
          <w:rFonts w:ascii="Times New Roman" w:hAnsi="Times New Roman"/>
          <w:sz w:val="28"/>
          <w:szCs w:val="28"/>
        </w:rPr>
        <w:t>ам</w:t>
      </w:r>
      <w:r w:rsidRPr="00DE7185">
        <w:rPr>
          <w:rFonts w:ascii="Times New Roman" w:hAnsi="Times New Roman"/>
          <w:sz w:val="28"/>
          <w:szCs w:val="28"/>
        </w:rPr>
        <w:t xml:space="preserve">: </w:t>
      </w:r>
    </w:p>
    <w:p w:rsidR="00ED3766"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г. Облучье, ул. Железнодорожная, д. 25 </w:t>
      </w:r>
      <w:r w:rsidRPr="00E9609F">
        <w:rPr>
          <w:rFonts w:ascii="Times New Roman" w:hAnsi="Times New Roman"/>
          <w:sz w:val="28"/>
          <w:szCs w:val="28"/>
        </w:rPr>
        <w:t xml:space="preserve">– </w:t>
      </w:r>
      <w:r>
        <w:rPr>
          <w:rFonts w:ascii="Times New Roman" w:hAnsi="Times New Roman"/>
          <w:sz w:val="28"/>
          <w:szCs w:val="28"/>
        </w:rPr>
        <w:t xml:space="preserve">вид работ </w:t>
      </w:r>
      <w:r w:rsidRPr="00E9609F">
        <w:rPr>
          <w:rFonts w:ascii="Times New Roman" w:hAnsi="Times New Roman"/>
          <w:sz w:val="28"/>
          <w:szCs w:val="28"/>
        </w:rPr>
        <w:t>усилени</w:t>
      </w:r>
      <w:r>
        <w:rPr>
          <w:rFonts w:ascii="Times New Roman" w:hAnsi="Times New Roman"/>
          <w:sz w:val="28"/>
          <w:szCs w:val="28"/>
        </w:rPr>
        <w:t>е</w:t>
      </w:r>
      <w:r w:rsidRPr="00E9609F">
        <w:rPr>
          <w:rFonts w:ascii="Times New Roman" w:hAnsi="Times New Roman"/>
          <w:sz w:val="28"/>
          <w:szCs w:val="28"/>
        </w:rPr>
        <w:t xml:space="preserve"> межэтажных, чердачных перекрытий в МКД</w:t>
      </w:r>
      <w:r>
        <w:rPr>
          <w:rFonts w:ascii="Times New Roman" w:hAnsi="Times New Roman"/>
          <w:sz w:val="28"/>
          <w:szCs w:val="28"/>
        </w:rPr>
        <w:t xml:space="preserve">, исключен из этапа Региональной программы 2020-2022 годов в соответствии постановлением администрации Облученского муниципального района от 17.09.2021 № 198. Проектом Региональной программы выполнение данного вида работ предусмотрено в периоде 2023-2025 годов; </w:t>
      </w:r>
    </w:p>
    <w:p w:rsidR="00ED3766"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г. Облучье, ул. Солнечная, д. 2 – решением Облученского районного суда ЕАО от 08.11.2018 дело № 2-494/2018 установлено обязать НКО «РОКР» в срок до 01.06.2019 обеспечить за счет средств муниципального образования «Облученский муниципальный район» ЕАО проведение капитального ремонта кровли с устройством наружного водостока в указанном МКД. В соответствии с решением суда НКО «РОКР» было организовано выполнение работ по разработке проектно-сметной документации на капитальный ремонт крыши в МКД. Ввиду отсутствия финансовых средств в муниципальном образовании «Облученский муниципальный район» ЕАО выполнить работы по капитальному ремонту крыши в период с 2019</w:t>
      </w:r>
      <w:r w:rsidR="00FF410E">
        <w:rPr>
          <w:rFonts w:ascii="Times New Roman" w:hAnsi="Times New Roman"/>
          <w:sz w:val="28"/>
          <w:szCs w:val="28"/>
        </w:rPr>
        <w:t>-</w:t>
      </w:r>
      <w:r>
        <w:rPr>
          <w:rFonts w:ascii="Times New Roman" w:hAnsi="Times New Roman"/>
          <w:sz w:val="28"/>
          <w:szCs w:val="28"/>
        </w:rPr>
        <w:t xml:space="preserve">2021 годов не представлялось возможным. В настоящее время между НКО «РОКР» и администрацией муниципального образования «Облученский муниципальный район» ЕАО заключено соглашение о перечислении финансовых средств на выполнение работ в 2022 году. Ввиду отсутствия в решении суда </w:t>
      </w:r>
      <w:proofErr w:type="spellStart"/>
      <w:r>
        <w:rPr>
          <w:rFonts w:ascii="Times New Roman" w:hAnsi="Times New Roman"/>
          <w:sz w:val="28"/>
          <w:szCs w:val="28"/>
        </w:rPr>
        <w:t>обязания</w:t>
      </w:r>
      <w:proofErr w:type="spellEnd"/>
      <w:r>
        <w:rPr>
          <w:rFonts w:ascii="Times New Roman" w:hAnsi="Times New Roman"/>
          <w:sz w:val="28"/>
          <w:szCs w:val="28"/>
        </w:rPr>
        <w:t xml:space="preserve"> НКО «РОКР» в выполнении работ по усилению межэтажных, чердачных перекрытий данный вид работ предусмотрен в период 2023-2025 годов Региональной программы;</w:t>
      </w:r>
    </w:p>
    <w:p w:rsidR="00ED3766"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0A4E1E">
        <w:rPr>
          <w:rFonts w:ascii="Times New Roman" w:hAnsi="Times New Roman"/>
          <w:sz w:val="28"/>
          <w:szCs w:val="28"/>
        </w:rPr>
        <w:t>- с. Будукан, ул. Заречная, д. 9 – работы по усилению межэтажных, чердачных перекрытий в указанном МКД не включены в проект Региональной программы ошибочно. В соответствии с п. 3 протокола общего собрания собственников помещений МКД о проведении капитального ремонта от 15.02.2018 № 12 работы по усилению чердачных перекрытий перенесены на период 2029-2031 годов Региональной программы</w:t>
      </w:r>
      <w:r>
        <w:rPr>
          <w:rFonts w:ascii="Times New Roman" w:hAnsi="Times New Roman"/>
          <w:sz w:val="28"/>
          <w:szCs w:val="28"/>
        </w:rPr>
        <w:t>;</w:t>
      </w:r>
    </w:p>
    <w:p w:rsidR="00ED3766" w:rsidRPr="00240273" w:rsidRDefault="00ED3766" w:rsidP="00ED3766">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240273">
        <w:rPr>
          <w:rFonts w:ascii="Times New Roman" w:hAnsi="Times New Roman"/>
          <w:sz w:val="28"/>
          <w:szCs w:val="28"/>
        </w:rPr>
        <w:t xml:space="preserve">- с. Бабстово, ул. Ленина, д. 33 – работы по усилению межэтажных, чердачных перекрытий </w:t>
      </w:r>
      <w:r>
        <w:rPr>
          <w:rFonts w:ascii="Times New Roman" w:hAnsi="Times New Roman"/>
          <w:sz w:val="28"/>
          <w:szCs w:val="28"/>
        </w:rPr>
        <w:t>в указанном</w:t>
      </w:r>
      <w:r w:rsidRPr="00240273">
        <w:rPr>
          <w:rFonts w:ascii="Times New Roman" w:hAnsi="Times New Roman"/>
          <w:sz w:val="28"/>
          <w:szCs w:val="28"/>
        </w:rPr>
        <w:t xml:space="preserve"> М</w:t>
      </w:r>
      <w:r>
        <w:rPr>
          <w:rFonts w:ascii="Times New Roman" w:hAnsi="Times New Roman"/>
          <w:sz w:val="28"/>
          <w:szCs w:val="28"/>
        </w:rPr>
        <w:t xml:space="preserve">КД не включены в проект Региональной программы ошибочно. В соответствии с п. 3 протокола общего собрания собственников помещений МКД о проведении капитального ремонта от 24.05.2018 № 1 работы по усилению чердачных перекрытий перенесены на период 2041-2043 годов Региональной программы. </w:t>
      </w:r>
    </w:p>
    <w:p w:rsidR="00ED3766" w:rsidRPr="00B51EA0" w:rsidRDefault="00ED3766" w:rsidP="00ED3766">
      <w:pPr>
        <w:spacing w:after="0" w:line="240" w:lineRule="auto"/>
        <w:ind w:firstLine="709"/>
        <w:jc w:val="both"/>
        <w:rPr>
          <w:rFonts w:ascii="Times New Roman" w:hAnsi="Times New Roman" w:cs="Times New Roman"/>
          <w:sz w:val="28"/>
          <w:szCs w:val="28"/>
        </w:rPr>
      </w:pPr>
      <w:r w:rsidRPr="00B51EA0">
        <w:rPr>
          <w:rFonts w:ascii="Times New Roman" w:hAnsi="Times New Roman" w:cs="Times New Roman"/>
          <w:sz w:val="28"/>
          <w:szCs w:val="28"/>
        </w:rPr>
        <w:t>Необходимость внесения изменений в указанное выше постановление правительства вызвана следующими обстоятельствами:</w:t>
      </w:r>
    </w:p>
    <w:p w:rsidR="00ED3766" w:rsidRPr="00B51EA0" w:rsidRDefault="00ED3766" w:rsidP="00ED3766">
      <w:pPr>
        <w:shd w:val="clear" w:color="auto" w:fill="FFFFFF"/>
        <w:spacing w:after="0" w:line="240" w:lineRule="auto"/>
        <w:ind w:firstLine="709"/>
        <w:jc w:val="both"/>
        <w:rPr>
          <w:rFonts w:ascii="Times New Roman" w:hAnsi="Times New Roman"/>
          <w:sz w:val="28"/>
          <w:szCs w:val="28"/>
        </w:rPr>
      </w:pPr>
      <w:r w:rsidRPr="00B51EA0">
        <w:rPr>
          <w:rFonts w:ascii="Times New Roman" w:hAnsi="Times New Roman"/>
          <w:sz w:val="28"/>
          <w:szCs w:val="28"/>
        </w:rPr>
        <w:t xml:space="preserve">- </w:t>
      </w:r>
      <w:r>
        <w:rPr>
          <w:rFonts w:ascii="Times New Roman" w:hAnsi="Times New Roman"/>
          <w:sz w:val="28"/>
          <w:szCs w:val="28"/>
        </w:rPr>
        <w:t>р</w:t>
      </w:r>
      <w:r w:rsidRPr="00B51EA0">
        <w:rPr>
          <w:rFonts w:ascii="Times New Roman" w:hAnsi="Times New Roman"/>
          <w:sz w:val="28"/>
          <w:szCs w:val="28"/>
        </w:rPr>
        <w:t>езкое повышение стоимости материалов в 202</w:t>
      </w:r>
      <w:r>
        <w:rPr>
          <w:rFonts w:ascii="Times New Roman" w:hAnsi="Times New Roman"/>
          <w:sz w:val="28"/>
          <w:szCs w:val="28"/>
        </w:rPr>
        <w:t>1</w:t>
      </w:r>
      <w:r w:rsidRPr="00B51EA0">
        <w:rPr>
          <w:rFonts w:ascii="Times New Roman" w:hAnsi="Times New Roman"/>
          <w:sz w:val="28"/>
          <w:szCs w:val="28"/>
        </w:rPr>
        <w:t xml:space="preserve"> году, и как следствие признание </w:t>
      </w:r>
      <w:r>
        <w:rPr>
          <w:rFonts w:ascii="Times New Roman" w:hAnsi="Times New Roman"/>
          <w:sz w:val="28"/>
          <w:szCs w:val="28"/>
        </w:rPr>
        <w:t xml:space="preserve">электронных </w:t>
      </w:r>
      <w:r w:rsidRPr="00B51EA0">
        <w:rPr>
          <w:rFonts w:ascii="Times New Roman" w:hAnsi="Times New Roman"/>
          <w:sz w:val="28"/>
          <w:szCs w:val="28"/>
        </w:rPr>
        <w:t xml:space="preserve">аукционов </w:t>
      </w:r>
      <w:r w:rsidRPr="00B51EA0">
        <w:rPr>
          <w:rFonts w:ascii="Times New Roman" w:hAnsi="Times New Roman" w:cs="Times New Roman"/>
          <w:sz w:val="28"/>
          <w:szCs w:val="28"/>
        </w:rPr>
        <w:t>на оказание услуг и (или) выполнение работ по капитальному ремонту общего имущества в МКД несостоявшимися в связи с</w:t>
      </w:r>
      <w:r w:rsidRPr="00B51EA0">
        <w:rPr>
          <w:rFonts w:ascii="Times New Roman" w:hAnsi="Times New Roman"/>
          <w:sz w:val="28"/>
          <w:szCs w:val="28"/>
        </w:rPr>
        <w:t xml:space="preserve"> </w:t>
      </w:r>
      <w:r w:rsidRPr="00B51EA0">
        <w:rPr>
          <w:rFonts w:ascii="Times New Roman" w:hAnsi="Times New Roman"/>
          <w:sz w:val="28"/>
          <w:szCs w:val="28"/>
        </w:rPr>
        <w:lastRenderedPageBreak/>
        <w:t xml:space="preserve">отсутствием заявок на участие в </w:t>
      </w:r>
      <w:r>
        <w:rPr>
          <w:rFonts w:ascii="Times New Roman" w:hAnsi="Times New Roman"/>
          <w:sz w:val="28"/>
          <w:szCs w:val="28"/>
        </w:rPr>
        <w:t xml:space="preserve">электронных </w:t>
      </w:r>
      <w:r w:rsidRPr="00B51EA0">
        <w:rPr>
          <w:rFonts w:ascii="Times New Roman" w:hAnsi="Times New Roman"/>
          <w:sz w:val="28"/>
          <w:szCs w:val="28"/>
        </w:rPr>
        <w:t>аукционах</w:t>
      </w:r>
      <w:r>
        <w:rPr>
          <w:rFonts w:ascii="Times New Roman" w:hAnsi="Times New Roman"/>
          <w:sz w:val="28"/>
          <w:szCs w:val="28"/>
        </w:rPr>
        <w:t>,</w:t>
      </w:r>
      <w:r w:rsidRPr="00B51EA0">
        <w:rPr>
          <w:rFonts w:ascii="Times New Roman" w:hAnsi="Times New Roman"/>
          <w:sz w:val="28"/>
          <w:szCs w:val="28"/>
        </w:rPr>
        <w:t xml:space="preserve"> повлекли за собой необходимость уточнения стоимости капитального ремонта в МКД.</w:t>
      </w:r>
    </w:p>
    <w:p w:rsidR="00ED3766" w:rsidRPr="00B51EA0" w:rsidRDefault="00ED3766" w:rsidP="00ED3766">
      <w:pPr>
        <w:shd w:val="clear" w:color="auto" w:fill="FFFFFF"/>
        <w:spacing w:after="0" w:line="240" w:lineRule="auto"/>
        <w:ind w:firstLine="709"/>
        <w:jc w:val="both"/>
        <w:rPr>
          <w:rFonts w:ascii="Times New Roman" w:hAnsi="Times New Roman"/>
          <w:sz w:val="28"/>
          <w:szCs w:val="28"/>
        </w:rPr>
      </w:pPr>
      <w:r w:rsidRPr="00B51EA0">
        <w:rPr>
          <w:rFonts w:ascii="Times New Roman" w:hAnsi="Times New Roman"/>
          <w:sz w:val="28"/>
          <w:szCs w:val="28"/>
        </w:rPr>
        <w:t>Проектом постановления уточнена плановая стоимость работ по капитальному ремонту МКД, предусмотренных к выполнению в 2018-2022 годах, в соответствии:</w:t>
      </w:r>
    </w:p>
    <w:p w:rsidR="00ED3766" w:rsidRPr="00B51EA0" w:rsidRDefault="00ED3766" w:rsidP="00ED3766">
      <w:pPr>
        <w:shd w:val="clear" w:color="auto" w:fill="FFFFFF"/>
        <w:spacing w:after="0" w:line="240" w:lineRule="auto"/>
        <w:ind w:firstLine="709"/>
        <w:jc w:val="both"/>
      </w:pPr>
      <w:r w:rsidRPr="00B51EA0">
        <w:rPr>
          <w:rFonts w:ascii="Times New Roman" w:hAnsi="Times New Roman"/>
          <w:sz w:val="28"/>
          <w:szCs w:val="28"/>
        </w:rPr>
        <w:t>- с постановлением правительства Еврейской автономной области от 31.08.2021 № 314-пп «Об установлении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с учетом средств государственной поддержки, муниципальной поддержки капитального ремонта, на 2021-2023 годы на территории Еврейской автономной области»;</w:t>
      </w:r>
    </w:p>
    <w:p w:rsidR="00ED3766" w:rsidRPr="00B51EA0" w:rsidRDefault="00ED3766" w:rsidP="00ED3766">
      <w:pPr>
        <w:pStyle w:val="ConsPlusTitle"/>
        <w:shd w:val="clear" w:color="auto" w:fill="FFFFFF"/>
        <w:ind w:left="142" w:firstLine="567"/>
        <w:jc w:val="both"/>
        <w:rPr>
          <w:b w:val="0"/>
          <w:sz w:val="28"/>
          <w:szCs w:val="28"/>
        </w:rPr>
      </w:pPr>
      <w:r w:rsidRPr="00B51EA0">
        <w:rPr>
          <w:b w:val="0"/>
          <w:sz w:val="28"/>
          <w:szCs w:val="28"/>
        </w:rPr>
        <w:t xml:space="preserve">- с </w:t>
      </w:r>
      <w:r>
        <w:rPr>
          <w:b w:val="0"/>
          <w:sz w:val="28"/>
          <w:szCs w:val="28"/>
        </w:rPr>
        <w:t xml:space="preserve">применением </w:t>
      </w:r>
      <w:r w:rsidRPr="00B51EA0">
        <w:rPr>
          <w:b w:val="0"/>
          <w:sz w:val="28"/>
          <w:szCs w:val="28"/>
        </w:rPr>
        <w:t>индекс</w:t>
      </w:r>
      <w:r>
        <w:rPr>
          <w:b w:val="0"/>
          <w:sz w:val="28"/>
          <w:szCs w:val="28"/>
        </w:rPr>
        <w:t>ов</w:t>
      </w:r>
      <w:r w:rsidRPr="00B51EA0">
        <w:rPr>
          <w:b w:val="0"/>
          <w:sz w:val="28"/>
          <w:szCs w:val="28"/>
        </w:rPr>
        <w:t xml:space="preserve"> изменения сметной стоимости строительства в </w:t>
      </w:r>
      <w:r w:rsidRPr="00B51EA0">
        <w:rPr>
          <w:b w:val="0"/>
          <w:sz w:val="28"/>
          <w:szCs w:val="28"/>
          <w:lang w:val="en-US"/>
        </w:rPr>
        <w:t>IV</w:t>
      </w:r>
      <w:r w:rsidRPr="00B51EA0">
        <w:rPr>
          <w:b w:val="0"/>
          <w:sz w:val="28"/>
          <w:szCs w:val="28"/>
        </w:rPr>
        <w:t xml:space="preserve"> квартале 2021 года, рекомендуемы</w:t>
      </w:r>
      <w:r>
        <w:rPr>
          <w:b w:val="0"/>
          <w:sz w:val="28"/>
          <w:szCs w:val="28"/>
        </w:rPr>
        <w:t>х</w:t>
      </w:r>
      <w:r w:rsidRPr="00B51EA0">
        <w:rPr>
          <w:b w:val="0"/>
          <w:sz w:val="28"/>
          <w:szCs w:val="28"/>
        </w:rPr>
        <w:t xml:space="preserve"> письмом Министерства строительства и жилищно-коммунального хозяйства Российской Федерации от 18.12.2021 </w:t>
      </w:r>
      <w:r>
        <w:rPr>
          <w:b w:val="0"/>
          <w:sz w:val="28"/>
          <w:szCs w:val="28"/>
        </w:rPr>
        <w:br/>
      </w:r>
      <w:r w:rsidRPr="00B51EA0">
        <w:rPr>
          <w:b w:val="0"/>
          <w:sz w:val="28"/>
          <w:szCs w:val="28"/>
        </w:rPr>
        <w:t xml:space="preserve">№ 55924-ИФ/09; </w:t>
      </w:r>
    </w:p>
    <w:p w:rsidR="00ED3766" w:rsidRPr="00B51EA0" w:rsidRDefault="00ED3766" w:rsidP="00ED376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B51EA0">
        <w:rPr>
          <w:rFonts w:ascii="Times New Roman" w:hAnsi="Times New Roman"/>
          <w:sz w:val="28"/>
          <w:szCs w:val="28"/>
        </w:rPr>
        <w:t>- с заключен</w:t>
      </w:r>
      <w:r>
        <w:rPr>
          <w:rFonts w:ascii="Times New Roman" w:hAnsi="Times New Roman"/>
          <w:sz w:val="28"/>
          <w:szCs w:val="28"/>
        </w:rPr>
        <w:t xml:space="preserve">ием </w:t>
      </w:r>
      <w:r w:rsidRPr="00B51EA0">
        <w:rPr>
          <w:rFonts w:ascii="Times New Roman" w:hAnsi="Times New Roman"/>
          <w:sz w:val="28"/>
          <w:szCs w:val="28"/>
        </w:rPr>
        <w:t>договор</w:t>
      </w:r>
      <w:r>
        <w:rPr>
          <w:rFonts w:ascii="Times New Roman" w:hAnsi="Times New Roman"/>
          <w:sz w:val="28"/>
          <w:szCs w:val="28"/>
        </w:rPr>
        <w:t>ов</w:t>
      </w:r>
      <w:r w:rsidRPr="00B51EA0">
        <w:rPr>
          <w:rFonts w:ascii="Times New Roman" w:hAnsi="Times New Roman"/>
          <w:sz w:val="28"/>
          <w:szCs w:val="28"/>
        </w:rPr>
        <w:t xml:space="preserve"> </w:t>
      </w:r>
      <w:r w:rsidRPr="00B51EA0">
        <w:rPr>
          <w:rFonts w:ascii="Times New Roman" w:eastAsia="Times New Roman" w:hAnsi="Times New Roman"/>
          <w:sz w:val="28"/>
          <w:szCs w:val="28"/>
        </w:rPr>
        <w:t xml:space="preserve">на выполнение работ по капитальному ремонту общего имущества в </w:t>
      </w:r>
      <w:r>
        <w:rPr>
          <w:rFonts w:ascii="Times New Roman" w:eastAsia="Times New Roman" w:hAnsi="Times New Roman"/>
          <w:sz w:val="28"/>
          <w:szCs w:val="28"/>
        </w:rPr>
        <w:t>МКД</w:t>
      </w:r>
      <w:r w:rsidRPr="00B51EA0">
        <w:rPr>
          <w:rFonts w:ascii="Times New Roman" w:eastAsia="Times New Roman" w:hAnsi="Times New Roman"/>
          <w:sz w:val="28"/>
          <w:szCs w:val="28"/>
        </w:rPr>
        <w:t>;</w:t>
      </w:r>
    </w:p>
    <w:p w:rsidR="00ED3766" w:rsidRDefault="00ED3766" w:rsidP="00ED3766">
      <w:pPr>
        <w:shd w:val="clear" w:color="auto" w:fill="FFFFFF"/>
        <w:spacing w:after="0" w:line="240" w:lineRule="auto"/>
        <w:ind w:firstLine="709"/>
        <w:jc w:val="both"/>
        <w:rPr>
          <w:rFonts w:ascii="Times New Roman" w:hAnsi="Times New Roman"/>
          <w:sz w:val="28"/>
          <w:szCs w:val="28"/>
        </w:rPr>
      </w:pPr>
      <w:r w:rsidRPr="00633B1D">
        <w:rPr>
          <w:rFonts w:ascii="Times New Roman" w:hAnsi="Times New Roman"/>
          <w:sz w:val="28"/>
          <w:szCs w:val="28"/>
        </w:rPr>
        <w:t>- с фактической стоимостью завершенных работ по капитальному ремонту общего имущества в МКД, в том</w:t>
      </w:r>
      <w:r w:rsidRPr="00B51EA0">
        <w:rPr>
          <w:rFonts w:ascii="Times New Roman" w:hAnsi="Times New Roman"/>
          <w:sz w:val="28"/>
          <w:szCs w:val="28"/>
        </w:rPr>
        <w:t xml:space="preserve"> числе по разработке проектно-сметной документации.</w:t>
      </w:r>
      <w:r w:rsidR="00BC1287">
        <w:rPr>
          <w:rFonts w:ascii="Times New Roman" w:hAnsi="Times New Roman"/>
          <w:sz w:val="28"/>
          <w:szCs w:val="28"/>
        </w:rPr>
        <w:t xml:space="preserve"> </w:t>
      </w:r>
    </w:p>
    <w:p w:rsidR="00BC1287" w:rsidRDefault="00BC1287" w:rsidP="00ED3766">
      <w:pPr>
        <w:shd w:val="clear" w:color="auto" w:fill="FFFFFF"/>
        <w:spacing w:after="0" w:line="240" w:lineRule="auto"/>
        <w:ind w:firstLine="709"/>
        <w:jc w:val="both"/>
        <w:rPr>
          <w:rFonts w:ascii="Times New Roman" w:hAnsi="Times New Roman"/>
          <w:sz w:val="28"/>
          <w:szCs w:val="28"/>
        </w:rPr>
      </w:pPr>
    </w:p>
    <w:p w:rsidR="00633B1D" w:rsidRDefault="00633B1D" w:rsidP="00633B1D">
      <w:pPr>
        <w:tabs>
          <w:tab w:val="left" w:pos="33"/>
        </w:tabs>
        <w:spacing w:after="0"/>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Сбор взносов на капитальный ремонт </w:t>
      </w:r>
    </w:p>
    <w:p w:rsidR="00633B1D" w:rsidRDefault="00633B1D" w:rsidP="00633B1D">
      <w:pPr>
        <w:tabs>
          <w:tab w:val="left" w:pos="33"/>
        </w:tabs>
        <w:spacing w:after="0"/>
        <w:ind w:firstLine="567"/>
        <w:jc w:val="center"/>
        <w:rPr>
          <w:rFonts w:ascii="Times New Roman" w:hAnsi="Times New Roman"/>
          <w:sz w:val="28"/>
          <w:szCs w:val="28"/>
        </w:rPr>
      </w:pPr>
    </w:p>
    <w:p w:rsidR="00BC1287" w:rsidRDefault="00BC1287" w:rsidP="00BC12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региональную программу капитального ремонта </w:t>
      </w:r>
      <w:r w:rsidRPr="00DC33D5">
        <w:rPr>
          <w:rFonts w:ascii="Times New Roman" w:eastAsia="Times New Roman" w:hAnsi="Times New Roman" w:cs="Times New Roman"/>
          <w:sz w:val="28"/>
          <w:szCs w:val="28"/>
        </w:rPr>
        <w:t>включены 1 08</w:t>
      </w:r>
      <w:r w:rsidR="006B4AE7" w:rsidRPr="00DC33D5">
        <w:rPr>
          <w:rFonts w:ascii="Times New Roman" w:eastAsia="Times New Roman" w:hAnsi="Times New Roman" w:cs="Times New Roman"/>
          <w:sz w:val="28"/>
          <w:szCs w:val="28"/>
        </w:rPr>
        <w:t>1</w:t>
      </w:r>
      <w:r w:rsidRPr="00DC33D5">
        <w:rPr>
          <w:rFonts w:ascii="Times New Roman" w:eastAsia="Times New Roman" w:hAnsi="Times New Roman" w:cs="Times New Roman"/>
          <w:sz w:val="28"/>
          <w:szCs w:val="28"/>
        </w:rPr>
        <w:t xml:space="preserve"> МКД,</w:t>
      </w:r>
      <w:r>
        <w:rPr>
          <w:rFonts w:ascii="Times New Roman" w:eastAsia="Times New Roman" w:hAnsi="Times New Roman" w:cs="Times New Roman"/>
          <w:sz w:val="28"/>
          <w:szCs w:val="28"/>
        </w:rPr>
        <w:t xml:space="preserve"> из которых собственниками помещений </w:t>
      </w:r>
      <w:r w:rsidR="00B3417F">
        <w:rPr>
          <w:rFonts w:ascii="Times New Roman" w:eastAsia="Times New Roman" w:hAnsi="Times New Roman" w:cs="Times New Roman"/>
          <w:sz w:val="28"/>
          <w:szCs w:val="28"/>
        </w:rPr>
        <w:t>в 1</w:t>
      </w:r>
      <w:r w:rsidR="00813C52">
        <w:rPr>
          <w:rFonts w:ascii="Times New Roman" w:eastAsia="Times New Roman" w:hAnsi="Times New Roman" w:cs="Times New Roman"/>
          <w:sz w:val="28"/>
          <w:szCs w:val="28"/>
        </w:rPr>
        <w:t xml:space="preserve"> </w:t>
      </w:r>
      <w:r w:rsidR="00B3417F">
        <w:rPr>
          <w:rFonts w:ascii="Times New Roman" w:eastAsia="Times New Roman" w:hAnsi="Times New Roman" w:cs="Times New Roman"/>
          <w:sz w:val="28"/>
          <w:szCs w:val="28"/>
        </w:rPr>
        <w:t>009</w:t>
      </w:r>
      <w:r w:rsidRPr="00DC33D5">
        <w:rPr>
          <w:rFonts w:ascii="Times New Roman" w:eastAsia="Times New Roman" w:hAnsi="Times New Roman" w:cs="Times New Roman"/>
          <w:sz w:val="28"/>
          <w:szCs w:val="28"/>
        </w:rPr>
        <w:t xml:space="preserve"> МКД</w:t>
      </w:r>
      <w:r>
        <w:rPr>
          <w:rFonts w:ascii="Times New Roman" w:eastAsia="Times New Roman" w:hAnsi="Times New Roman" w:cs="Times New Roman"/>
          <w:sz w:val="28"/>
          <w:szCs w:val="28"/>
        </w:rPr>
        <w:t xml:space="preserve"> (93,</w:t>
      </w:r>
      <w:r w:rsidR="00B3417F">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принято решение о формировании фонда капитального ремонта на счете (счетах) Регионального оператора, собственниками помещений в 5 МКД (0,46%) - на специальных счетах, владельцем которых является Региональный оператор. </w:t>
      </w:r>
    </w:p>
    <w:p w:rsidR="00BC1287" w:rsidRDefault="00BC1287" w:rsidP="00BC12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Собственниками помещений </w:t>
      </w:r>
      <w:r w:rsidRPr="00DC33D5">
        <w:rPr>
          <w:rFonts w:ascii="Times New Roman" w:eastAsia="Times New Roman" w:hAnsi="Times New Roman" w:cs="Times New Roman"/>
          <w:sz w:val="28"/>
          <w:szCs w:val="28"/>
        </w:rPr>
        <w:t xml:space="preserve">в </w:t>
      </w:r>
      <w:r w:rsidR="00B3417F">
        <w:rPr>
          <w:rFonts w:ascii="Times New Roman" w:eastAsia="Times New Roman" w:hAnsi="Times New Roman" w:cs="Times New Roman"/>
          <w:sz w:val="28"/>
          <w:szCs w:val="28"/>
        </w:rPr>
        <w:t>72</w:t>
      </w:r>
      <w:r w:rsidRPr="00DC33D5">
        <w:rPr>
          <w:rFonts w:ascii="Times New Roman" w:eastAsia="Times New Roman" w:hAnsi="Times New Roman" w:cs="Times New Roman"/>
          <w:sz w:val="28"/>
          <w:szCs w:val="28"/>
        </w:rPr>
        <w:t xml:space="preserve"> МКД (6,</w:t>
      </w:r>
      <w:r w:rsidR="00B3417F">
        <w:rPr>
          <w:rFonts w:ascii="Times New Roman" w:eastAsia="Times New Roman" w:hAnsi="Times New Roman" w:cs="Times New Roman"/>
          <w:sz w:val="28"/>
          <w:szCs w:val="28"/>
        </w:rPr>
        <w:t>66</w:t>
      </w:r>
      <w:r w:rsidRPr="00DC33D5">
        <w:rPr>
          <w:rFonts w:ascii="Times New Roman" w:eastAsia="Times New Roman" w:hAnsi="Times New Roman" w:cs="Times New Roman"/>
          <w:sz w:val="28"/>
          <w:szCs w:val="28"/>
        </w:rPr>
        <w:t>%) принято</w:t>
      </w:r>
      <w:r>
        <w:rPr>
          <w:rFonts w:ascii="Times New Roman" w:eastAsia="Times New Roman" w:hAnsi="Times New Roman" w:cs="Times New Roman"/>
          <w:sz w:val="28"/>
          <w:szCs w:val="28"/>
        </w:rPr>
        <w:t xml:space="preserve"> решение о формировании фонда капитального ремонта на специальных счетах, владельцами которых являются ТСЖ и УК.</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Региональным оператором открыты 6 расчетных счетов в кредитной организации ПАО «Сбербанк России» для каждого муниципального района Еврейской автономной области, </w:t>
      </w:r>
      <w:r w:rsidRPr="00DC33D5">
        <w:rPr>
          <w:rFonts w:ascii="Times New Roman" w:eastAsia="Times New Roman" w:hAnsi="Times New Roman" w:cs="Times New Roman"/>
          <w:sz w:val="28"/>
          <w:szCs w:val="28"/>
        </w:rPr>
        <w:t>6 расчетных счетов в кредитной</w:t>
      </w:r>
      <w:r>
        <w:rPr>
          <w:rFonts w:ascii="Times New Roman" w:eastAsia="Times New Roman" w:hAnsi="Times New Roman" w:cs="Times New Roman"/>
          <w:sz w:val="28"/>
          <w:szCs w:val="28"/>
        </w:rPr>
        <w:t xml:space="preserve"> организации ПАО «Сбербанк России» - для каждого МКД, собственники помещений в которых приняли решение о формировании фонда капитального ремонта на специальном счете, владельцем которых</w:t>
      </w:r>
      <w:r w:rsidR="00DC33D5">
        <w:rPr>
          <w:rFonts w:ascii="Times New Roman" w:eastAsia="Times New Roman" w:hAnsi="Times New Roman" w:cs="Times New Roman"/>
          <w:sz w:val="28"/>
          <w:szCs w:val="28"/>
        </w:rPr>
        <w:t xml:space="preserve"> является Региональный оператор, </w:t>
      </w:r>
      <w:r w:rsidR="00B62282">
        <w:rPr>
          <w:rFonts w:ascii="Times New Roman" w:eastAsia="Times New Roman" w:hAnsi="Times New Roman" w:cs="Times New Roman"/>
          <w:sz w:val="28"/>
          <w:szCs w:val="28"/>
        </w:rPr>
        <w:t xml:space="preserve">на </w:t>
      </w:r>
      <w:r w:rsidR="00DC33D5">
        <w:rPr>
          <w:rFonts w:ascii="Times New Roman" w:eastAsia="Times New Roman" w:hAnsi="Times New Roman" w:cs="Times New Roman"/>
          <w:sz w:val="28"/>
          <w:szCs w:val="28"/>
        </w:rPr>
        <w:t>специальн</w:t>
      </w:r>
      <w:r w:rsidR="00B62282">
        <w:rPr>
          <w:rFonts w:ascii="Times New Roman" w:eastAsia="Times New Roman" w:hAnsi="Times New Roman" w:cs="Times New Roman"/>
          <w:sz w:val="28"/>
          <w:szCs w:val="28"/>
        </w:rPr>
        <w:t xml:space="preserve">ый </w:t>
      </w:r>
      <w:r w:rsidR="00DC33D5">
        <w:rPr>
          <w:rFonts w:ascii="Times New Roman" w:eastAsia="Times New Roman" w:hAnsi="Times New Roman" w:cs="Times New Roman"/>
          <w:sz w:val="28"/>
          <w:szCs w:val="28"/>
        </w:rPr>
        <w:t>счет по адресу: г. Биробиджан, ул. Кавалерий</w:t>
      </w:r>
      <w:r w:rsidR="00B62282">
        <w:rPr>
          <w:rFonts w:ascii="Times New Roman" w:eastAsia="Times New Roman" w:hAnsi="Times New Roman" w:cs="Times New Roman"/>
          <w:sz w:val="28"/>
          <w:szCs w:val="28"/>
        </w:rPr>
        <w:t>ская, д. 43  денежные средства на оплату взносов на капитальный ремонт общего имущества от собственников помещений не поступают в связи с признанием дома аварийным</w:t>
      </w:r>
      <w:r w:rsidR="00DC33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Накопленные денежные средства на счетах вышеуказанных МКД с февраля 2015 года Региональным оператором перечислены на специальные счета в полном объеме.</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 февраля 2015 года осуществляется начисление взносов на капитальный ремонт собственникам жилых и нежилых помещений в МКД.  </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Региональным оператором в период с февраля 2015 года по декабрь 2022 года начислены взносы на капитальный ремонт в размере                                      1 184 430,09 тыс. руб., денежные средства на счета Регионального оператора поступили в размере 842 539,16 тыс. руб. </w:t>
      </w:r>
    </w:p>
    <w:p w:rsidR="00BC1287" w:rsidRDefault="00BC1287" w:rsidP="00BC1287">
      <w:pPr>
        <w:spacing w:after="0" w:line="240" w:lineRule="auto"/>
        <w:ind w:firstLine="567"/>
        <w:jc w:val="center"/>
        <w:rPr>
          <w:rFonts w:ascii="Times New Roman" w:eastAsia="Times New Roman" w:hAnsi="Times New Roman" w:cs="Times New Roman"/>
          <w:sz w:val="28"/>
          <w:szCs w:val="28"/>
          <w:highlight w:val="yellow"/>
        </w:rPr>
      </w:pPr>
      <w:r>
        <w:rPr>
          <w:noProof/>
        </w:rPr>
        <w:drawing>
          <wp:inline distT="0" distB="0" distL="0" distR="0">
            <wp:extent cx="5231130" cy="4685030"/>
            <wp:effectExtent l="0" t="0" r="762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1287" w:rsidRDefault="00BC1287" w:rsidP="00BC1287">
      <w:pPr>
        <w:spacing w:after="0" w:line="240" w:lineRule="auto"/>
        <w:ind w:firstLine="567"/>
        <w:jc w:val="center"/>
        <w:rPr>
          <w:rFonts w:ascii="Times New Roman" w:eastAsia="Times New Roman" w:hAnsi="Times New Roman" w:cs="Times New Roman"/>
          <w:sz w:val="28"/>
          <w:szCs w:val="28"/>
          <w:highlight w:val="yellow"/>
        </w:rPr>
      </w:pPr>
    </w:p>
    <w:p w:rsidR="00BC1287" w:rsidRDefault="00BC1287" w:rsidP="00BC1287">
      <w:pPr>
        <w:spacing w:after="0" w:line="240" w:lineRule="auto"/>
        <w:ind w:firstLine="567"/>
        <w:jc w:val="center"/>
        <w:rPr>
          <w:rFonts w:ascii="Times New Roman" w:eastAsia="Times New Roman" w:hAnsi="Times New Roman" w:cs="Times New Roman"/>
          <w:sz w:val="28"/>
          <w:szCs w:val="28"/>
          <w:highlight w:val="yellow"/>
        </w:rPr>
      </w:pP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собираемости взносов на капитальный ремонт в разрезе МО</w:t>
      </w: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всем формам собственности) за 2022 год</w:t>
      </w:r>
    </w:p>
    <w:tbl>
      <w:tblPr>
        <w:tblW w:w="0" w:type="dxa"/>
        <w:tblLayout w:type="fixed"/>
        <w:tblLook w:val="0400" w:firstRow="0" w:lastRow="0" w:firstColumn="0" w:lastColumn="0" w:noHBand="0" w:noVBand="1"/>
      </w:tblPr>
      <w:tblGrid>
        <w:gridCol w:w="3320"/>
        <w:gridCol w:w="1760"/>
        <w:gridCol w:w="2020"/>
        <w:gridCol w:w="1940"/>
      </w:tblGrid>
      <w:tr w:rsidR="00BC1287" w:rsidTr="00BC1287">
        <w:trPr>
          <w:trHeight w:val="765"/>
        </w:trPr>
        <w:tc>
          <w:tcPr>
            <w:tcW w:w="3320" w:type="dxa"/>
            <w:tcBorders>
              <w:top w:val="single" w:sz="4" w:space="0" w:color="000000"/>
              <w:left w:val="single" w:sz="4" w:space="0" w:color="000000"/>
              <w:bottom w:val="single" w:sz="4" w:space="0" w:color="000000"/>
              <w:right w:val="single" w:sz="4" w:space="0" w:color="000000"/>
            </w:tcBorders>
            <w:hideMark/>
          </w:tcPr>
          <w:p w:rsidR="00BC1287" w:rsidRDefault="00BC12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Муниципальное образование</w:t>
            </w:r>
          </w:p>
        </w:tc>
        <w:tc>
          <w:tcPr>
            <w:tcW w:w="1760"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Фактическое начисление взносов, руб.</w:t>
            </w:r>
          </w:p>
        </w:tc>
        <w:tc>
          <w:tcPr>
            <w:tcW w:w="2020"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Собрано средств всего, руб.</w:t>
            </w:r>
          </w:p>
        </w:tc>
        <w:tc>
          <w:tcPr>
            <w:tcW w:w="1940"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собираемости</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Город Биробиджан</w:t>
            </w:r>
          </w:p>
        </w:tc>
        <w:tc>
          <w:tcPr>
            <w:tcW w:w="176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138 350 467,81</w:t>
            </w:r>
          </w:p>
        </w:tc>
        <w:tc>
          <w:tcPr>
            <w:tcW w:w="202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83 387 326,74</w:t>
            </w:r>
          </w:p>
        </w:tc>
        <w:tc>
          <w:tcPr>
            <w:tcW w:w="194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60,27</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Амурзетское сельское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1 918 625,65</w:t>
            </w:r>
          </w:p>
        </w:tc>
        <w:tc>
          <w:tcPr>
            <w:tcW w:w="202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1 050 570,70</w:t>
            </w:r>
          </w:p>
        </w:tc>
        <w:tc>
          <w:tcPr>
            <w:tcW w:w="194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54,76</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Бабстовское сельское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3 781 148,42</w:t>
            </w:r>
          </w:p>
        </w:tc>
        <w:tc>
          <w:tcPr>
            <w:tcW w:w="202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2 761 772,25</w:t>
            </w:r>
          </w:p>
        </w:tc>
        <w:tc>
          <w:tcPr>
            <w:tcW w:w="194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73,04</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Биджанское сельское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487 738,18</w:t>
            </w:r>
          </w:p>
        </w:tc>
        <w:tc>
          <w:tcPr>
            <w:tcW w:w="202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301 654,53</w:t>
            </w:r>
          </w:p>
        </w:tc>
        <w:tc>
          <w:tcPr>
            <w:tcW w:w="194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61,85</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Бираканское городское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514 889,16</w:t>
            </w:r>
          </w:p>
        </w:tc>
        <w:tc>
          <w:tcPr>
            <w:tcW w:w="202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356 249,68</w:t>
            </w:r>
          </w:p>
        </w:tc>
        <w:tc>
          <w:tcPr>
            <w:tcW w:w="1940" w:type="dxa"/>
            <w:tcBorders>
              <w:top w:val="nil"/>
              <w:left w:val="nil"/>
              <w:bottom w:val="single" w:sz="4" w:space="0" w:color="000000"/>
              <w:right w:val="single" w:sz="4" w:space="0" w:color="000000"/>
            </w:tcBorders>
            <w:vAlign w:val="center"/>
            <w:hideMark/>
          </w:tcPr>
          <w:p w:rsidR="00BC1287" w:rsidRDefault="00BC1287" w:rsidP="00813C5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69,19</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Бирофельдское сельское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617 202,35</w:t>
            </w:r>
          </w:p>
        </w:tc>
        <w:tc>
          <w:tcPr>
            <w:tcW w:w="202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410 010,53</w:t>
            </w:r>
          </w:p>
        </w:tc>
        <w:tc>
          <w:tcPr>
            <w:tcW w:w="194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66,43</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Бирское городское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3 701 503,88</w:t>
            </w:r>
          </w:p>
        </w:tc>
        <w:tc>
          <w:tcPr>
            <w:tcW w:w="202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1 616 951,39</w:t>
            </w:r>
          </w:p>
        </w:tc>
        <w:tc>
          <w:tcPr>
            <w:tcW w:w="194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43,68</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Валдгеймское сельское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381 760,76</w:t>
            </w:r>
          </w:p>
        </w:tc>
        <w:tc>
          <w:tcPr>
            <w:tcW w:w="202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248 725,86</w:t>
            </w:r>
          </w:p>
        </w:tc>
        <w:tc>
          <w:tcPr>
            <w:tcW w:w="194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65,15</w:t>
            </w:r>
          </w:p>
        </w:tc>
      </w:tr>
      <w:tr w:rsidR="00BC1287" w:rsidTr="00BC1287">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Волочаевское городское поселение</w:t>
            </w:r>
          </w:p>
        </w:tc>
        <w:tc>
          <w:tcPr>
            <w:tcW w:w="176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2 599 731,16</w:t>
            </w:r>
          </w:p>
        </w:tc>
        <w:tc>
          <w:tcPr>
            <w:tcW w:w="202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1 111 593,29</w:t>
            </w:r>
          </w:p>
        </w:tc>
        <w:tc>
          <w:tcPr>
            <w:tcW w:w="1940" w:type="dxa"/>
            <w:tcBorders>
              <w:top w:val="nil"/>
              <w:left w:val="nil"/>
              <w:bottom w:val="single" w:sz="4" w:space="0" w:color="000000"/>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42,76</w:t>
            </w:r>
          </w:p>
        </w:tc>
      </w:tr>
      <w:tr w:rsidR="00BC1287" w:rsidTr="00BC1287">
        <w:trPr>
          <w:trHeight w:val="255"/>
        </w:trPr>
        <w:tc>
          <w:tcPr>
            <w:tcW w:w="3320" w:type="dxa"/>
            <w:tcBorders>
              <w:top w:val="single" w:sz="4" w:space="0" w:color="000000"/>
              <w:left w:val="single" w:sz="4" w:space="0" w:color="000000"/>
              <w:bottom w:val="single" w:sz="4" w:space="0" w:color="auto"/>
              <w:right w:val="single" w:sz="4" w:space="0" w:color="000000"/>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Волочаевское сельское поселение</w:t>
            </w:r>
          </w:p>
        </w:tc>
        <w:tc>
          <w:tcPr>
            <w:tcW w:w="1760" w:type="dxa"/>
            <w:tcBorders>
              <w:top w:val="nil"/>
              <w:left w:val="nil"/>
              <w:bottom w:val="single" w:sz="4" w:space="0" w:color="auto"/>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649 617,59</w:t>
            </w:r>
          </w:p>
        </w:tc>
        <w:tc>
          <w:tcPr>
            <w:tcW w:w="2020" w:type="dxa"/>
            <w:tcBorders>
              <w:top w:val="nil"/>
              <w:left w:val="nil"/>
              <w:bottom w:val="single" w:sz="4" w:space="0" w:color="auto"/>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469 140,91</w:t>
            </w:r>
          </w:p>
        </w:tc>
        <w:tc>
          <w:tcPr>
            <w:tcW w:w="1940" w:type="dxa"/>
            <w:tcBorders>
              <w:top w:val="nil"/>
              <w:left w:val="nil"/>
              <w:bottom w:val="single" w:sz="4" w:space="0" w:color="auto"/>
              <w:right w:val="single" w:sz="4" w:space="0" w:color="000000"/>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72,22</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Дежневское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324 387,43</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40 829,94</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12,59</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Дубовское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528 754,04</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213 660,61</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40,41</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Известковское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1 454 975,42</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815 562,19</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56,05</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Камышовское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857 158,66</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509 568,33</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59,45</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Кульдурское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2 272 206,20</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1 155 847,20</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50,87</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Ленинское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6 346 501,71</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3 729 188,29</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58,76</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Нагибовское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44 845,38</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3 394,53</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7,57</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Найфельдское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593 637,63</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285 791,76</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48,14</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Николаевское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4 742 778,34</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2 354 995,08</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49,65</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Облученское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10 382 379,77</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6 771 989,65</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65,23</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Пашковское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73 434,61</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57 796,30</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78,7</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Полевское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129 858,14</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84 056,13</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64,73</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Приамурское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5 421 616,01</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2 728 576,70</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50,33</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Птичнинское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3 512 128,04</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1 918 267,24</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54,62</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Смидовичское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7 702 855,77</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3 545 234,28</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46,02</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Теплоозерское городское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10 386 829,95</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3 454 700,65</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33,26</w:t>
            </w:r>
          </w:p>
        </w:tc>
      </w:tr>
      <w:tr w:rsidR="00BC1287" w:rsidTr="00BC1287">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Всего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207 777 032,06</w:t>
            </w:r>
          </w:p>
        </w:tc>
        <w:tc>
          <w:tcPr>
            <w:tcW w:w="202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119 383 454,76</w:t>
            </w:r>
          </w:p>
        </w:tc>
        <w:tc>
          <w:tcPr>
            <w:tcW w:w="1940" w:type="dxa"/>
            <w:tcBorders>
              <w:top w:val="single" w:sz="4" w:space="0" w:color="auto"/>
              <w:left w:val="single" w:sz="4" w:space="0" w:color="auto"/>
              <w:bottom w:val="single" w:sz="4" w:space="0" w:color="auto"/>
              <w:right w:val="single" w:sz="4" w:space="0" w:color="auto"/>
            </w:tcBorders>
            <w:vAlign w:val="center"/>
            <w:hideMark/>
          </w:tcPr>
          <w:p w:rsidR="00BC1287" w:rsidRDefault="00BC1287" w:rsidP="00931FB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57,46</w:t>
            </w:r>
          </w:p>
        </w:tc>
      </w:tr>
    </w:tbl>
    <w:p w:rsidR="00BC1287" w:rsidRDefault="00BC1287" w:rsidP="00BC1287">
      <w:pPr>
        <w:spacing w:after="0" w:line="240" w:lineRule="auto"/>
        <w:ind w:firstLine="567"/>
        <w:jc w:val="center"/>
        <w:rPr>
          <w:rFonts w:ascii="Times New Roman" w:eastAsia="Times New Roman" w:hAnsi="Times New Roman" w:cs="Times New Roman"/>
          <w:sz w:val="28"/>
          <w:szCs w:val="28"/>
        </w:rPr>
      </w:pP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Процент собираемости взносов на капитальный ремонт </w:t>
      </w: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разрезе МО (по всем формам собственности)</w:t>
      </w:r>
    </w:p>
    <w:p w:rsidR="00BC1287" w:rsidRDefault="00BC1287" w:rsidP="00BC12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с февраля 2015 года по декабрь 2022 года</w:t>
      </w:r>
    </w:p>
    <w:p w:rsidR="00BC1287" w:rsidRDefault="00BC1287" w:rsidP="00BC1287">
      <w:pPr>
        <w:spacing w:after="0" w:line="240" w:lineRule="auto"/>
        <w:jc w:val="center"/>
        <w:rPr>
          <w:rFonts w:ascii="Times New Roman" w:eastAsia="Times New Roman" w:hAnsi="Times New Roman" w:cs="Times New Roman"/>
          <w:sz w:val="28"/>
          <w:szCs w:val="28"/>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7"/>
        <w:gridCol w:w="1970"/>
        <w:gridCol w:w="1785"/>
        <w:gridCol w:w="1842"/>
      </w:tblGrid>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Муниципальное образование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Фактическое начисление, руб.</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Собрано средств всего, руб.</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 собираемости</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Город Биробиджан</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661 300 314,59</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519 744 903,36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78,59</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lastRenderedPageBreak/>
              <w:t>Амурзетское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10 848 724,07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8 590 100,76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79,18</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Бабстовское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10 617 709,17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4 006 750,93</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37,74</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Биджанское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2 274 956,68</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1 807 126,70</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79,44</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Бираканское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2 549 002,76</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2 284 773,46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89,63</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Бирофельдское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2 959 870,95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2 452 577,86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82,86</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16 648 432,26</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11 492 323,97</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69,03</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Валдгеймское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1 931 408,49</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1 719 649,34</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89,04</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Волочаевское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12 160 021,93</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9 699 397,17</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79,76</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Волочаевское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3 120 576,95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2 621 682,53</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84,01</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Дежневское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1 387 620,02</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1 158 783,90</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83,51</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Дубовское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2 286 576,03</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1 429 887,35</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62,53</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Известковское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6 846 458,35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5 662 861,82</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82,71</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Камышовское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3 853 571,29</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2 607 524,56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67,67</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Кульдурское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10 712 040,76</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8 254 200,95</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77,06</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Ленинское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26 371 113,92</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18 984 186,10</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71,99</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Нагибовское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180 018,35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81 409,35</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45,22</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Найфельдское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2 689 071,57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1 968 908,76</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73,22</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Николаевское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18 577 873,08</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14 648 464,97</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78,85</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Облученское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48 241 232,65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40 474 028,09</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83,9</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Пашковское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297 387,37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255 845,57</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86,03</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Полевское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549 441,61</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429 126,82</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78,1</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Приамурское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21 581 889,07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15 150 852,57</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70,2</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Птичнинское сельское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13 370 277,15</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9 279 900,14</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69,41</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Смидовичское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34 225 065,07</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24 554 062,24</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71,74</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Теплоозерское городское поселение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43 987 906,58</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28 000 158,02</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63,65</w:t>
            </w:r>
          </w:p>
        </w:tc>
      </w:tr>
      <w:tr w:rsidR="00BC1287" w:rsidTr="00BC1287">
        <w:trPr>
          <w:trHeight w:val="322"/>
          <w:jc w:val="center"/>
        </w:trPr>
        <w:tc>
          <w:tcPr>
            <w:tcW w:w="4037"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Всего</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959 568 560,72</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737 359 487,29</w:t>
            </w:r>
          </w:p>
        </w:tc>
        <w:tc>
          <w:tcPr>
            <w:tcW w:w="1842" w:type="dxa"/>
            <w:tcBorders>
              <w:top w:val="single" w:sz="4" w:space="0" w:color="000000"/>
              <w:left w:val="single" w:sz="4" w:space="0" w:color="000000"/>
              <w:bottom w:val="single" w:sz="4" w:space="0" w:color="000000"/>
              <w:right w:val="single" w:sz="4" w:space="0" w:color="000000"/>
            </w:tcBorders>
            <w:vAlign w:val="bottom"/>
            <w:hideMark/>
          </w:tcPr>
          <w:p w:rsidR="00BC1287" w:rsidRDefault="00BC1287">
            <w:pPr>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76,84</w:t>
            </w:r>
          </w:p>
        </w:tc>
      </w:tr>
    </w:tbl>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помещения, находящиеся в государственной собственности Российской Федерации, государственной собственности Еврейской автономной области, собственности МО Еврейской автономной области</w:t>
      </w:r>
      <w:r w:rsidR="00633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весь период действия программы начислены взносы на капитальный ремонт в размере                               149 486,0 тыс. руб., произведена оплата в сумме 67 186,82 тыс. руб., в том числе: </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 помещения, находящиеся в государственной собственности Российской Федерации, начислено 28 570,37 тыс. руб., поступило взносов                                      14 846,50 тыс. руб., уровень собираемости составляет 52,0%; </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помещения, находящиеся в государственной собственности Еврейской автономной области, начислено взносов 7 457,34 тыс. руб., поступило взносов на капитальный ремонт 5 380,62 тыс. руб., уровень собираемости составляет 72,15%; </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за помещения, находящиеся в собственности МО (муниципальная) Еврейской автономной области, начислено взносов за весь период                                113 458,29 тыс. руб., произведена оплата в сумме 46 959,69 тыс. руб., уровень собираемости составляет 41,39%.</w:t>
      </w:r>
    </w:p>
    <w:p w:rsidR="00BC1287" w:rsidRDefault="00BC1287" w:rsidP="00BC1287">
      <w:pPr>
        <w:spacing w:after="0" w:line="240" w:lineRule="auto"/>
        <w:ind w:firstLine="567"/>
        <w:jc w:val="both"/>
        <w:rPr>
          <w:rFonts w:ascii="Times New Roman" w:eastAsia="Times New Roman" w:hAnsi="Times New Roman" w:cs="Times New Roman"/>
          <w:sz w:val="28"/>
          <w:szCs w:val="28"/>
        </w:rPr>
      </w:pP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Процент собираемости за помещения, находящиеся в собственности </w:t>
      </w:r>
    </w:p>
    <w:p w:rsidR="00BC1287" w:rsidRDefault="00BC1287" w:rsidP="00BC128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 (муниципальная) Еврейской автономной области, за период с 01.02.2015 по 31.12.2022</w:t>
      </w:r>
    </w:p>
    <w:p w:rsidR="00BC1287" w:rsidRDefault="00BC1287" w:rsidP="00BC1287">
      <w:pPr>
        <w:spacing w:after="0" w:line="240" w:lineRule="auto"/>
        <w:ind w:firstLine="567"/>
        <w:jc w:val="center"/>
        <w:rPr>
          <w:rFonts w:ascii="Times New Roman" w:eastAsia="Times New Roman" w:hAnsi="Times New Roman" w:cs="Times New Roman"/>
          <w:sz w:val="28"/>
          <w:szCs w:val="28"/>
        </w:rPr>
      </w:pPr>
    </w:p>
    <w:tbl>
      <w:tblPr>
        <w:tblW w:w="9493" w:type="dxa"/>
        <w:tblLayout w:type="fixed"/>
        <w:tblLook w:val="0400" w:firstRow="0" w:lastRow="0" w:firstColumn="0" w:lastColumn="0" w:noHBand="0" w:noVBand="1"/>
      </w:tblPr>
      <w:tblGrid>
        <w:gridCol w:w="3320"/>
        <w:gridCol w:w="2487"/>
        <w:gridCol w:w="1843"/>
        <w:gridCol w:w="1843"/>
      </w:tblGrid>
      <w:tr w:rsidR="00BC1287" w:rsidTr="00046089">
        <w:trPr>
          <w:trHeight w:val="1020"/>
        </w:trPr>
        <w:tc>
          <w:tcPr>
            <w:tcW w:w="3320" w:type="dxa"/>
            <w:tcBorders>
              <w:top w:val="single" w:sz="4" w:space="0" w:color="000000"/>
              <w:left w:val="single" w:sz="4" w:space="0" w:color="000000"/>
              <w:bottom w:val="single" w:sz="4" w:space="0" w:color="000000"/>
              <w:right w:val="single" w:sz="4" w:space="0" w:color="000000"/>
            </w:tcBorders>
            <w:hideMark/>
          </w:tcPr>
          <w:p w:rsidR="00BC1287" w:rsidRDefault="00BC1287">
            <w:pPr>
              <w:spacing w:after="0" w:line="240" w:lineRule="auto"/>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Муниципальное образование</w:t>
            </w:r>
          </w:p>
        </w:tc>
        <w:tc>
          <w:tcPr>
            <w:tcW w:w="2487"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Фактическое начисление, руб.</w:t>
            </w:r>
          </w:p>
        </w:tc>
        <w:tc>
          <w:tcPr>
            <w:tcW w:w="1843"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Собрано средств всего, руб.</w:t>
            </w:r>
          </w:p>
        </w:tc>
        <w:tc>
          <w:tcPr>
            <w:tcW w:w="1843" w:type="dxa"/>
            <w:tcBorders>
              <w:top w:val="single" w:sz="4" w:space="0" w:color="000000"/>
              <w:left w:val="nil"/>
              <w:bottom w:val="single" w:sz="4" w:space="0" w:color="000000"/>
              <w:right w:val="single" w:sz="4" w:space="0" w:color="000000"/>
            </w:tcBorders>
            <w:hideMark/>
          </w:tcPr>
          <w:p w:rsidR="00BC1287" w:rsidRDefault="00BC1287">
            <w:pPr>
              <w:spacing w:after="0" w:line="240" w:lineRule="auto"/>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 собираемости</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Город Биробиджан</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53 703 395,33</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10 464 287,70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19,49</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Амурзетское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546 658,08</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540 498,78</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98,87</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Бабстовское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1 900 475,60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1 687 137,85</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88,77</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Биджанское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667 223,01</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652 245,56</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97,76</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Бираканское городское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40 618,58</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35 409,63</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87,18</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Бирофельдское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542 669,55</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542 479,57</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99,96</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Бирское городское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6 219 261,47</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4 068 437,62</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65,42</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Валдгеймское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106 125,99</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102 195,30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96,30</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Волочаевское городское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1 286 856,26</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1 266 009,16</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98,38</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Волочаевское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1 286 230,57</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1 286 545,80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100,02</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Дежневское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1 185 636,31</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894 398,64</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75,44</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Дубовское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551 293,13</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542 557,80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98,42</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Известковское городское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1 124 338,55</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1 061 158,12</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94,38</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Камышовское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853 079,91</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853 074,50</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100,00</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Кульдурское городское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1 419 011,46</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700 117,64</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49,34</w:t>
            </w:r>
          </w:p>
        </w:tc>
      </w:tr>
      <w:tr w:rsidR="00BC1287" w:rsidTr="00046089">
        <w:trPr>
          <w:trHeight w:val="255"/>
        </w:trPr>
        <w:tc>
          <w:tcPr>
            <w:tcW w:w="3320"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lastRenderedPageBreak/>
              <w:t>Ленинское сельское поселение</w:t>
            </w:r>
          </w:p>
        </w:tc>
        <w:tc>
          <w:tcPr>
            <w:tcW w:w="2487"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5 040 716,61</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3 760 743,96</w:t>
            </w:r>
          </w:p>
        </w:tc>
        <w:tc>
          <w:tcPr>
            <w:tcW w:w="1843" w:type="dxa"/>
            <w:tcBorders>
              <w:top w:val="nil"/>
              <w:left w:val="nil"/>
              <w:bottom w:val="single" w:sz="4" w:space="0" w:color="000000"/>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74,61</w:t>
            </w:r>
          </w:p>
        </w:tc>
      </w:tr>
      <w:tr w:rsidR="00BC1287" w:rsidTr="00046089">
        <w:trPr>
          <w:trHeight w:val="255"/>
        </w:trPr>
        <w:tc>
          <w:tcPr>
            <w:tcW w:w="3320" w:type="dxa"/>
            <w:tcBorders>
              <w:top w:val="single" w:sz="4" w:space="0" w:color="000000"/>
              <w:left w:val="single" w:sz="4" w:space="0" w:color="000000"/>
              <w:bottom w:val="single" w:sz="4" w:space="0" w:color="auto"/>
              <w:right w:val="single" w:sz="4" w:space="0" w:color="000000"/>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Найфельдское сельское поселение</w:t>
            </w:r>
          </w:p>
        </w:tc>
        <w:tc>
          <w:tcPr>
            <w:tcW w:w="2487" w:type="dxa"/>
            <w:tcBorders>
              <w:top w:val="nil"/>
              <w:left w:val="nil"/>
              <w:bottom w:val="single" w:sz="4" w:space="0" w:color="auto"/>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332 253,78</w:t>
            </w:r>
          </w:p>
        </w:tc>
        <w:tc>
          <w:tcPr>
            <w:tcW w:w="1843" w:type="dxa"/>
            <w:tcBorders>
              <w:top w:val="nil"/>
              <w:left w:val="nil"/>
              <w:bottom w:val="single" w:sz="4" w:space="0" w:color="auto"/>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327 978,61</w:t>
            </w:r>
          </w:p>
        </w:tc>
        <w:tc>
          <w:tcPr>
            <w:tcW w:w="1843" w:type="dxa"/>
            <w:tcBorders>
              <w:top w:val="nil"/>
              <w:left w:val="nil"/>
              <w:bottom w:val="single" w:sz="4" w:space="0" w:color="auto"/>
              <w:right w:val="single" w:sz="4" w:space="0" w:color="000000"/>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98,71</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Николаевское городское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383 900,54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375 130,93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97,72</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Облученское городское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8 370 081,46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7 860 361,90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93,91</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Пашковское сельское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67 802,25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66 895,38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98,66</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Полевское сельское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373 191,74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367 391,89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98,45</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Приамурское городское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2 315 927,21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2 229 556,11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96,27</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Птичнинское сельское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1 086 729,48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1 099 625,11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101,19</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Смидовичское городское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7 280 394,09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2 014 613,27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27,67</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Теплоозерское городское поселение</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16 774 415,96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4 160 843,74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24,80</w:t>
            </w:r>
          </w:p>
        </w:tc>
      </w:tr>
      <w:tr w:rsidR="00BC1287" w:rsidTr="00046089">
        <w:trPr>
          <w:trHeight w:val="255"/>
        </w:trPr>
        <w:tc>
          <w:tcPr>
            <w:tcW w:w="3320"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Всего</w:t>
            </w:r>
          </w:p>
        </w:tc>
        <w:tc>
          <w:tcPr>
            <w:tcW w:w="2487"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113 458 286,92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46 959 694,57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C1287" w:rsidRDefault="00BC1287">
            <w:pPr>
              <w:spacing w:after="0" w:line="240" w:lineRule="auto"/>
              <w:jc w:val="center"/>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41,39</w:t>
            </w:r>
          </w:p>
        </w:tc>
      </w:tr>
    </w:tbl>
    <w:p w:rsidR="00BC1287" w:rsidRDefault="00BC1287" w:rsidP="00BC1287">
      <w:pPr>
        <w:spacing w:after="0" w:line="240" w:lineRule="auto"/>
        <w:ind w:firstLine="567"/>
        <w:jc w:val="center"/>
        <w:rPr>
          <w:rFonts w:ascii="Times New Roman" w:eastAsia="Times New Roman" w:hAnsi="Times New Roman" w:cs="Times New Roman"/>
          <w:sz w:val="28"/>
          <w:szCs w:val="28"/>
        </w:rPr>
      </w:pP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Главными причинами неисполнения обязанности по уплате взносов на капитальный ремонт по помещениям, находящимся в собственности МО Еврейской автономной области, руководители администраций МО отмечают отсутствие финансовых средств.</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отсутствием финансирования на услуги сторонних организаций на печать и доставку квитанций на оплату взносов на капитальный ремонт общего имущества в МКД в 2022 году</w:t>
      </w:r>
      <w:r w:rsidR="00633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печать и доставка квитанций собственникам помещений в МКД на территории Еврейской автономной области в</w:t>
      </w:r>
      <w:r w:rsidR="00633B1D">
        <w:rPr>
          <w:rFonts w:ascii="Times New Roman" w:eastAsia="Times New Roman" w:hAnsi="Times New Roman" w:cs="Times New Roman"/>
          <w:sz w:val="28"/>
          <w:szCs w:val="28"/>
        </w:rPr>
        <w:t xml:space="preserve"> отчетном периоде </w:t>
      </w:r>
      <w:r>
        <w:rPr>
          <w:rFonts w:ascii="Times New Roman" w:eastAsia="Times New Roman" w:hAnsi="Times New Roman" w:cs="Times New Roman"/>
          <w:sz w:val="28"/>
          <w:szCs w:val="28"/>
        </w:rPr>
        <w:t xml:space="preserve">не осуществлялась.  </w:t>
      </w:r>
    </w:p>
    <w:p w:rsidR="00BC1287" w:rsidRDefault="00BC1287" w:rsidP="00BC128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в 2022 году оплачено подрядным организациям по договорам за работы по капитальному ремонту общего имущества в МКД, расположенных на территории Еврейской автономной области, 192 374,50 тыс. руб.  </w:t>
      </w:r>
    </w:p>
    <w:p w:rsidR="00BC1287" w:rsidRDefault="00BC1287" w:rsidP="00BC128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Остаток денежных средств на счетах Регионального оператора по состоянию на 31.12.2022 составляет 411 946,71 тыс. руб., в том числе в разрезе муниципальных районов:</w:t>
      </w:r>
    </w:p>
    <w:p w:rsidR="00BC1287" w:rsidRDefault="00BC1287" w:rsidP="00BC1287">
      <w:pPr>
        <w:spacing w:after="0" w:line="240" w:lineRule="auto"/>
        <w:ind w:firstLine="708"/>
        <w:jc w:val="both"/>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962"/>
      </w:tblGrid>
      <w:tr w:rsidR="00BC1287" w:rsidTr="00BC1287">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rsidP="00633B1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Муниципальные</w:t>
            </w:r>
            <w:r w:rsidR="00633B1D">
              <w:rPr>
                <w:rFonts w:ascii="Times New Roman" w:eastAsia="Times New Roman" w:hAnsi="Times New Roman" w:cs="Times New Roman"/>
                <w:lang w:eastAsia="en-US"/>
              </w:rPr>
              <w:t xml:space="preserve"> образования </w:t>
            </w:r>
          </w:p>
        </w:tc>
        <w:tc>
          <w:tcPr>
            <w:tcW w:w="4962" w:type="dxa"/>
            <w:tcBorders>
              <w:top w:val="single" w:sz="4" w:space="0" w:color="000000"/>
              <w:left w:val="single" w:sz="4" w:space="0" w:color="000000"/>
              <w:bottom w:val="single" w:sz="4" w:space="0" w:color="000000"/>
              <w:right w:val="single" w:sz="4" w:space="0" w:color="000000"/>
            </w:tcBorders>
            <w:hideMark/>
          </w:tcPr>
          <w:p w:rsidR="00BC1287" w:rsidRDefault="00BC1287" w:rsidP="00633B1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Остаток денежных средств на счетах Регионального оператора по состоянию на 31.12.2022, тыс. руб.</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Times New Roman" w:hAnsi="Times New Roman" w:cs="Times New Roman"/>
                <w:lang w:eastAsia="en-US"/>
              </w:rPr>
            </w:pPr>
            <w:r>
              <w:rPr>
                <w:rFonts w:ascii="Times New Roman" w:eastAsia="Times New Roman" w:hAnsi="Times New Roman" w:cs="Times New Roman"/>
                <w:lang w:eastAsia="en-US"/>
              </w:rPr>
              <w:t>Город Биробиджан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highlight w:val="yellow"/>
                <w:lang w:eastAsia="en-US"/>
              </w:rPr>
            </w:pPr>
            <w:r>
              <w:rPr>
                <w:rFonts w:ascii="Times New Roman" w:eastAsia="Times New Roman" w:hAnsi="Times New Roman" w:cs="Times New Roman"/>
                <w:color w:val="000000"/>
                <w:lang w:eastAsia="en-US"/>
              </w:rPr>
              <w:t>296 987,01</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Times New Roman" w:hAnsi="Times New Roman" w:cs="Times New Roman"/>
                <w:lang w:eastAsia="en-US"/>
              </w:rPr>
            </w:pPr>
            <w:r>
              <w:rPr>
                <w:rFonts w:ascii="Times New Roman" w:eastAsia="Times New Roman" w:hAnsi="Times New Roman" w:cs="Times New Roman"/>
                <w:lang w:eastAsia="en-US"/>
              </w:rPr>
              <w:t>Биробиджанский муниципальный район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highlight w:val="yellow"/>
                <w:lang w:eastAsia="en-US"/>
              </w:rPr>
            </w:pPr>
            <w:r>
              <w:rPr>
                <w:rFonts w:ascii="Times New Roman" w:eastAsia="Times New Roman" w:hAnsi="Times New Roman" w:cs="Times New Roman"/>
                <w:color w:val="000000"/>
                <w:lang w:eastAsia="en-US"/>
              </w:rPr>
              <w:t>18 573,80</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Times New Roman" w:hAnsi="Times New Roman" w:cs="Times New Roman"/>
                <w:lang w:eastAsia="en-US"/>
              </w:rPr>
            </w:pPr>
            <w:r>
              <w:rPr>
                <w:rFonts w:ascii="Times New Roman" w:eastAsia="Times New Roman" w:hAnsi="Times New Roman" w:cs="Times New Roman"/>
                <w:lang w:eastAsia="en-US"/>
              </w:rPr>
              <w:t>Смидовичский муниципальный район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highlight w:val="yellow"/>
                <w:lang w:eastAsia="en-US"/>
              </w:rPr>
            </w:pPr>
            <w:r>
              <w:rPr>
                <w:rFonts w:ascii="Times New Roman" w:eastAsia="Times New Roman" w:hAnsi="Times New Roman" w:cs="Times New Roman"/>
                <w:color w:val="000000"/>
                <w:lang w:eastAsia="en-US"/>
              </w:rPr>
              <w:t>19 438,35</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Times New Roman" w:hAnsi="Times New Roman" w:cs="Times New Roman"/>
                <w:lang w:eastAsia="en-US"/>
              </w:rPr>
            </w:pPr>
            <w:r>
              <w:rPr>
                <w:rFonts w:ascii="Times New Roman" w:eastAsia="Times New Roman" w:hAnsi="Times New Roman" w:cs="Times New Roman"/>
                <w:lang w:eastAsia="en-US"/>
              </w:rPr>
              <w:t>Ленинский муниципальный район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highlight w:val="yellow"/>
                <w:lang w:eastAsia="en-US"/>
              </w:rPr>
            </w:pPr>
            <w:r>
              <w:rPr>
                <w:rFonts w:ascii="Times New Roman" w:eastAsia="Times New Roman" w:hAnsi="Times New Roman" w:cs="Times New Roman"/>
                <w:color w:val="000000"/>
                <w:lang w:eastAsia="en-US"/>
              </w:rPr>
              <w:t>15 788,41</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Облученский муниципальный район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57 286,37</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Октябрьский муниципальный район</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3 872,77</w:t>
            </w:r>
          </w:p>
        </w:tc>
      </w:tr>
      <w:tr w:rsidR="00BC1287" w:rsidTr="00BC1287">
        <w:trPr>
          <w:trHeight w:val="197"/>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Всего</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C1287" w:rsidRDefault="00BC1287">
            <w:pPr>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411 946,71</w:t>
            </w:r>
          </w:p>
        </w:tc>
      </w:tr>
    </w:tbl>
    <w:p w:rsidR="007E32FF" w:rsidRDefault="007E32FF" w:rsidP="00BC1287">
      <w:pPr>
        <w:spacing w:after="0" w:line="240" w:lineRule="auto"/>
        <w:ind w:firstLine="567"/>
        <w:jc w:val="center"/>
        <w:rPr>
          <w:rFonts w:ascii="Times New Roman" w:eastAsia="Times New Roman" w:hAnsi="Times New Roman" w:cs="Times New Roman"/>
          <w:sz w:val="28"/>
          <w:szCs w:val="28"/>
          <w:u w:val="single"/>
        </w:rPr>
      </w:pPr>
    </w:p>
    <w:p w:rsidR="00BC1287" w:rsidRDefault="00BC1287" w:rsidP="00BC1287">
      <w:pPr>
        <w:spacing w:after="0" w:line="240" w:lineRule="auto"/>
        <w:ind w:firstLine="567"/>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Финансово-хозяйственная деятельность Регионального оператора </w:t>
      </w:r>
    </w:p>
    <w:p w:rsidR="00BC1287" w:rsidRDefault="00BC1287" w:rsidP="00BC1287">
      <w:pPr>
        <w:spacing w:after="0" w:line="240" w:lineRule="auto"/>
        <w:ind w:firstLine="708"/>
        <w:jc w:val="both"/>
        <w:rPr>
          <w:rFonts w:ascii="Times New Roman" w:eastAsia="Times New Roman" w:hAnsi="Times New Roman" w:cs="Times New Roman"/>
          <w:sz w:val="28"/>
          <w:szCs w:val="28"/>
        </w:rPr>
      </w:pPr>
    </w:p>
    <w:p w:rsidR="00BC1287" w:rsidRDefault="00BC1287" w:rsidP="00BC128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соглашением на предоставление субсидий в виде имущественного взноса в Региональный оператор от 12.01.2022 № 1 главным распорядителем бюджетных средств в лице департамента строительства и жилищно-коммунального хозяйства правительства Еврейской автономной области Региональному оператору была утверждена субсидия на 2022 год в размере </w:t>
      </w:r>
      <w:r>
        <w:rPr>
          <w:rFonts w:ascii="Times New Roman" w:eastAsia="Times New Roman" w:hAnsi="Times New Roman" w:cs="Times New Roman"/>
          <w:b/>
          <w:sz w:val="28"/>
          <w:szCs w:val="28"/>
        </w:rPr>
        <w:t>13 132,50</w:t>
      </w:r>
      <w:r>
        <w:rPr>
          <w:rFonts w:ascii="Times New Roman" w:eastAsia="Times New Roman" w:hAnsi="Times New Roman" w:cs="Times New Roman"/>
          <w:sz w:val="28"/>
          <w:szCs w:val="28"/>
        </w:rPr>
        <w:t xml:space="preserve"> тыс. руб., дополнительным соглашением от 07.12.2022 № 1 утверждена субсидия на 2022 год в размере </w:t>
      </w:r>
      <w:r>
        <w:rPr>
          <w:rFonts w:ascii="Times New Roman" w:eastAsia="Times New Roman" w:hAnsi="Times New Roman" w:cs="Times New Roman"/>
          <w:b/>
          <w:sz w:val="28"/>
          <w:szCs w:val="28"/>
        </w:rPr>
        <w:t>13 837,20</w:t>
      </w:r>
      <w:r>
        <w:rPr>
          <w:rFonts w:ascii="Times New Roman" w:eastAsia="Times New Roman" w:hAnsi="Times New Roman" w:cs="Times New Roman"/>
          <w:sz w:val="28"/>
          <w:szCs w:val="28"/>
        </w:rPr>
        <w:t xml:space="preserve"> тыс. руб., сумма дополнительной субсидии в размере 120,00 тыс. руб. направлена на проведение обязательного ежегодного аудита, сумма 707,20 тыс. руб. направлены на восстановление фонда оплаты труда в связи с выплатами по досрочному расторж</w:t>
      </w:r>
      <w:r w:rsidR="00633B1D">
        <w:rPr>
          <w:rFonts w:ascii="Times New Roman" w:eastAsia="Times New Roman" w:hAnsi="Times New Roman" w:cs="Times New Roman"/>
          <w:sz w:val="28"/>
          <w:szCs w:val="28"/>
        </w:rPr>
        <w:t>ению контракта с руководителем Р</w:t>
      </w:r>
      <w:r>
        <w:rPr>
          <w:rFonts w:ascii="Times New Roman" w:eastAsia="Times New Roman" w:hAnsi="Times New Roman" w:cs="Times New Roman"/>
          <w:sz w:val="28"/>
          <w:szCs w:val="28"/>
        </w:rPr>
        <w:t>егионального оператора, а также списанием  денежных средств со счета Регионального оператора по исполнительным производствам</w:t>
      </w:r>
      <w:r w:rsidR="00755C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связанны</w:t>
      </w:r>
      <w:r w:rsidR="00755CC9">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 погашением кредиторской задолженности по оплате предоставляемых Региональному оператору услуг.</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департамент строительства и</w:t>
      </w:r>
      <w:r w:rsidR="00755CC9">
        <w:rPr>
          <w:rFonts w:ascii="Times New Roman" w:eastAsia="Times New Roman" w:hAnsi="Times New Roman" w:cs="Times New Roman"/>
          <w:sz w:val="28"/>
          <w:szCs w:val="28"/>
        </w:rPr>
        <w:t xml:space="preserve"> жилищно-коммунального хозяйства правительства Еврейской автономной области </w:t>
      </w:r>
      <w:r>
        <w:rPr>
          <w:rFonts w:ascii="Times New Roman" w:eastAsia="Times New Roman" w:hAnsi="Times New Roman" w:cs="Times New Roman"/>
          <w:sz w:val="28"/>
          <w:szCs w:val="28"/>
        </w:rPr>
        <w:t xml:space="preserve">Региональным оператором была представлена на рассмотрение смета доходов и расходов на 2022 год с учетом выполнения всех возложенных на Региональный оператор обязательств на общую сумму </w:t>
      </w:r>
      <w:r>
        <w:rPr>
          <w:rFonts w:ascii="Times New Roman" w:eastAsia="Times New Roman" w:hAnsi="Times New Roman" w:cs="Times New Roman"/>
          <w:b/>
          <w:sz w:val="28"/>
          <w:szCs w:val="28"/>
        </w:rPr>
        <w:t xml:space="preserve">27 614,49 </w:t>
      </w:r>
      <w:r>
        <w:rPr>
          <w:rFonts w:ascii="Times New Roman" w:eastAsia="Times New Roman" w:hAnsi="Times New Roman" w:cs="Times New Roman"/>
          <w:sz w:val="28"/>
          <w:szCs w:val="28"/>
        </w:rPr>
        <w:t xml:space="preserve">тыс. руб., в том числе на расходы по судебным искам -  5 025,31 тыс. руб., на оплату услуг сторонних организаций по печати и доставке квитанций на оплату взносов на капитальный ремонт общего имущества в МКД – 3 631,91 тыс. руб., обслуживание информационных систем – 2 458,47 тыс. руб., на проведение  обязательного ежегодного аудита – 120, 00 тыс. руб. На 2022 год департаментом строительства и жилищно-коммунального хозяйства правительства Еврейской автономной области утверждено штатное расписание Регионального оператора на 24 штатные единицы на общую сумму </w:t>
      </w:r>
      <w:r w:rsidR="00755C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10 997,89 тыс. руб.</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Общая сумма недофинансирования по смете 2022 года составил</w:t>
      </w:r>
      <w:r w:rsidR="00755CC9">
        <w:rPr>
          <w:rFonts w:ascii="Times New Roman" w:eastAsia="Times New Roman" w:hAnsi="Times New Roman" w:cs="Times New Roman"/>
          <w:sz w:val="28"/>
          <w:szCs w:val="28"/>
        </w:rPr>
        <w:t>а</w:t>
      </w:r>
      <w:r>
        <w:rPr>
          <w:rFonts w:ascii="Times New Roman" w:eastAsia="Times New Roman" w:hAnsi="Times New Roman" w:cs="Times New Roman"/>
          <w:sz w:val="28"/>
          <w:szCs w:val="28"/>
        </w:rPr>
        <w:br/>
      </w:r>
      <w:r w:rsidRPr="00D03E34">
        <w:rPr>
          <w:rFonts w:ascii="Times New Roman" w:eastAsia="Times New Roman" w:hAnsi="Times New Roman" w:cs="Times New Roman"/>
          <w:sz w:val="28"/>
          <w:szCs w:val="28"/>
        </w:rPr>
        <w:t>13 77</w:t>
      </w:r>
      <w:r w:rsidR="00D03E34" w:rsidRPr="00D03E34">
        <w:rPr>
          <w:rFonts w:ascii="Times New Roman" w:eastAsia="Times New Roman" w:hAnsi="Times New Roman" w:cs="Times New Roman"/>
          <w:sz w:val="28"/>
          <w:szCs w:val="28"/>
        </w:rPr>
        <w:t>7</w:t>
      </w:r>
      <w:r w:rsidRPr="00D03E34">
        <w:rPr>
          <w:rFonts w:ascii="Times New Roman" w:eastAsia="Times New Roman" w:hAnsi="Times New Roman" w:cs="Times New Roman"/>
          <w:sz w:val="28"/>
          <w:szCs w:val="28"/>
        </w:rPr>
        <w:t>,29 тыс. руб.,</w:t>
      </w:r>
      <w:r>
        <w:rPr>
          <w:rFonts w:ascii="Times New Roman" w:eastAsia="Times New Roman" w:hAnsi="Times New Roman" w:cs="Times New Roman"/>
          <w:sz w:val="28"/>
          <w:szCs w:val="28"/>
        </w:rPr>
        <w:t xml:space="preserve"> что привело к образованию кредиторской задолженности перед ресурсоснабжающими организациями за предоставленные Региональному оператору услуги.</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состоянию на 31.12.2022 год кредиторская задолженность составила</w:t>
      </w:r>
      <w:r w:rsidR="007E32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2 884,22 тыс. руб., в том числе:</w:t>
      </w:r>
    </w:p>
    <w:p w:rsidR="00BC1287" w:rsidRDefault="00BC1287" w:rsidP="00BC1287">
      <w:pPr>
        <w:spacing w:after="0" w:line="240" w:lineRule="auto"/>
        <w:ind w:firstLine="567"/>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7467"/>
        <w:gridCol w:w="1878"/>
      </w:tblGrid>
      <w:tr w:rsidR="00BC1287" w:rsidTr="00BC1287">
        <w:tc>
          <w:tcPr>
            <w:tcW w:w="7467" w:type="dxa"/>
            <w:tcBorders>
              <w:top w:val="single" w:sz="4" w:space="0" w:color="auto"/>
              <w:left w:val="single" w:sz="4" w:space="0" w:color="auto"/>
              <w:bottom w:val="single" w:sz="4" w:space="0" w:color="auto"/>
              <w:right w:val="single" w:sz="4" w:space="0" w:color="auto"/>
            </w:tcBorders>
            <w:vAlign w:val="center"/>
            <w:hideMark/>
          </w:tcPr>
          <w:p w:rsidR="00BC1287" w:rsidRPr="007E32FF" w:rsidRDefault="00BC1287" w:rsidP="0034181E">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Ресурсоснабжающие организации</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34181E">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Кредиторская задолженность на 31.12.2022</w:t>
            </w:r>
            <w:r w:rsidR="00755CC9" w:rsidRPr="007E32FF">
              <w:rPr>
                <w:rFonts w:ascii="Times New Roman" w:eastAsia="Times New Roman" w:hAnsi="Times New Roman" w:cs="Times New Roman"/>
                <w:sz w:val="24"/>
                <w:szCs w:val="24"/>
                <w:lang w:eastAsia="en-US"/>
              </w:rPr>
              <w:t xml:space="preserve">, </w:t>
            </w:r>
            <w:r w:rsidRPr="007E32FF">
              <w:rPr>
                <w:rFonts w:ascii="Times New Roman" w:eastAsia="Times New Roman" w:hAnsi="Times New Roman" w:cs="Times New Roman"/>
                <w:sz w:val="24"/>
                <w:szCs w:val="24"/>
                <w:lang w:eastAsia="en-US"/>
              </w:rPr>
              <w:t>тыс. руб.</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755CC9">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МУК «ГУК» (</w:t>
            </w:r>
            <w:r w:rsidR="00755CC9" w:rsidRPr="007E32FF">
              <w:rPr>
                <w:rFonts w:ascii="Times New Roman" w:eastAsia="Times New Roman" w:hAnsi="Times New Roman" w:cs="Times New Roman"/>
                <w:sz w:val="24"/>
                <w:szCs w:val="24"/>
                <w:lang w:eastAsia="en-US"/>
              </w:rPr>
              <w:t>а</w:t>
            </w:r>
            <w:r w:rsidRPr="007E32FF">
              <w:rPr>
                <w:rFonts w:ascii="Times New Roman" w:eastAsia="Times New Roman" w:hAnsi="Times New Roman" w:cs="Times New Roman"/>
                <w:sz w:val="24"/>
                <w:szCs w:val="24"/>
                <w:lang w:eastAsia="en-US"/>
              </w:rPr>
              <w:t>ренда помещения</w:t>
            </w:r>
            <w:r w:rsidR="00755CC9" w:rsidRPr="007E32FF">
              <w:rPr>
                <w:rFonts w:ascii="Times New Roman" w:eastAsia="Times New Roman" w:hAnsi="Times New Roman" w:cs="Times New Roman"/>
                <w:sz w:val="24"/>
                <w:szCs w:val="24"/>
                <w:lang w:eastAsia="en-US"/>
              </w:rPr>
              <w:t xml:space="preserve"> по ул. </w:t>
            </w:r>
            <w:r w:rsidRPr="007E32FF">
              <w:rPr>
                <w:rFonts w:ascii="Times New Roman" w:eastAsia="Times New Roman" w:hAnsi="Times New Roman" w:cs="Times New Roman"/>
                <w:sz w:val="24"/>
                <w:szCs w:val="24"/>
                <w:lang w:eastAsia="en-US"/>
              </w:rPr>
              <w:t>Пионерск</w:t>
            </w:r>
            <w:r w:rsidR="00755CC9" w:rsidRPr="007E32FF">
              <w:rPr>
                <w:rFonts w:ascii="Times New Roman" w:eastAsia="Times New Roman" w:hAnsi="Times New Roman" w:cs="Times New Roman"/>
                <w:sz w:val="24"/>
                <w:szCs w:val="24"/>
                <w:lang w:eastAsia="en-US"/>
              </w:rPr>
              <w:t xml:space="preserve">ой, </w:t>
            </w:r>
            <w:r w:rsidRPr="007E32FF">
              <w:rPr>
                <w:rFonts w:ascii="Times New Roman" w:eastAsia="Times New Roman" w:hAnsi="Times New Roman" w:cs="Times New Roman"/>
                <w:sz w:val="24"/>
                <w:szCs w:val="24"/>
                <w:lang w:eastAsia="en-US"/>
              </w:rPr>
              <w:t>д.</w:t>
            </w:r>
            <w:r w:rsidR="00755CC9" w:rsidRPr="007E32FF">
              <w:rPr>
                <w:rFonts w:ascii="Times New Roman" w:eastAsia="Times New Roman" w:hAnsi="Times New Roman" w:cs="Times New Roman"/>
                <w:sz w:val="24"/>
                <w:szCs w:val="24"/>
                <w:lang w:eastAsia="en-US"/>
              </w:rPr>
              <w:t xml:space="preserve"> </w:t>
            </w:r>
            <w:r w:rsidRPr="007E32FF">
              <w:rPr>
                <w:rFonts w:ascii="Times New Roman" w:eastAsia="Times New Roman" w:hAnsi="Times New Roman" w:cs="Times New Roman"/>
                <w:sz w:val="24"/>
                <w:szCs w:val="24"/>
                <w:lang w:eastAsia="en-US"/>
              </w:rPr>
              <w:t>46)</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0C060A">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119,38</w:t>
            </w:r>
          </w:p>
        </w:tc>
      </w:tr>
      <w:tr w:rsidR="00BC1287" w:rsidTr="00BC1287">
        <w:tc>
          <w:tcPr>
            <w:tcW w:w="7467" w:type="dxa"/>
            <w:tcBorders>
              <w:top w:val="single" w:sz="4" w:space="0" w:color="auto"/>
              <w:left w:val="single" w:sz="4" w:space="0" w:color="auto"/>
              <w:bottom w:val="single" w:sz="4" w:space="0" w:color="auto"/>
              <w:right w:val="single" w:sz="4" w:space="0" w:color="auto"/>
            </w:tcBorders>
            <w:vAlign w:val="center"/>
            <w:hideMark/>
          </w:tcPr>
          <w:p w:rsidR="00BC1287" w:rsidRPr="007E32FF" w:rsidRDefault="00BC1287" w:rsidP="00755CC9">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lastRenderedPageBreak/>
              <w:t>КУМИ, ЦХУ (</w:t>
            </w:r>
            <w:r w:rsidR="00755CC9" w:rsidRPr="007E32FF">
              <w:rPr>
                <w:rFonts w:ascii="Times New Roman" w:eastAsia="Times New Roman" w:hAnsi="Times New Roman" w:cs="Times New Roman"/>
                <w:sz w:val="24"/>
                <w:szCs w:val="24"/>
                <w:lang w:eastAsia="en-US"/>
              </w:rPr>
              <w:t>а</w:t>
            </w:r>
            <w:r w:rsidRPr="007E32FF">
              <w:rPr>
                <w:rFonts w:ascii="Times New Roman" w:eastAsia="Times New Roman" w:hAnsi="Times New Roman" w:cs="Times New Roman"/>
                <w:sz w:val="24"/>
                <w:szCs w:val="24"/>
                <w:lang w:eastAsia="en-US"/>
              </w:rPr>
              <w:t>ренда помещени</w:t>
            </w:r>
            <w:r w:rsidR="00755CC9" w:rsidRPr="007E32FF">
              <w:rPr>
                <w:rFonts w:ascii="Times New Roman" w:eastAsia="Times New Roman" w:hAnsi="Times New Roman" w:cs="Times New Roman"/>
                <w:sz w:val="24"/>
                <w:szCs w:val="24"/>
                <w:lang w:eastAsia="en-US"/>
              </w:rPr>
              <w:t xml:space="preserve">й по ул. </w:t>
            </w:r>
            <w:r w:rsidRPr="007E32FF">
              <w:rPr>
                <w:rFonts w:ascii="Times New Roman" w:eastAsia="Times New Roman" w:hAnsi="Times New Roman" w:cs="Times New Roman"/>
                <w:sz w:val="24"/>
                <w:szCs w:val="24"/>
                <w:lang w:eastAsia="en-US"/>
              </w:rPr>
              <w:t xml:space="preserve">Шолом-Алейхема, д. </w:t>
            </w:r>
            <w:proofErr w:type="gramStart"/>
            <w:r w:rsidRPr="007E32FF">
              <w:rPr>
                <w:rFonts w:ascii="Times New Roman" w:eastAsia="Times New Roman" w:hAnsi="Times New Roman" w:cs="Times New Roman"/>
                <w:sz w:val="24"/>
                <w:szCs w:val="24"/>
                <w:lang w:eastAsia="en-US"/>
              </w:rPr>
              <w:t>25</w:t>
            </w:r>
            <w:r w:rsidR="00755CC9" w:rsidRPr="007E32FF">
              <w:rPr>
                <w:rFonts w:ascii="Times New Roman" w:eastAsia="Times New Roman" w:hAnsi="Times New Roman" w:cs="Times New Roman"/>
                <w:sz w:val="24"/>
                <w:szCs w:val="24"/>
                <w:lang w:eastAsia="en-US"/>
              </w:rPr>
              <w:t>;</w:t>
            </w:r>
            <w:r w:rsidRPr="007E32FF">
              <w:rPr>
                <w:rFonts w:ascii="Times New Roman" w:eastAsia="Times New Roman" w:hAnsi="Times New Roman" w:cs="Times New Roman"/>
                <w:sz w:val="24"/>
                <w:szCs w:val="24"/>
                <w:lang w:eastAsia="en-US"/>
              </w:rPr>
              <w:t xml:space="preserve"> </w:t>
            </w:r>
            <w:r w:rsidR="00267774">
              <w:rPr>
                <w:rFonts w:ascii="Times New Roman" w:eastAsia="Times New Roman" w:hAnsi="Times New Roman" w:cs="Times New Roman"/>
                <w:sz w:val="24"/>
                <w:szCs w:val="24"/>
                <w:lang w:eastAsia="en-US"/>
              </w:rPr>
              <w:t xml:space="preserve">  </w:t>
            </w:r>
            <w:proofErr w:type="gramEnd"/>
            <w:r w:rsidR="00267774">
              <w:rPr>
                <w:rFonts w:ascii="Times New Roman" w:eastAsia="Times New Roman" w:hAnsi="Times New Roman" w:cs="Times New Roman"/>
                <w:sz w:val="24"/>
                <w:szCs w:val="24"/>
                <w:lang w:eastAsia="en-US"/>
              </w:rPr>
              <w:t xml:space="preserve">                   </w:t>
            </w:r>
            <w:r w:rsidR="00755CC9" w:rsidRPr="007E32FF">
              <w:rPr>
                <w:rFonts w:ascii="Times New Roman" w:eastAsia="Times New Roman" w:hAnsi="Times New Roman" w:cs="Times New Roman"/>
                <w:sz w:val="24"/>
                <w:szCs w:val="24"/>
                <w:lang w:eastAsia="en-US"/>
              </w:rPr>
              <w:t xml:space="preserve">ул. </w:t>
            </w:r>
            <w:r w:rsidRPr="007E32FF">
              <w:rPr>
                <w:rFonts w:ascii="Times New Roman" w:eastAsia="Times New Roman" w:hAnsi="Times New Roman" w:cs="Times New Roman"/>
                <w:sz w:val="24"/>
                <w:szCs w:val="24"/>
                <w:lang w:eastAsia="en-US"/>
              </w:rPr>
              <w:t>Пионерск</w:t>
            </w:r>
            <w:r w:rsidR="00755CC9" w:rsidRPr="007E32FF">
              <w:rPr>
                <w:rFonts w:ascii="Times New Roman" w:eastAsia="Times New Roman" w:hAnsi="Times New Roman" w:cs="Times New Roman"/>
                <w:sz w:val="24"/>
                <w:szCs w:val="24"/>
                <w:lang w:eastAsia="en-US"/>
              </w:rPr>
              <w:t>ой</w:t>
            </w:r>
            <w:r w:rsidRPr="007E32FF">
              <w:rPr>
                <w:rFonts w:ascii="Times New Roman" w:eastAsia="Times New Roman" w:hAnsi="Times New Roman" w:cs="Times New Roman"/>
                <w:sz w:val="24"/>
                <w:szCs w:val="24"/>
                <w:lang w:eastAsia="en-US"/>
              </w:rPr>
              <w:t>, д.</w:t>
            </w:r>
            <w:r w:rsidR="00755CC9" w:rsidRPr="007E32FF">
              <w:rPr>
                <w:rFonts w:ascii="Times New Roman" w:eastAsia="Times New Roman" w:hAnsi="Times New Roman" w:cs="Times New Roman"/>
                <w:sz w:val="24"/>
                <w:szCs w:val="24"/>
                <w:lang w:eastAsia="en-US"/>
              </w:rPr>
              <w:t xml:space="preserve"> </w:t>
            </w:r>
            <w:r w:rsidRPr="007E32FF">
              <w:rPr>
                <w:rFonts w:ascii="Times New Roman" w:eastAsia="Times New Roman" w:hAnsi="Times New Roman" w:cs="Times New Roman"/>
                <w:sz w:val="24"/>
                <w:szCs w:val="24"/>
                <w:lang w:eastAsia="en-US"/>
              </w:rPr>
              <w:t>46)</w:t>
            </w:r>
          </w:p>
        </w:tc>
        <w:tc>
          <w:tcPr>
            <w:tcW w:w="1878" w:type="dxa"/>
            <w:tcBorders>
              <w:top w:val="single" w:sz="4" w:space="0" w:color="auto"/>
              <w:left w:val="single" w:sz="4" w:space="0" w:color="auto"/>
              <w:bottom w:val="single" w:sz="4" w:space="0" w:color="auto"/>
              <w:right w:val="single" w:sz="4" w:space="0" w:color="auto"/>
            </w:tcBorders>
            <w:vAlign w:val="center"/>
            <w:hideMark/>
          </w:tcPr>
          <w:p w:rsidR="00BC1287" w:rsidRPr="007E32FF" w:rsidRDefault="00BC1287" w:rsidP="000C060A">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471,53</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755CC9">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ООО «ЧОО КЕДР-К» (</w:t>
            </w:r>
            <w:r w:rsidR="00755CC9" w:rsidRPr="007E32FF">
              <w:rPr>
                <w:rFonts w:ascii="Times New Roman" w:eastAsia="Times New Roman" w:hAnsi="Times New Roman" w:cs="Times New Roman"/>
                <w:sz w:val="24"/>
                <w:szCs w:val="24"/>
                <w:lang w:eastAsia="en-US"/>
              </w:rPr>
              <w:t>у</w:t>
            </w:r>
            <w:r w:rsidRPr="007E32FF">
              <w:rPr>
                <w:rFonts w:ascii="Times New Roman" w:eastAsia="Times New Roman" w:hAnsi="Times New Roman" w:cs="Times New Roman"/>
                <w:sz w:val="24"/>
                <w:szCs w:val="24"/>
                <w:lang w:eastAsia="en-US"/>
              </w:rPr>
              <w:t>становка и обслуживание сигнализации)</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0C060A">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9,9</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ООО УК «Рембытстройсервис» (ЖКУ</w:t>
            </w:r>
            <w:r w:rsidR="00252C54" w:rsidRPr="007E32FF">
              <w:rPr>
                <w:rFonts w:ascii="Times New Roman" w:eastAsia="Times New Roman" w:hAnsi="Times New Roman" w:cs="Times New Roman"/>
                <w:sz w:val="24"/>
                <w:szCs w:val="24"/>
                <w:lang w:eastAsia="en-US"/>
              </w:rPr>
              <w:t xml:space="preserve"> - </w:t>
            </w:r>
            <w:r w:rsidRPr="007E32FF">
              <w:rPr>
                <w:rFonts w:ascii="Times New Roman" w:eastAsia="Times New Roman" w:hAnsi="Times New Roman" w:cs="Times New Roman"/>
                <w:sz w:val="24"/>
                <w:szCs w:val="24"/>
                <w:lang w:eastAsia="en-US"/>
              </w:rPr>
              <w:t>обслуживание помещени</w:t>
            </w:r>
            <w:r w:rsidR="00755CC9" w:rsidRPr="007E32FF">
              <w:rPr>
                <w:rFonts w:ascii="Times New Roman" w:eastAsia="Times New Roman" w:hAnsi="Times New Roman" w:cs="Times New Roman"/>
                <w:sz w:val="24"/>
                <w:szCs w:val="24"/>
                <w:lang w:eastAsia="en-US"/>
              </w:rPr>
              <w:t>й</w:t>
            </w:r>
            <w:r w:rsidRPr="007E32FF">
              <w:rPr>
                <w:rFonts w:ascii="Times New Roman" w:eastAsia="Times New Roman" w:hAnsi="Times New Roman" w:cs="Times New Roman"/>
                <w:sz w:val="24"/>
                <w:szCs w:val="24"/>
                <w:lang w:eastAsia="en-US"/>
              </w:rPr>
              <w:t>)</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63,17</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МУП «Водоканал» (ЖКУ</w:t>
            </w:r>
            <w:r w:rsidR="00252C54" w:rsidRPr="007E32FF">
              <w:rPr>
                <w:rFonts w:ascii="Times New Roman" w:eastAsia="Times New Roman" w:hAnsi="Times New Roman" w:cs="Times New Roman"/>
                <w:sz w:val="24"/>
                <w:szCs w:val="24"/>
                <w:lang w:eastAsia="en-US"/>
              </w:rPr>
              <w:t xml:space="preserve"> - </w:t>
            </w:r>
            <w:r w:rsidRPr="007E32FF">
              <w:rPr>
                <w:rFonts w:ascii="Times New Roman" w:eastAsia="Times New Roman" w:hAnsi="Times New Roman" w:cs="Times New Roman"/>
                <w:sz w:val="24"/>
                <w:szCs w:val="24"/>
                <w:lang w:eastAsia="en-US"/>
              </w:rPr>
              <w:t>водоснабжение)</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4,81</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252C54" w:rsidP="00252C54">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 xml:space="preserve">АО </w:t>
            </w:r>
            <w:r w:rsidR="00BC1287" w:rsidRPr="007E32FF">
              <w:rPr>
                <w:rFonts w:ascii="Times New Roman" w:eastAsia="Times New Roman" w:hAnsi="Times New Roman" w:cs="Times New Roman"/>
                <w:sz w:val="24"/>
                <w:szCs w:val="24"/>
                <w:lang w:eastAsia="en-US"/>
              </w:rPr>
              <w:t>«ДГК» (ЖКУ</w:t>
            </w:r>
            <w:r w:rsidRPr="007E32FF">
              <w:rPr>
                <w:rFonts w:ascii="Times New Roman" w:eastAsia="Times New Roman" w:hAnsi="Times New Roman" w:cs="Times New Roman"/>
                <w:sz w:val="24"/>
                <w:szCs w:val="24"/>
                <w:lang w:eastAsia="en-US"/>
              </w:rPr>
              <w:t xml:space="preserve"> - </w:t>
            </w:r>
            <w:r w:rsidR="00BC1287" w:rsidRPr="007E32FF">
              <w:rPr>
                <w:rFonts w:ascii="Times New Roman" w:eastAsia="Times New Roman" w:hAnsi="Times New Roman" w:cs="Times New Roman"/>
                <w:sz w:val="24"/>
                <w:szCs w:val="24"/>
                <w:lang w:eastAsia="en-US"/>
              </w:rPr>
              <w:t>отопление)</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130,13</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0C060A">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ООО «БСТ» (обслуживание информационных систем)</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2 079,39</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0C060A">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ПАО «Ростелеком, ПАО «Мегафон» (услуги связи)</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0,90</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BC1287" w:rsidP="000C060A">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ССМП ОГБУЗ (предрейсовый медосмотр водителя)</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2,14</w:t>
            </w:r>
          </w:p>
        </w:tc>
      </w:tr>
      <w:tr w:rsidR="00BC1287" w:rsidTr="00BC1287">
        <w:tc>
          <w:tcPr>
            <w:tcW w:w="7467" w:type="dxa"/>
            <w:tcBorders>
              <w:top w:val="single" w:sz="4" w:space="0" w:color="auto"/>
              <w:left w:val="single" w:sz="4" w:space="0" w:color="auto"/>
              <w:bottom w:val="single" w:sz="4" w:space="0" w:color="auto"/>
              <w:right w:val="single" w:sz="4" w:space="0" w:color="auto"/>
            </w:tcBorders>
            <w:vAlign w:val="center"/>
            <w:hideMark/>
          </w:tcPr>
          <w:p w:rsidR="00BC1287" w:rsidRPr="007E32FF" w:rsidRDefault="00BC1287" w:rsidP="000C060A">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ГП ЕАО «Облэнергоремонт плюс» (</w:t>
            </w:r>
            <w:r w:rsidR="00252C54" w:rsidRPr="007E32FF">
              <w:rPr>
                <w:rFonts w:ascii="Times New Roman" w:eastAsia="Times New Roman" w:hAnsi="Times New Roman" w:cs="Times New Roman"/>
                <w:sz w:val="24"/>
                <w:szCs w:val="24"/>
                <w:lang w:eastAsia="en-US"/>
              </w:rPr>
              <w:t xml:space="preserve">ЖКУ - </w:t>
            </w:r>
            <w:r w:rsidRPr="007E32FF">
              <w:rPr>
                <w:rFonts w:ascii="Times New Roman" w:eastAsia="Times New Roman" w:hAnsi="Times New Roman" w:cs="Times New Roman"/>
                <w:sz w:val="24"/>
                <w:szCs w:val="24"/>
                <w:lang w:eastAsia="en-US"/>
              </w:rPr>
              <w:t>водоснабжение, водоотведение)</w:t>
            </w:r>
          </w:p>
        </w:tc>
        <w:tc>
          <w:tcPr>
            <w:tcW w:w="1878" w:type="dxa"/>
            <w:tcBorders>
              <w:top w:val="single" w:sz="4" w:space="0" w:color="auto"/>
              <w:left w:val="single" w:sz="4" w:space="0" w:color="auto"/>
              <w:bottom w:val="single" w:sz="4" w:space="0" w:color="auto"/>
              <w:right w:val="single" w:sz="4" w:space="0" w:color="auto"/>
            </w:tcBorders>
            <w:vAlign w:val="center"/>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2,87</w:t>
            </w:r>
          </w:p>
        </w:tc>
      </w:tr>
      <w:tr w:rsidR="00BC1287" w:rsidTr="00BC1287">
        <w:tc>
          <w:tcPr>
            <w:tcW w:w="7467" w:type="dxa"/>
            <w:tcBorders>
              <w:top w:val="single" w:sz="4" w:space="0" w:color="auto"/>
              <w:left w:val="single" w:sz="4" w:space="0" w:color="auto"/>
              <w:bottom w:val="single" w:sz="4" w:space="0" w:color="auto"/>
              <w:right w:val="single" w:sz="4" w:space="0" w:color="auto"/>
            </w:tcBorders>
            <w:hideMark/>
          </w:tcPr>
          <w:p w:rsidR="00BC1287" w:rsidRPr="007E32FF" w:rsidRDefault="00252C54" w:rsidP="00252C54">
            <w:pP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 xml:space="preserve">Итого </w:t>
            </w:r>
          </w:p>
        </w:tc>
        <w:tc>
          <w:tcPr>
            <w:tcW w:w="1878" w:type="dxa"/>
            <w:tcBorders>
              <w:top w:val="single" w:sz="4" w:space="0" w:color="auto"/>
              <w:left w:val="single" w:sz="4" w:space="0" w:color="auto"/>
              <w:bottom w:val="single" w:sz="4" w:space="0" w:color="auto"/>
              <w:right w:val="single" w:sz="4" w:space="0" w:color="auto"/>
            </w:tcBorders>
            <w:hideMark/>
          </w:tcPr>
          <w:p w:rsidR="00BC1287" w:rsidRPr="007E32FF" w:rsidRDefault="00BC1287" w:rsidP="00252C54">
            <w:pPr>
              <w:jc w:val="center"/>
              <w:rPr>
                <w:rFonts w:ascii="Times New Roman" w:eastAsia="Times New Roman" w:hAnsi="Times New Roman" w:cs="Times New Roman"/>
                <w:sz w:val="24"/>
                <w:szCs w:val="24"/>
                <w:lang w:eastAsia="en-US"/>
              </w:rPr>
            </w:pPr>
            <w:r w:rsidRPr="007E32FF">
              <w:rPr>
                <w:rFonts w:ascii="Times New Roman" w:eastAsia="Times New Roman" w:hAnsi="Times New Roman" w:cs="Times New Roman"/>
                <w:sz w:val="24"/>
                <w:szCs w:val="24"/>
                <w:lang w:eastAsia="en-US"/>
              </w:rPr>
              <w:t>2 884,22</w:t>
            </w:r>
          </w:p>
        </w:tc>
      </w:tr>
    </w:tbl>
    <w:p w:rsidR="00BC1287" w:rsidRDefault="00BC1287" w:rsidP="00BC1287">
      <w:pPr>
        <w:spacing w:after="0" w:line="240" w:lineRule="auto"/>
        <w:ind w:firstLine="567"/>
        <w:jc w:val="both"/>
        <w:rPr>
          <w:rFonts w:ascii="Times New Roman" w:eastAsia="Times New Roman" w:hAnsi="Times New Roman" w:cs="Times New Roman"/>
          <w:sz w:val="28"/>
          <w:szCs w:val="28"/>
        </w:rPr>
      </w:pP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 2022 год </w:t>
      </w:r>
      <w:r>
        <w:rPr>
          <w:rFonts w:ascii="Times New Roman" w:eastAsia="Times New Roman" w:hAnsi="Times New Roman" w:cs="Times New Roman"/>
          <w:sz w:val="28"/>
          <w:szCs w:val="28"/>
        </w:rPr>
        <w:t>в доход Регионального оператора от приносящей доход деятельности в виде штрафных санкций, применяемых к проектным и подрядным организациям за несвоевременное исполнение договорных обязательств, поступили денежные средства в размере 617,95 тыс. руб., остаток внебюджетных средств прошлых лет на 31.12.2021 составил</w:t>
      </w:r>
      <w:r>
        <w:rPr>
          <w:rFonts w:ascii="Times New Roman" w:eastAsia="Times New Roman" w:hAnsi="Times New Roman" w:cs="Times New Roman"/>
          <w:sz w:val="28"/>
          <w:szCs w:val="28"/>
        </w:rPr>
        <w:br/>
        <w:t>110,57 тыс. руб., а также возврат госпошлины в размере 23,95 тыс. руб.</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Доходы Регионального оператора от приносящей доход деятельности в сумме 752,68 тыс. руб. были направлены на исполнение следующих обязательств по основным статьям расходов Регионального оператора</w:t>
      </w:r>
      <w:r w:rsidR="007C33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числе:</w:t>
      </w:r>
    </w:p>
    <w:tbl>
      <w:tblPr>
        <w:tblStyle w:val="a6"/>
        <w:tblW w:w="0" w:type="auto"/>
        <w:tblLook w:val="04A0" w:firstRow="1" w:lastRow="0" w:firstColumn="1" w:lastColumn="0" w:noHBand="0" w:noVBand="1"/>
      </w:tblPr>
      <w:tblGrid>
        <w:gridCol w:w="7083"/>
        <w:gridCol w:w="2262"/>
      </w:tblGrid>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Статьи расходов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rsidP="007C3374">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Сумма</w:t>
            </w:r>
            <w:r w:rsidR="007C3374" w:rsidRPr="00267774">
              <w:rPr>
                <w:rFonts w:ascii="Times New Roman" w:eastAsia="Times New Roman" w:hAnsi="Times New Roman" w:cs="Times New Roman"/>
                <w:sz w:val="24"/>
                <w:szCs w:val="24"/>
                <w:lang w:eastAsia="en-US"/>
              </w:rPr>
              <w:t xml:space="preserve">, </w:t>
            </w:r>
            <w:r w:rsidRPr="00267774">
              <w:rPr>
                <w:rFonts w:ascii="Times New Roman" w:eastAsia="Times New Roman" w:hAnsi="Times New Roman" w:cs="Times New Roman"/>
                <w:sz w:val="24"/>
                <w:szCs w:val="24"/>
                <w:lang w:eastAsia="en-US"/>
              </w:rPr>
              <w:t>тыс. руб.</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Содержание имущества</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203,12</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Обслуживание транспорта</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41,14</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Обслуживание информационных систем</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183,95</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Расходы по информированию</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6,00</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 xml:space="preserve">Услуги связи </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97,55</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ЖКУ</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55,17</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Услуги банка по обслуживанию счетов Регионального оператора</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30,43</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Налоги (в т. ч. штрафы)</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18,54</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Иные услуги (почтовые расходы, подписка, ремонт ОС)</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44,50</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Расходы по судебным искам (госпошлина)</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72,28</w:t>
            </w:r>
          </w:p>
        </w:tc>
      </w:tr>
      <w:tr w:rsidR="00BC1287" w:rsidTr="00BC1287">
        <w:tc>
          <w:tcPr>
            <w:tcW w:w="7083"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rsidP="00B7394E">
            <w:pP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И</w:t>
            </w:r>
            <w:r w:rsidR="00B7394E">
              <w:rPr>
                <w:rFonts w:ascii="Times New Roman" w:eastAsia="Times New Roman" w:hAnsi="Times New Roman" w:cs="Times New Roman"/>
                <w:sz w:val="24"/>
                <w:szCs w:val="24"/>
                <w:lang w:eastAsia="en-US"/>
              </w:rPr>
              <w:t>того</w:t>
            </w:r>
          </w:p>
        </w:tc>
        <w:tc>
          <w:tcPr>
            <w:tcW w:w="2262" w:type="dxa"/>
            <w:tcBorders>
              <w:top w:val="single" w:sz="4" w:space="0" w:color="auto"/>
              <w:left w:val="single" w:sz="4" w:space="0" w:color="auto"/>
              <w:bottom w:val="single" w:sz="4" w:space="0" w:color="auto"/>
              <w:right w:val="single" w:sz="4" w:space="0" w:color="auto"/>
            </w:tcBorders>
            <w:vAlign w:val="center"/>
            <w:hideMark/>
          </w:tcPr>
          <w:p w:rsidR="00BC1287" w:rsidRPr="00267774" w:rsidRDefault="00BC1287">
            <w:pPr>
              <w:jc w:val="center"/>
              <w:rPr>
                <w:rFonts w:ascii="Times New Roman" w:eastAsia="Times New Roman" w:hAnsi="Times New Roman" w:cs="Times New Roman"/>
                <w:sz w:val="24"/>
                <w:szCs w:val="24"/>
                <w:lang w:eastAsia="en-US"/>
              </w:rPr>
            </w:pPr>
            <w:r w:rsidRPr="00267774">
              <w:rPr>
                <w:rFonts w:ascii="Times New Roman" w:eastAsia="Times New Roman" w:hAnsi="Times New Roman" w:cs="Times New Roman"/>
                <w:sz w:val="24"/>
                <w:szCs w:val="24"/>
                <w:lang w:eastAsia="en-US"/>
              </w:rPr>
              <w:t>752,68</w:t>
            </w:r>
          </w:p>
        </w:tc>
      </w:tr>
    </w:tbl>
    <w:p w:rsidR="00BC1287" w:rsidRDefault="00BC1287" w:rsidP="00BC1287">
      <w:pPr>
        <w:spacing w:after="0" w:line="240" w:lineRule="auto"/>
        <w:ind w:firstLine="567"/>
        <w:jc w:val="both"/>
        <w:rPr>
          <w:rFonts w:ascii="Times New Roman" w:eastAsia="Times New Roman" w:hAnsi="Times New Roman" w:cs="Times New Roman"/>
          <w:sz w:val="28"/>
          <w:szCs w:val="28"/>
        </w:rPr>
      </w:pP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начала деятельности Регионального оператора надзорными и контролирующими органами проведены 2</w:t>
      </w:r>
      <w:r w:rsidR="00FA4125">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проверок, в том числе:</w:t>
      </w:r>
    </w:p>
    <w:p w:rsidR="00BC1287" w:rsidRDefault="00BC1287" w:rsidP="00BC1287">
      <w:pPr>
        <w:spacing w:after="0" w:line="240" w:lineRule="auto"/>
        <w:ind w:left="851" w:right="140" w:hanging="3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проверок межрегиональным территориальным управлением </w:t>
      </w:r>
      <w:proofErr w:type="spellStart"/>
      <w:r>
        <w:rPr>
          <w:rFonts w:ascii="Times New Roman" w:eastAsia="Times New Roman" w:hAnsi="Times New Roman" w:cs="Times New Roman"/>
          <w:color w:val="000000"/>
          <w:sz w:val="28"/>
          <w:szCs w:val="28"/>
        </w:rPr>
        <w:t>Росфиннадзора</w:t>
      </w:r>
      <w:proofErr w:type="spellEnd"/>
      <w:r>
        <w:rPr>
          <w:rFonts w:ascii="Times New Roman" w:eastAsia="Times New Roman" w:hAnsi="Times New Roman" w:cs="Times New Roman"/>
          <w:color w:val="000000"/>
          <w:sz w:val="28"/>
          <w:szCs w:val="28"/>
        </w:rPr>
        <w:t xml:space="preserve"> в Хабаровском крае;</w:t>
      </w:r>
    </w:p>
    <w:p w:rsidR="00BC1287" w:rsidRDefault="00BC1287" w:rsidP="00BC1287">
      <w:pPr>
        <w:spacing w:after="0" w:line="240" w:lineRule="auto"/>
        <w:ind w:left="851" w:right="140" w:hanging="3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проверки </w:t>
      </w:r>
      <w:r w:rsidR="00B7394E">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правлением Федерального казначейства по Еврейской автономной области;</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- 7 аудиторских проверок;</w:t>
      </w:r>
    </w:p>
    <w:p w:rsidR="00BC1287" w:rsidRDefault="00BC1287" w:rsidP="00BC1287">
      <w:pPr>
        <w:spacing w:after="0" w:line="240" w:lineRule="auto"/>
        <w:ind w:left="709" w:right="140" w:hanging="1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проверки финансовым управлением правительства Еврейской автономной области; </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проверка Фондом социального страхования Российской Федерации; </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проверка Пенсионным фондом Российской Федерации;</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проверки Контрольно-счетной палатой Еврейской автономной области;</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sidRPr="00FA4125">
        <w:rPr>
          <w:rFonts w:ascii="Times New Roman" w:eastAsia="Times New Roman" w:hAnsi="Times New Roman" w:cs="Times New Roman"/>
          <w:color w:val="000000"/>
          <w:sz w:val="28"/>
          <w:szCs w:val="28"/>
        </w:rPr>
        <w:lastRenderedPageBreak/>
        <w:t>- 2 проверки прокуратурой города Биробиджан</w:t>
      </w:r>
      <w:r w:rsidR="005350D8" w:rsidRPr="00FA4125">
        <w:rPr>
          <w:rFonts w:ascii="Times New Roman" w:eastAsia="Times New Roman" w:hAnsi="Times New Roman" w:cs="Times New Roman"/>
          <w:color w:val="000000"/>
          <w:sz w:val="28"/>
          <w:szCs w:val="28"/>
        </w:rPr>
        <w:t>;</w:t>
      </w:r>
    </w:p>
    <w:p w:rsidR="00FA4125" w:rsidRDefault="00FA4125"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проверка прокуратурой Еврейской автономной области;</w:t>
      </w:r>
    </w:p>
    <w:p w:rsidR="00BC1287" w:rsidRDefault="00BC1287" w:rsidP="00BC128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- 2 проверки государственной корпорацией – Фондом содействия    реформированию жилищно-коммунального хозяйства (</w:t>
      </w:r>
      <w:r w:rsidR="005350D8">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Москва).</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проведенных проверок факты нецелевого использования бюджетных средств, средств собственников помещений в МКД не установлены. </w:t>
      </w:r>
    </w:p>
    <w:p w:rsidR="00BC1287" w:rsidRDefault="00BC1287" w:rsidP="00BC1287">
      <w:pPr>
        <w:spacing w:after="0" w:line="240" w:lineRule="auto"/>
        <w:ind w:right="14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акты проверок находятся в открытом доступе на официальном сайте Регионального оператора </w:t>
      </w:r>
      <w:r>
        <w:rPr>
          <w:rFonts w:ascii="Times New Roman" w:hAnsi="Times New Roman" w:cs="Times New Roman"/>
          <w:color w:val="000000"/>
          <w:sz w:val="28"/>
          <w:szCs w:val="28"/>
          <w:lang w:val="en-US"/>
        </w:rPr>
        <w:t>nkorokr</w:t>
      </w:r>
      <w:r>
        <w:rPr>
          <w:rFonts w:ascii="Times New Roman" w:hAnsi="Times New Roman" w:cs="Times New Roman"/>
          <w:color w:val="000000"/>
          <w:sz w:val="28"/>
          <w:szCs w:val="28"/>
        </w:rPr>
        <w:t>79.ru.</w:t>
      </w:r>
      <w:r>
        <w:rPr>
          <w:rFonts w:ascii="Times New Roman" w:eastAsia="Times New Roman" w:hAnsi="Times New Roman" w:cs="Times New Roman"/>
          <w:color w:val="000000"/>
          <w:sz w:val="28"/>
          <w:szCs w:val="28"/>
        </w:rPr>
        <w:t xml:space="preserve">   </w:t>
      </w:r>
    </w:p>
    <w:p w:rsidR="00781F47" w:rsidRDefault="00781F47" w:rsidP="00781F47">
      <w:pPr>
        <w:spacing w:after="0" w:line="240" w:lineRule="auto"/>
        <w:ind w:right="140" w:firstLine="540"/>
        <w:jc w:val="both"/>
        <w:rPr>
          <w:rFonts w:ascii="Times New Roman" w:eastAsia="Times New Roman" w:hAnsi="Times New Roman" w:cs="Times New Roman"/>
          <w:color w:val="000000"/>
          <w:sz w:val="28"/>
          <w:szCs w:val="28"/>
        </w:rPr>
      </w:pPr>
    </w:p>
    <w:p w:rsidR="00781F47" w:rsidRPr="0023515A" w:rsidRDefault="00781F47" w:rsidP="00781F47">
      <w:pPr>
        <w:spacing w:after="0" w:line="240" w:lineRule="auto"/>
        <w:jc w:val="center"/>
        <w:rPr>
          <w:rFonts w:ascii="Times New Roman" w:eastAsia="Times New Roman" w:hAnsi="Times New Roman" w:cs="Times New Roman"/>
          <w:b/>
          <w:sz w:val="28"/>
          <w:szCs w:val="28"/>
        </w:rPr>
      </w:pPr>
      <w:r w:rsidRPr="0023515A">
        <w:rPr>
          <w:rFonts w:ascii="Times New Roman" w:eastAsia="Times New Roman" w:hAnsi="Times New Roman" w:cs="Times New Roman"/>
          <w:b/>
          <w:sz w:val="28"/>
          <w:szCs w:val="28"/>
        </w:rPr>
        <w:t>Претензионная работа</w:t>
      </w:r>
    </w:p>
    <w:p w:rsidR="00781F47" w:rsidRPr="0023515A" w:rsidRDefault="00781F47" w:rsidP="00781F47">
      <w:pPr>
        <w:spacing w:after="0" w:line="240" w:lineRule="auto"/>
        <w:ind w:firstLine="567"/>
        <w:jc w:val="both"/>
        <w:rPr>
          <w:rFonts w:ascii="Times New Roman" w:eastAsia="Times New Roman" w:hAnsi="Times New Roman" w:cs="Times New Roman"/>
          <w:sz w:val="28"/>
          <w:szCs w:val="28"/>
        </w:rPr>
      </w:pPr>
      <w:r w:rsidRPr="0023515A">
        <w:rPr>
          <w:rFonts w:ascii="Times New Roman" w:eastAsia="Times New Roman" w:hAnsi="Times New Roman" w:cs="Times New Roman"/>
          <w:sz w:val="28"/>
          <w:szCs w:val="28"/>
        </w:rPr>
        <w:t>Порядок организации претензионной работы утвержден Положением о претензионно-исковой работе</w:t>
      </w:r>
      <w:r w:rsidR="00A262DB" w:rsidRPr="0023515A">
        <w:rPr>
          <w:rFonts w:ascii="Times New Roman" w:eastAsia="Times New Roman" w:hAnsi="Times New Roman" w:cs="Times New Roman"/>
          <w:sz w:val="28"/>
          <w:szCs w:val="28"/>
        </w:rPr>
        <w:t xml:space="preserve"> Регионального оператора. </w:t>
      </w:r>
    </w:p>
    <w:p w:rsidR="00781F47" w:rsidRPr="0023515A" w:rsidRDefault="00781F47" w:rsidP="00781F47">
      <w:pPr>
        <w:tabs>
          <w:tab w:val="left" w:pos="142"/>
        </w:tabs>
        <w:spacing w:after="0" w:line="240" w:lineRule="auto"/>
        <w:ind w:firstLine="567"/>
        <w:jc w:val="both"/>
        <w:rPr>
          <w:rFonts w:ascii="Times New Roman" w:eastAsiaTheme="minorHAnsi" w:hAnsi="Times New Roman" w:cs="Times New Roman"/>
          <w:sz w:val="28"/>
          <w:szCs w:val="28"/>
          <w:lang w:eastAsia="en-US"/>
        </w:rPr>
      </w:pPr>
      <w:r w:rsidRPr="0023515A">
        <w:rPr>
          <w:rFonts w:ascii="Times New Roman" w:hAnsi="Times New Roman" w:cs="Times New Roman"/>
          <w:sz w:val="28"/>
          <w:szCs w:val="28"/>
        </w:rPr>
        <w:t>В связи с отсутствием средств по статье «Расходы по судебным искам»</w:t>
      </w:r>
      <w:r w:rsidR="00A262DB" w:rsidRPr="0023515A">
        <w:rPr>
          <w:rFonts w:ascii="Times New Roman" w:hAnsi="Times New Roman" w:cs="Times New Roman"/>
          <w:sz w:val="28"/>
          <w:szCs w:val="28"/>
        </w:rPr>
        <w:t xml:space="preserve"> Региональный оператор </w:t>
      </w:r>
      <w:r w:rsidRPr="0023515A">
        <w:rPr>
          <w:rFonts w:ascii="Times New Roman" w:hAnsi="Times New Roman" w:cs="Times New Roman"/>
          <w:sz w:val="28"/>
          <w:szCs w:val="28"/>
        </w:rPr>
        <w:t>вынужден работать с объемом финансирования ранее оплаченной и вернувшейся после взыскания основного долга государственной пошлины,</w:t>
      </w:r>
      <w:r w:rsidR="00B7394E">
        <w:rPr>
          <w:rFonts w:ascii="Times New Roman" w:hAnsi="Times New Roman" w:cs="Times New Roman"/>
          <w:sz w:val="28"/>
          <w:szCs w:val="28"/>
        </w:rPr>
        <w:t xml:space="preserve"> которого </w:t>
      </w:r>
      <w:r w:rsidRPr="0023515A">
        <w:rPr>
          <w:rFonts w:ascii="Times New Roman" w:hAnsi="Times New Roman" w:cs="Times New Roman"/>
          <w:sz w:val="28"/>
          <w:szCs w:val="28"/>
        </w:rPr>
        <w:t xml:space="preserve">явно недостаточно. </w:t>
      </w:r>
    </w:p>
    <w:p w:rsidR="00781F47" w:rsidRPr="0023515A" w:rsidRDefault="00781F47" w:rsidP="00781F47">
      <w:pPr>
        <w:spacing w:after="0" w:line="240" w:lineRule="auto"/>
        <w:ind w:firstLine="567"/>
        <w:jc w:val="both"/>
        <w:rPr>
          <w:rFonts w:ascii="Times New Roman" w:hAnsi="Times New Roman" w:cs="Times New Roman"/>
          <w:sz w:val="28"/>
          <w:szCs w:val="28"/>
        </w:rPr>
      </w:pPr>
      <w:r w:rsidRPr="0023515A">
        <w:rPr>
          <w:rFonts w:ascii="Times New Roman" w:hAnsi="Times New Roman" w:cs="Times New Roman"/>
          <w:sz w:val="28"/>
          <w:szCs w:val="28"/>
        </w:rPr>
        <w:t>За 202</w:t>
      </w:r>
      <w:r w:rsidR="00506A76" w:rsidRPr="0023515A">
        <w:rPr>
          <w:rFonts w:ascii="Times New Roman" w:hAnsi="Times New Roman" w:cs="Times New Roman"/>
          <w:sz w:val="28"/>
          <w:szCs w:val="28"/>
        </w:rPr>
        <w:t>2</w:t>
      </w:r>
      <w:r w:rsidRPr="0023515A">
        <w:rPr>
          <w:rFonts w:ascii="Times New Roman" w:hAnsi="Times New Roman" w:cs="Times New Roman"/>
          <w:sz w:val="28"/>
          <w:szCs w:val="28"/>
        </w:rPr>
        <w:t xml:space="preserve"> год</w:t>
      </w:r>
      <w:r w:rsidR="00A262DB" w:rsidRPr="0023515A">
        <w:rPr>
          <w:rFonts w:ascii="Times New Roman" w:hAnsi="Times New Roman" w:cs="Times New Roman"/>
          <w:sz w:val="28"/>
          <w:szCs w:val="28"/>
        </w:rPr>
        <w:t xml:space="preserve"> </w:t>
      </w:r>
      <w:r w:rsidRPr="0023515A">
        <w:rPr>
          <w:rFonts w:ascii="Times New Roman" w:hAnsi="Times New Roman" w:cs="Times New Roman"/>
          <w:sz w:val="28"/>
          <w:szCs w:val="28"/>
        </w:rPr>
        <w:t xml:space="preserve">подготовлено и направлено </w:t>
      </w:r>
      <w:r w:rsidR="00506A76" w:rsidRPr="0023515A">
        <w:rPr>
          <w:rFonts w:ascii="Times New Roman" w:hAnsi="Times New Roman" w:cs="Times New Roman"/>
          <w:sz w:val="28"/>
          <w:szCs w:val="28"/>
        </w:rPr>
        <w:t>304</w:t>
      </w:r>
      <w:r w:rsidRPr="0023515A">
        <w:rPr>
          <w:rFonts w:ascii="Times New Roman" w:hAnsi="Times New Roman" w:cs="Times New Roman"/>
          <w:color w:val="000000" w:themeColor="text1"/>
          <w:sz w:val="28"/>
          <w:szCs w:val="28"/>
        </w:rPr>
        <w:t xml:space="preserve"> заявлени</w:t>
      </w:r>
      <w:r w:rsidR="00506A76" w:rsidRPr="0023515A">
        <w:rPr>
          <w:rFonts w:ascii="Times New Roman" w:hAnsi="Times New Roman" w:cs="Times New Roman"/>
          <w:color w:val="000000" w:themeColor="text1"/>
          <w:sz w:val="28"/>
          <w:szCs w:val="28"/>
        </w:rPr>
        <w:t>я</w:t>
      </w:r>
      <w:r w:rsidRPr="0023515A">
        <w:rPr>
          <w:rFonts w:ascii="Times New Roman" w:hAnsi="Times New Roman" w:cs="Times New Roman"/>
          <w:color w:val="000000" w:themeColor="text1"/>
          <w:sz w:val="28"/>
          <w:szCs w:val="28"/>
        </w:rPr>
        <w:t xml:space="preserve"> о выдаче судебного приказа и исковых заявлений на общую сумму </w:t>
      </w:r>
      <w:r w:rsidR="0023515A" w:rsidRPr="0023515A">
        <w:rPr>
          <w:rFonts w:ascii="Times New Roman" w:hAnsi="Times New Roman" w:cs="Times New Roman"/>
          <w:color w:val="000000" w:themeColor="text1"/>
          <w:sz w:val="28"/>
          <w:szCs w:val="28"/>
        </w:rPr>
        <w:t>3 635,2</w:t>
      </w:r>
      <w:r w:rsidRPr="0023515A">
        <w:rPr>
          <w:rFonts w:ascii="Times New Roman" w:hAnsi="Times New Roman" w:cs="Times New Roman"/>
          <w:color w:val="000000" w:themeColor="text1"/>
          <w:sz w:val="28"/>
          <w:szCs w:val="28"/>
        </w:rPr>
        <w:t xml:space="preserve"> </w:t>
      </w:r>
      <w:r w:rsidRPr="0023515A">
        <w:rPr>
          <w:rFonts w:ascii="Times New Roman" w:hAnsi="Times New Roman" w:cs="Times New Roman"/>
          <w:sz w:val="28"/>
          <w:szCs w:val="28"/>
        </w:rPr>
        <w:t>тыс. руб., из них:</w:t>
      </w:r>
    </w:p>
    <w:p w:rsidR="00781F47" w:rsidRPr="0023515A" w:rsidRDefault="00781F47" w:rsidP="00781F47">
      <w:pPr>
        <w:spacing w:after="0" w:line="240" w:lineRule="auto"/>
        <w:ind w:firstLine="567"/>
        <w:jc w:val="both"/>
        <w:rPr>
          <w:rFonts w:ascii="Times New Roman" w:hAnsi="Times New Roman" w:cs="Times New Roman"/>
          <w:sz w:val="28"/>
          <w:szCs w:val="28"/>
        </w:rPr>
      </w:pPr>
      <w:r w:rsidRPr="0023515A">
        <w:rPr>
          <w:rFonts w:ascii="Times New Roman" w:hAnsi="Times New Roman" w:cs="Times New Roman"/>
          <w:sz w:val="28"/>
          <w:szCs w:val="28"/>
        </w:rPr>
        <w:t xml:space="preserve">- заявлений на выдачу судебного приказа по взысканию задолженности по взносам на капитальный ремонт на физических лиц – </w:t>
      </w:r>
      <w:r w:rsidR="0023515A" w:rsidRPr="0023515A">
        <w:rPr>
          <w:rFonts w:ascii="Times New Roman" w:hAnsi="Times New Roman" w:cs="Times New Roman"/>
          <w:color w:val="000000" w:themeColor="text1"/>
          <w:sz w:val="28"/>
          <w:szCs w:val="28"/>
        </w:rPr>
        <w:t>304</w:t>
      </w:r>
      <w:r w:rsidRPr="0023515A">
        <w:rPr>
          <w:rFonts w:ascii="Times New Roman" w:hAnsi="Times New Roman" w:cs="Times New Roman"/>
          <w:sz w:val="28"/>
          <w:szCs w:val="28"/>
        </w:rPr>
        <w:t xml:space="preserve"> шт. на сумму</w:t>
      </w:r>
      <w:r w:rsidR="0023515A" w:rsidRPr="0023515A">
        <w:rPr>
          <w:rFonts w:ascii="Times New Roman" w:hAnsi="Times New Roman" w:cs="Times New Roman"/>
          <w:sz w:val="28"/>
          <w:szCs w:val="28"/>
        </w:rPr>
        <w:br/>
      </w:r>
      <w:r w:rsidR="0023515A" w:rsidRPr="0023515A">
        <w:rPr>
          <w:rFonts w:ascii="Times New Roman" w:hAnsi="Times New Roman" w:cs="Times New Roman"/>
          <w:color w:val="000000" w:themeColor="text1"/>
          <w:sz w:val="28"/>
          <w:szCs w:val="28"/>
        </w:rPr>
        <w:t>3 635,2</w:t>
      </w:r>
      <w:r w:rsidRPr="0023515A">
        <w:rPr>
          <w:rFonts w:ascii="Times New Roman" w:hAnsi="Times New Roman" w:cs="Times New Roman"/>
          <w:color w:val="000000" w:themeColor="text1"/>
          <w:sz w:val="28"/>
          <w:szCs w:val="28"/>
        </w:rPr>
        <w:t xml:space="preserve"> </w:t>
      </w:r>
      <w:r w:rsidRPr="0023515A">
        <w:rPr>
          <w:rFonts w:ascii="Times New Roman" w:hAnsi="Times New Roman" w:cs="Times New Roman"/>
          <w:sz w:val="28"/>
          <w:szCs w:val="28"/>
        </w:rPr>
        <w:t>тыс. руб.</w:t>
      </w:r>
      <w:r w:rsidR="00A262DB" w:rsidRPr="0023515A">
        <w:rPr>
          <w:rFonts w:ascii="Times New Roman" w:hAnsi="Times New Roman" w:cs="Times New Roman"/>
          <w:sz w:val="28"/>
          <w:szCs w:val="28"/>
        </w:rPr>
        <w:t xml:space="preserve">; </w:t>
      </w:r>
      <w:r w:rsidRPr="0023515A">
        <w:rPr>
          <w:rFonts w:ascii="Times New Roman" w:hAnsi="Times New Roman" w:cs="Times New Roman"/>
          <w:sz w:val="28"/>
          <w:szCs w:val="28"/>
        </w:rPr>
        <w:t xml:space="preserve">взыскано </w:t>
      </w:r>
      <w:r w:rsidR="0023515A" w:rsidRPr="0023515A">
        <w:rPr>
          <w:rFonts w:ascii="Times New Roman" w:hAnsi="Times New Roman" w:cs="Times New Roman"/>
          <w:sz w:val="28"/>
          <w:szCs w:val="28"/>
        </w:rPr>
        <w:t>403,6</w:t>
      </w:r>
      <w:r w:rsidR="00E6649F" w:rsidRPr="0023515A">
        <w:rPr>
          <w:rFonts w:ascii="Times New Roman" w:hAnsi="Times New Roman" w:cs="Times New Roman"/>
          <w:sz w:val="28"/>
          <w:szCs w:val="28"/>
        </w:rPr>
        <w:t xml:space="preserve"> </w:t>
      </w:r>
      <w:r w:rsidRPr="0023515A">
        <w:rPr>
          <w:rFonts w:ascii="Times New Roman" w:hAnsi="Times New Roman" w:cs="Times New Roman"/>
          <w:sz w:val="28"/>
          <w:szCs w:val="28"/>
        </w:rPr>
        <w:t>тыс. руб.</w:t>
      </w:r>
    </w:p>
    <w:p w:rsidR="00781F47" w:rsidRDefault="00A55C9E" w:rsidP="00781F47">
      <w:pPr>
        <w:tabs>
          <w:tab w:val="left" w:pos="142"/>
        </w:tabs>
        <w:spacing w:after="0" w:line="240" w:lineRule="auto"/>
        <w:ind w:firstLine="567"/>
        <w:jc w:val="both"/>
        <w:rPr>
          <w:rFonts w:ascii="Times New Roman" w:hAnsi="Times New Roman" w:cs="Times New Roman"/>
          <w:sz w:val="28"/>
          <w:szCs w:val="28"/>
        </w:rPr>
      </w:pPr>
      <w:r w:rsidRPr="0023515A">
        <w:rPr>
          <w:rFonts w:ascii="Times New Roman" w:hAnsi="Times New Roman" w:cs="Times New Roman"/>
          <w:sz w:val="28"/>
          <w:szCs w:val="28"/>
        </w:rPr>
        <w:t>Все судебные приказы и исполнительные листы, полученные по судебным решениям, переданы в Управление Федеральной службы судебных</w:t>
      </w:r>
      <w:r>
        <w:rPr>
          <w:rFonts w:ascii="Times New Roman" w:hAnsi="Times New Roman" w:cs="Times New Roman"/>
          <w:sz w:val="28"/>
          <w:szCs w:val="28"/>
        </w:rPr>
        <w:t xml:space="preserve"> приставов России по Хабаровскому краю и Еврейской автономной области и Управление Федерального казначейства по Еврейской автономной области для принудительного взыскания, </w:t>
      </w:r>
      <w:r w:rsidR="00781F47">
        <w:rPr>
          <w:rFonts w:ascii="Times New Roman" w:hAnsi="Times New Roman" w:cs="Times New Roman"/>
          <w:sz w:val="28"/>
          <w:szCs w:val="28"/>
        </w:rPr>
        <w:t xml:space="preserve">подробнее в таблице 1. </w:t>
      </w:r>
    </w:p>
    <w:p w:rsidR="00781F47" w:rsidRDefault="00781F47" w:rsidP="00781F47">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1 - Всего направлено заявлений о возбуждении исполнительного производства за 202</w:t>
      </w:r>
      <w:r w:rsidR="0023515A">
        <w:rPr>
          <w:rFonts w:ascii="Times New Roman" w:hAnsi="Times New Roman" w:cs="Times New Roman"/>
          <w:sz w:val="28"/>
          <w:szCs w:val="28"/>
        </w:rPr>
        <w:t>2</w:t>
      </w:r>
      <w:r>
        <w:rPr>
          <w:rFonts w:ascii="Times New Roman" w:hAnsi="Times New Roman" w:cs="Times New Roman"/>
          <w:sz w:val="28"/>
          <w:szCs w:val="28"/>
        </w:rPr>
        <w:t xml:space="preserve">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8"/>
        <w:gridCol w:w="2970"/>
      </w:tblGrid>
      <w:tr w:rsidR="00781F47" w:rsidRPr="0023515A" w:rsidTr="008C4C9D">
        <w:trPr>
          <w:trHeight w:val="400"/>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месяц</w:t>
            </w:r>
          </w:p>
        </w:tc>
        <w:tc>
          <w:tcPr>
            <w:tcW w:w="5528" w:type="dxa"/>
            <w:gridSpan w:val="2"/>
            <w:noWrap/>
            <w:vAlign w:val="bottom"/>
            <w:hideMark/>
          </w:tcPr>
          <w:p w:rsidR="00781F47" w:rsidRPr="0023515A" w:rsidRDefault="00A55C9E" w:rsidP="00000194">
            <w:pPr>
              <w:spacing w:after="0" w:line="240" w:lineRule="auto"/>
              <w:jc w:val="center"/>
              <w:rPr>
                <w:rFonts w:ascii="Times New Roman" w:eastAsia="Times New Roman" w:hAnsi="Times New Roman" w:cs="Times New Roman"/>
                <w:color w:val="000000"/>
                <w:sz w:val="24"/>
                <w:szCs w:val="24"/>
                <w:highlight w:val="yellow"/>
              </w:rPr>
            </w:pPr>
            <w:r w:rsidRPr="008C4C9D">
              <w:rPr>
                <w:rFonts w:ascii="Times New Roman" w:eastAsia="Times New Roman" w:hAnsi="Times New Roman" w:cs="Times New Roman"/>
                <w:color w:val="000000"/>
                <w:sz w:val="24"/>
                <w:szCs w:val="24"/>
              </w:rPr>
              <w:t>П</w:t>
            </w:r>
            <w:r w:rsidR="00781F47" w:rsidRPr="008C4C9D">
              <w:rPr>
                <w:rFonts w:ascii="Times New Roman" w:eastAsia="Times New Roman" w:hAnsi="Times New Roman" w:cs="Times New Roman"/>
                <w:color w:val="000000"/>
                <w:sz w:val="24"/>
                <w:szCs w:val="24"/>
              </w:rPr>
              <w:t>редъявлено</w:t>
            </w:r>
            <w:r w:rsidR="00000194" w:rsidRPr="008C4C9D">
              <w:rPr>
                <w:rFonts w:ascii="Times New Roman" w:eastAsia="Times New Roman" w:hAnsi="Times New Roman" w:cs="Times New Roman"/>
                <w:color w:val="000000"/>
                <w:sz w:val="24"/>
                <w:szCs w:val="24"/>
              </w:rPr>
              <w:t xml:space="preserve"> </w:t>
            </w:r>
            <w:r w:rsidRPr="008C4C9D">
              <w:rPr>
                <w:rFonts w:ascii="Times New Roman" w:hAnsi="Times New Roman" w:cs="Times New Roman"/>
                <w:sz w:val="24"/>
                <w:szCs w:val="24"/>
              </w:rPr>
              <w:t xml:space="preserve">УФССП России по Хабаровскому краю и Еврейской автономной </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 </w:t>
            </w:r>
          </w:p>
        </w:tc>
        <w:tc>
          <w:tcPr>
            <w:tcW w:w="2558" w:type="dxa"/>
            <w:shd w:val="clear" w:color="auto" w:fill="auto"/>
            <w:noWrap/>
            <w:vAlign w:val="bottom"/>
            <w:hideMark/>
          </w:tcPr>
          <w:p w:rsidR="00781F47" w:rsidRPr="008C4C9D" w:rsidRDefault="00781F47">
            <w:pPr>
              <w:spacing w:after="0" w:line="240" w:lineRule="auto"/>
              <w:jc w:val="center"/>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кол-во</w:t>
            </w:r>
          </w:p>
        </w:tc>
        <w:tc>
          <w:tcPr>
            <w:tcW w:w="2970" w:type="dxa"/>
            <w:noWrap/>
            <w:vAlign w:val="bottom"/>
            <w:hideMark/>
          </w:tcPr>
          <w:p w:rsidR="00781F47" w:rsidRPr="0023515A" w:rsidRDefault="00781F47">
            <w:pPr>
              <w:spacing w:after="0" w:line="240" w:lineRule="auto"/>
              <w:jc w:val="center"/>
              <w:rPr>
                <w:rFonts w:ascii="Times New Roman" w:eastAsia="Times New Roman" w:hAnsi="Times New Roman" w:cs="Times New Roman"/>
                <w:color w:val="000000"/>
                <w:sz w:val="24"/>
                <w:szCs w:val="24"/>
                <w:highlight w:val="yellow"/>
              </w:rPr>
            </w:pPr>
            <w:r w:rsidRPr="008C4C9D">
              <w:rPr>
                <w:rFonts w:ascii="Times New Roman" w:eastAsia="Times New Roman" w:hAnsi="Times New Roman" w:cs="Times New Roman"/>
                <w:color w:val="000000"/>
                <w:sz w:val="24"/>
                <w:szCs w:val="24"/>
              </w:rPr>
              <w:t>сумма</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январь</w:t>
            </w:r>
          </w:p>
        </w:tc>
        <w:tc>
          <w:tcPr>
            <w:tcW w:w="2558" w:type="dxa"/>
            <w:shd w:val="clear" w:color="auto" w:fill="auto"/>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970" w:type="dxa"/>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668 906,56</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февраль</w:t>
            </w:r>
          </w:p>
        </w:tc>
        <w:tc>
          <w:tcPr>
            <w:tcW w:w="2558" w:type="dxa"/>
            <w:shd w:val="clear" w:color="auto" w:fill="auto"/>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970" w:type="dxa"/>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506 879,01</w:t>
            </w:r>
          </w:p>
        </w:tc>
      </w:tr>
      <w:tr w:rsidR="00781F47" w:rsidRPr="0023515A" w:rsidTr="008C4C9D">
        <w:trPr>
          <w:trHeight w:val="327"/>
        </w:trPr>
        <w:tc>
          <w:tcPr>
            <w:tcW w:w="4106" w:type="dxa"/>
            <w:shd w:val="clear" w:color="auto" w:fill="FFFFFF"/>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март</w:t>
            </w:r>
          </w:p>
        </w:tc>
        <w:tc>
          <w:tcPr>
            <w:tcW w:w="2558" w:type="dxa"/>
            <w:shd w:val="clear" w:color="auto" w:fill="auto"/>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0" w:type="dxa"/>
            <w:shd w:val="clear" w:color="auto" w:fill="FFFFFF"/>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106 719,55</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апрель</w:t>
            </w:r>
          </w:p>
        </w:tc>
        <w:tc>
          <w:tcPr>
            <w:tcW w:w="2558" w:type="dxa"/>
            <w:shd w:val="clear" w:color="auto" w:fill="auto"/>
            <w:noWrap/>
            <w:vAlign w:val="bottom"/>
            <w:hideMark/>
          </w:tcPr>
          <w:p w:rsidR="00781F47" w:rsidRPr="008C4C9D" w:rsidRDefault="0054029C" w:rsidP="008C4C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970" w:type="dxa"/>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0</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май</w:t>
            </w:r>
          </w:p>
        </w:tc>
        <w:tc>
          <w:tcPr>
            <w:tcW w:w="2558" w:type="dxa"/>
            <w:shd w:val="clear" w:color="auto" w:fill="auto"/>
            <w:noWrap/>
            <w:vAlign w:val="bottom"/>
            <w:hideMark/>
          </w:tcPr>
          <w:p w:rsidR="00781F47" w:rsidRPr="008C4C9D" w:rsidRDefault="008C4C9D">
            <w:pPr>
              <w:spacing w:after="0" w:line="240" w:lineRule="auto"/>
              <w:jc w:val="center"/>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0</w:t>
            </w:r>
          </w:p>
        </w:tc>
        <w:tc>
          <w:tcPr>
            <w:tcW w:w="2970" w:type="dxa"/>
            <w:noWrap/>
            <w:vAlign w:val="bottom"/>
            <w:hideMark/>
          </w:tcPr>
          <w:p w:rsidR="00781F47" w:rsidRPr="0023515A" w:rsidRDefault="00590649">
            <w:pPr>
              <w:spacing w:after="0" w:line="240" w:lineRule="auto"/>
              <w:jc w:val="center"/>
              <w:rPr>
                <w:rFonts w:ascii="Times New Roman" w:eastAsia="Times New Roman" w:hAnsi="Times New Roman" w:cs="Times New Roman"/>
                <w:color w:val="000000"/>
                <w:sz w:val="24"/>
                <w:szCs w:val="24"/>
                <w:highlight w:val="yellow"/>
              </w:rPr>
            </w:pPr>
            <w:r w:rsidRPr="00590649">
              <w:rPr>
                <w:rFonts w:ascii="Times New Roman" w:eastAsia="Times New Roman" w:hAnsi="Times New Roman" w:cs="Times New Roman"/>
                <w:color w:val="000000"/>
                <w:sz w:val="24"/>
                <w:szCs w:val="24"/>
              </w:rPr>
              <w:t>0</w:t>
            </w:r>
          </w:p>
        </w:tc>
      </w:tr>
      <w:tr w:rsidR="00781F47" w:rsidRPr="0023515A" w:rsidTr="008C4C9D">
        <w:trPr>
          <w:trHeight w:val="327"/>
        </w:trPr>
        <w:tc>
          <w:tcPr>
            <w:tcW w:w="4106" w:type="dxa"/>
            <w:shd w:val="clear" w:color="auto" w:fill="FFFFFF"/>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июнь</w:t>
            </w:r>
          </w:p>
        </w:tc>
        <w:tc>
          <w:tcPr>
            <w:tcW w:w="2558" w:type="dxa"/>
            <w:shd w:val="clear" w:color="auto" w:fill="auto"/>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970" w:type="dxa"/>
            <w:shd w:val="clear" w:color="auto" w:fill="FFFFFF"/>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0</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июль</w:t>
            </w:r>
          </w:p>
        </w:tc>
        <w:tc>
          <w:tcPr>
            <w:tcW w:w="2558" w:type="dxa"/>
            <w:shd w:val="clear" w:color="auto" w:fill="auto"/>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0" w:type="dxa"/>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2 946,94</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август</w:t>
            </w:r>
          </w:p>
        </w:tc>
        <w:tc>
          <w:tcPr>
            <w:tcW w:w="2558" w:type="dxa"/>
            <w:noWrap/>
            <w:vAlign w:val="bottom"/>
            <w:hideMark/>
          </w:tcPr>
          <w:p w:rsidR="00781F47"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970" w:type="dxa"/>
            <w:noWrap/>
            <w:vAlign w:val="bottom"/>
            <w:hideMark/>
          </w:tcPr>
          <w:p w:rsidR="00781F47" w:rsidRPr="0023515A" w:rsidRDefault="0054029C">
            <w:pPr>
              <w:spacing w:after="0" w:line="240" w:lineRule="auto"/>
              <w:jc w:val="center"/>
              <w:rPr>
                <w:rFonts w:ascii="Times New Roman" w:eastAsia="Times New Roman" w:hAnsi="Times New Roman" w:cs="Times New Roman"/>
                <w:color w:val="000000"/>
                <w:sz w:val="24"/>
                <w:szCs w:val="24"/>
                <w:highlight w:val="yellow"/>
              </w:rPr>
            </w:pPr>
            <w:r w:rsidRPr="0054029C">
              <w:rPr>
                <w:rFonts w:ascii="Times New Roman" w:eastAsia="Times New Roman" w:hAnsi="Times New Roman" w:cs="Times New Roman"/>
                <w:color w:val="000000"/>
                <w:sz w:val="24"/>
                <w:szCs w:val="24"/>
              </w:rPr>
              <w:t>45 127,17</w:t>
            </w:r>
          </w:p>
        </w:tc>
      </w:tr>
      <w:tr w:rsidR="00781F47" w:rsidRPr="0023515A" w:rsidTr="008C4C9D">
        <w:trPr>
          <w:trHeight w:val="327"/>
        </w:trPr>
        <w:tc>
          <w:tcPr>
            <w:tcW w:w="4106" w:type="dxa"/>
            <w:shd w:val="clear" w:color="auto" w:fill="FFFFFF"/>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сентябрь</w:t>
            </w:r>
          </w:p>
        </w:tc>
        <w:tc>
          <w:tcPr>
            <w:tcW w:w="2558" w:type="dxa"/>
            <w:shd w:val="clear" w:color="auto" w:fill="FFFFFF"/>
            <w:noWrap/>
            <w:vAlign w:val="bottom"/>
            <w:hideMark/>
          </w:tcPr>
          <w:p w:rsidR="00781F47" w:rsidRPr="008C4C9D" w:rsidRDefault="008C4C9D">
            <w:pPr>
              <w:spacing w:after="0" w:line="240" w:lineRule="auto"/>
              <w:jc w:val="center"/>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0</w:t>
            </w:r>
          </w:p>
        </w:tc>
        <w:tc>
          <w:tcPr>
            <w:tcW w:w="2970" w:type="dxa"/>
            <w:shd w:val="clear" w:color="auto" w:fill="FFFFFF"/>
            <w:noWrap/>
            <w:vAlign w:val="bottom"/>
            <w:hideMark/>
          </w:tcPr>
          <w:p w:rsidR="00781F47" w:rsidRPr="0023515A" w:rsidRDefault="00E10825">
            <w:pPr>
              <w:spacing w:after="0" w:line="240" w:lineRule="auto"/>
              <w:jc w:val="center"/>
              <w:rPr>
                <w:rFonts w:ascii="Times New Roman" w:eastAsia="Times New Roman" w:hAnsi="Times New Roman" w:cs="Times New Roman"/>
                <w:color w:val="000000"/>
                <w:sz w:val="24"/>
                <w:szCs w:val="24"/>
                <w:highlight w:val="yellow"/>
              </w:rPr>
            </w:pPr>
            <w:r w:rsidRPr="00E10825">
              <w:rPr>
                <w:rFonts w:ascii="Times New Roman" w:eastAsia="Times New Roman" w:hAnsi="Times New Roman" w:cs="Times New Roman"/>
                <w:color w:val="000000"/>
                <w:sz w:val="24"/>
                <w:szCs w:val="24"/>
              </w:rPr>
              <w:t>0</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октябрь</w:t>
            </w:r>
          </w:p>
        </w:tc>
        <w:tc>
          <w:tcPr>
            <w:tcW w:w="2558" w:type="dxa"/>
            <w:noWrap/>
            <w:vAlign w:val="bottom"/>
            <w:hideMark/>
          </w:tcPr>
          <w:p w:rsidR="00781F47" w:rsidRPr="008C4C9D" w:rsidRDefault="00E108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970" w:type="dxa"/>
            <w:noWrap/>
            <w:vAlign w:val="bottom"/>
            <w:hideMark/>
          </w:tcPr>
          <w:p w:rsidR="00781F47" w:rsidRPr="0023515A" w:rsidRDefault="00E10825">
            <w:pPr>
              <w:spacing w:after="0" w:line="240" w:lineRule="auto"/>
              <w:jc w:val="center"/>
              <w:rPr>
                <w:rFonts w:ascii="Times New Roman" w:eastAsia="Times New Roman" w:hAnsi="Times New Roman" w:cs="Times New Roman"/>
                <w:color w:val="000000"/>
                <w:sz w:val="24"/>
                <w:szCs w:val="24"/>
                <w:highlight w:val="yellow"/>
              </w:rPr>
            </w:pPr>
            <w:r w:rsidRPr="00E10825">
              <w:rPr>
                <w:rFonts w:ascii="Times New Roman" w:eastAsia="Times New Roman" w:hAnsi="Times New Roman" w:cs="Times New Roman"/>
                <w:color w:val="000000"/>
                <w:sz w:val="24"/>
                <w:szCs w:val="24"/>
              </w:rPr>
              <w:t>539 511,21</w:t>
            </w:r>
          </w:p>
        </w:tc>
      </w:tr>
      <w:tr w:rsidR="00781F47" w:rsidRPr="0023515A" w:rsidTr="008C4C9D">
        <w:trPr>
          <w:trHeight w:val="327"/>
        </w:trPr>
        <w:tc>
          <w:tcPr>
            <w:tcW w:w="4106" w:type="dxa"/>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ноябрь</w:t>
            </w:r>
          </w:p>
        </w:tc>
        <w:tc>
          <w:tcPr>
            <w:tcW w:w="2558" w:type="dxa"/>
            <w:noWrap/>
            <w:vAlign w:val="bottom"/>
            <w:hideMark/>
          </w:tcPr>
          <w:p w:rsidR="00781F47" w:rsidRPr="008C4C9D" w:rsidRDefault="008C4C9D">
            <w:pPr>
              <w:spacing w:after="0" w:line="240" w:lineRule="auto"/>
              <w:jc w:val="center"/>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53</w:t>
            </w:r>
          </w:p>
        </w:tc>
        <w:tc>
          <w:tcPr>
            <w:tcW w:w="2970" w:type="dxa"/>
            <w:noWrap/>
            <w:vAlign w:val="bottom"/>
            <w:hideMark/>
          </w:tcPr>
          <w:p w:rsidR="00781F47" w:rsidRPr="0023515A" w:rsidRDefault="008C042C">
            <w:pPr>
              <w:spacing w:after="0" w:line="240" w:lineRule="auto"/>
              <w:jc w:val="center"/>
              <w:rPr>
                <w:rFonts w:ascii="Times New Roman" w:eastAsia="Times New Roman" w:hAnsi="Times New Roman" w:cs="Times New Roman"/>
                <w:color w:val="000000"/>
                <w:sz w:val="24"/>
                <w:szCs w:val="24"/>
                <w:highlight w:val="yellow"/>
              </w:rPr>
            </w:pPr>
            <w:r w:rsidRPr="008C042C">
              <w:rPr>
                <w:rFonts w:ascii="Times New Roman" w:eastAsia="Times New Roman" w:hAnsi="Times New Roman" w:cs="Times New Roman"/>
                <w:color w:val="000000"/>
                <w:sz w:val="24"/>
                <w:szCs w:val="24"/>
              </w:rPr>
              <w:t>534 333,16</w:t>
            </w:r>
          </w:p>
        </w:tc>
      </w:tr>
      <w:tr w:rsidR="00781F47" w:rsidRPr="0023515A" w:rsidTr="008C4C9D">
        <w:trPr>
          <w:trHeight w:val="327"/>
        </w:trPr>
        <w:tc>
          <w:tcPr>
            <w:tcW w:w="4106" w:type="dxa"/>
            <w:shd w:val="clear" w:color="auto" w:fill="FFFFFF"/>
            <w:noWrap/>
            <w:vAlign w:val="bottom"/>
            <w:hideMark/>
          </w:tcPr>
          <w:p w:rsidR="00781F47" w:rsidRPr="008C4C9D" w:rsidRDefault="00781F47">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декабрь</w:t>
            </w:r>
          </w:p>
        </w:tc>
        <w:tc>
          <w:tcPr>
            <w:tcW w:w="2558" w:type="dxa"/>
            <w:shd w:val="clear" w:color="auto" w:fill="FFFFFF"/>
            <w:noWrap/>
            <w:vAlign w:val="bottom"/>
            <w:hideMark/>
          </w:tcPr>
          <w:p w:rsidR="00781F47" w:rsidRPr="008C4C9D" w:rsidRDefault="008C4C9D" w:rsidP="00E10825">
            <w:pPr>
              <w:spacing w:after="0" w:line="240" w:lineRule="auto"/>
              <w:jc w:val="center"/>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t>6</w:t>
            </w:r>
            <w:r w:rsidR="00E10825">
              <w:rPr>
                <w:rFonts w:ascii="Times New Roman" w:eastAsia="Times New Roman" w:hAnsi="Times New Roman" w:cs="Times New Roman"/>
                <w:color w:val="000000"/>
                <w:sz w:val="24"/>
                <w:szCs w:val="24"/>
              </w:rPr>
              <w:t>9</w:t>
            </w:r>
          </w:p>
        </w:tc>
        <w:tc>
          <w:tcPr>
            <w:tcW w:w="2970" w:type="dxa"/>
            <w:shd w:val="clear" w:color="auto" w:fill="FFFFFF"/>
            <w:noWrap/>
            <w:vAlign w:val="bottom"/>
            <w:hideMark/>
          </w:tcPr>
          <w:p w:rsidR="00781F47" w:rsidRPr="0023515A" w:rsidRDefault="005F196F">
            <w:pPr>
              <w:spacing w:after="0" w:line="240" w:lineRule="auto"/>
              <w:jc w:val="center"/>
              <w:rPr>
                <w:rFonts w:ascii="Times New Roman" w:eastAsia="Times New Roman" w:hAnsi="Times New Roman" w:cs="Times New Roman"/>
                <w:color w:val="000000"/>
                <w:sz w:val="24"/>
                <w:szCs w:val="24"/>
                <w:highlight w:val="yellow"/>
              </w:rPr>
            </w:pPr>
            <w:r w:rsidRPr="005F196F">
              <w:rPr>
                <w:rFonts w:ascii="Times New Roman" w:eastAsia="Times New Roman" w:hAnsi="Times New Roman" w:cs="Times New Roman"/>
                <w:color w:val="000000"/>
                <w:sz w:val="24"/>
                <w:szCs w:val="24"/>
              </w:rPr>
              <w:t>856 133,14</w:t>
            </w:r>
          </w:p>
        </w:tc>
      </w:tr>
      <w:tr w:rsidR="00000194" w:rsidTr="008C4C9D">
        <w:trPr>
          <w:trHeight w:val="327"/>
        </w:trPr>
        <w:tc>
          <w:tcPr>
            <w:tcW w:w="4106" w:type="dxa"/>
            <w:shd w:val="clear" w:color="auto" w:fill="FFFFFF"/>
            <w:noWrap/>
            <w:vAlign w:val="bottom"/>
          </w:tcPr>
          <w:p w:rsidR="00000194" w:rsidRPr="008C4C9D" w:rsidRDefault="00000194">
            <w:pPr>
              <w:spacing w:after="0" w:line="240" w:lineRule="auto"/>
              <w:rPr>
                <w:rFonts w:ascii="Times New Roman" w:eastAsia="Times New Roman" w:hAnsi="Times New Roman" w:cs="Times New Roman"/>
                <w:color w:val="000000"/>
                <w:sz w:val="24"/>
                <w:szCs w:val="24"/>
              </w:rPr>
            </w:pPr>
            <w:r w:rsidRPr="008C4C9D">
              <w:rPr>
                <w:rFonts w:ascii="Times New Roman" w:eastAsia="Times New Roman" w:hAnsi="Times New Roman" w:cs="Times New Roman"/>
                <w:color w:val="000000"/>
                <w:sz w:val="24"/>
                <w:szCs w:val="24"/>
              </w:rPr>
              <w:lastRenderedPageBreak/>
              <w:t>Итого</w:t>
            </w:r>
          </w:p>
        </w:tc>
        <w:tc>
          <w:tcPr>
            <w:tcW w:w="2558" w:type="dxa"/>
            <w:shd w:val="clear" w:color="auto" w:fill="FFFFFF"/>
            <w:noWrap/>
            <w:vAlign w:val="bottom"/>
          </w:tcPr>
          <w:p w:rsidR="00000194" w:rsidRPr="008C4C9D"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2970" w:type="dxa"/>
            <w:shd w:val="clear" w:color="auto" w:fill="FFFFFF"/>
            <w:noWrap/>
            <w:vAlign w:val="bottom"/>
          </w:tcPr>
          <w:p w:rsidR="00000194" w:rsidRPr="00A55C9E" w:rsidRDefault="005402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3 153 837,74</w:t>
            </w:r>
          </w:p>
        </w:tc>
      </w:tr>
    </w:tbl>
    <w:p w:rsidR="00781F47" w:rsidRDefault="00781F47" w:rsidP="00781F47">
      <w:pPr>
        <w:tabs>
          <w:tab w:val="left" w:pos="567"/>
          <w:tab w:val="left" w:pos="709"/>
        </w:tabs>
        <w:spacing w:after="0" w:line="240" w:lineRule="auto"/>
        <w:jc w:val="both"/>
        <w:rPr>
          <w:rFonts w:ascii="Times New Roman" w:hAnsi="Times New Roman" w:cs="Times New Roman"/>
          <w:sz w:val="24"/>
          <w:szCs w:val="24"/>
          <w:lang w:eastAsia="en-US"/>
        </w:rPr>
      </w:pPr>
    </w:p>
    <w:p w:rsidR="00781F47" w:rsidRDefault="00781F47" w:rsidP="003508D5">
      <w:pPr>
        <w:tabs>
          <w:tab w:val="left" w:pos="142"/>
        </w:tabs>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Специалистами</w:t>
      </w:r>
      <w:r w:rsidR="00D62B92">
        <w:rPr>
          <w:rFonts w:ascii="Times New Roman" w:hAnsi="Times New Roman" w:cs="Times New Roman"/>
          <w:sz w:val="28"/>
          <w:szCs w:val="28"/>
        </w:rPr>
        <w:t xml:space="preserve"> Регионального оператора </w:t>
      </w:r>
      <w:r>
        <w:rPr>
          <w:rFonts w:ascii="Times New Roman" w:hAnsi="Times New Roman" w:cs="Times New Roman"/>
          <w:sz w:val="28"/>
          <w:szCs w:val="28"/>
        </w:rPr>
        <w:t>предпринимаются следующие меры, направленные на взыскание задолженности:</w:t>
      </w:r>
    </w:p>
    <w:p w:rsidR="00781F47" w:rsidRDefault="00781F47" w:rsidP="003508D5">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ежемесячно в адрес учреждений и организаций, финансируемых с бюджетов, направляются уведомления (предупреждения) о задолженности по взносам на капитальный ремонт за принадлежащее имущество;</w:t>
      </w:r>
    </w:p>
    <w:p w:rsidR="00781F47" w:rsidRDefault="00781F47" w:rsidP="003508D5">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ежеквартально направляются акты сверки где указана сумма имеющейся задолженности;</w:t>
      </w:r>
    </w:p>
    <w:p w:rsidR="00781F47" w:rsidRDefault="00781F47" w:rsidP="003508D5">
      <w:pPr>
        <w:tabs>
          <w:tab w:val="left" w:pos="993"/>
        </w:tabs>
        <w:spacing w:after="0" w:line="240" w:lineRule="auto"/>
        <w:ind w:firstLine="567"/>
        <w:jc w:val="both"/>
        <w:rPr>
          <w:rFonts w:ascii="Times New Roman" w:hAnsi="Times New Roman" w:cstheme="minorBidi"/>
          <w:sz w:val="28"/>
          <w:szCs w:val="28"/>
        </w:rPr>
      </w:pPr>
      <w:r>
        <w:rPr>
          <w:rFonts w:ascii="Times New Roman" w:hAnsi="Times New Roman" w:cs="Times New Roman"/>
          <w:sz w:val="28"/>
          <w:szCs w:val="28"/>
        </w:rPr>
        <w:t xml:space="preserve">- с целью выделения дополнительного финансирования для взыскания задолженности в судебном порядке фонд неоднократно обращался к учредителю фонда – </w:t>
      </w:r>
      <w:r w:rsidR="00A55C9E">
        <w:rPr>
          <w:rFonts w:ascii="Times New Roman" w:hAnsi="Times New Roman" w:cs="Times New Roman"/>
          <w:sz w:val="28"/>
          <w:szCs w:val="28"/>
        </w:rPr>
        <w:t>департамент</w:t>
      </w:r>
      <w:r w:rsidR="00590649">
        <w:rPr>
          <w:rFonts w:ascii="Times New Roman" w:hAnsi="Times New Roman" w:cs="Times New Roman"/>
          <w:sz w:val="28"/>
          <w:szCs w:val="28"/>
        </w:rPr>
        <w:t>у</w:t>
      </w:r>
      <w:r w:rsidR="00A55C9E">
        <w:rPr>
          <w:rFonts w:ascii="Times New Roman" w:hAnsi="Times New Roman" w:cs="Times New Roman"/>
          <w:sz w:val="28"/>
          <w:szCs w:val="28"/>
        </w:rPr>
        <w:t xml:space="preserve"> строительства и жилищно-коммунального хозяйства правительства Еврейской автономной области</w:t>
      </w:r>
      <w:r>
        <w:rPr>
          <w:rFonts w:ascii="Times New Roman" w:hAnsi="Times New Roman" w:cs="Times New Roman"/>
          <w:sz w:val="28"/>
          <w:szCs w:val="28"/>
        </w:rPr>
        <w:t>;</w:t>
      </w:r>
      <w:r>
        <w:rPr>
          <w:rFonts w:ascii="Times New Roman" w:hAnsi="Times New Roman"/>
          <w:sz w:val="28"/>
          <w:szCs w:val="28"/>
        </w:rPr>
        <w:t xml:space="preserve"> </w:t>
      </w:r>
    </w:p>
    <w:p w:rsidR="00781F47" w:rsidRDefault="00781F47" w:rsidP="003508D5">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ежеквартально направляются письма заместителю председателя правительства Еврейской автономной области о наличии задолженности в разрезе права собственности.</w:t>
      </w:r>
    </w:p>
    <w:p w:rsidR="00781F47" w:rsidRDefault="00A55C9E" w:rsidP="003508D5">
      <w:pPr>
        <w:tabs>
          <w:tab w:val="left" w:pos="142"/>
        </w:tabs>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Региональный оператор </w:t>
      </w:r>
      <w:r w:rsidR="00781F47">
        <w:rPr>
          <w:rFonts w:ascii="Times New Roman" w:hAnsi="Times New Roman"/>
          <w:sz w:val="28"/>
          <w:szCs w:val="28"/>
        </w:rPr>
        <w:t xml:space="preserve">предоставляет должникам возможность досудебного урегулирования вопроса погашения задолженности – заключает с физическими и </w:t>
      </w:r>
      <w:r w:rsidR="00781F47">
        <w:rPr>
          <w:rFonts w:ascii="Times New Roman" w:hAnsi="Times New Roman"/>
          <w:color w:val="000000" w:themeColor="text1"/>
          <w:sz w:val="28"/>
          <w:szCs w:val="28"/>
        </w:rPr>
        <w:t>юридическими лицами, МО соглашения о реструктуризации долга. За 202</w:t>
      </w:r>
      <w:r w:rsidR="00590649">
        <w:rPr>
          <w:rFonts w:ascii="Times New Roman" w:hAnsi="Times New Roman"/>
          <w:color w:val="000000" w:themeColor="text1"/>
          <w:sz w:val="28"/>
          <w:szCs w:val="28"/>
        </w:rPr>
        <w:t>2</w:t>
      </w:r>
      <w:r w:rsidR="00781F47">
        <w:rPr>
          <w:rFonts w:ascii="Times New Roman" w:hAnsi="Times New Roman"/>
          <w:color w:val="000000" w:themeColor="text1"/>
          <w:sz w:val="28"/>
          <w:szCs w:val="28"/>
        </w:rPr>
        <w:t xml:space="preserve"> год заключены </w:t>
      </w:r>
      <w:r w:rsidR="00590649" w:rsidRPr="00D04BCF">
        <w:rPr>
          <w:rFonts w:ascii="Times New Roman" w:hAnsi="Times New Roman"/>
          <w:color w:val="000000" w:themeColor="text1"/>
          <w:sz w:val="28"/>
          <w:szCs w:val="28"/>
        </w:rPr>
        <w:t>1</w:t>
      </w:r>
      <w:r w:rsidR="00D92AC4" w:rsidRPr="00D04BCF">
        <w:rPr>
          <w:rFonts w:ascii="Times New Roman" w:hAnsi="Times New Roman"/>
          <w:color w:val="000000" w:themeColor="text1"/>
          <w:sz w:val="28"/>
          <w:szCs w:val="28"/>
        </w:rPr>
        <w:t>0</w:t>
      </w:r>
      <w:r w:rsidR="00781F47" w:rsidRPr="00D04BCF">
        <w:rPr>
          <w:rFonts w:ascii="Times New Roman" w:hAnsi="Times New Roman"/>
          <w:color w:val="000000" w:themeColor="text1"/>
          <w:sz w:val="28"/>
          <w:szCs w:val="28"/>
        </w:rPr>
        <w:t xml:space="preserve"> соглашени</w:t>
      </w:r>
      <w:r w:rsidR="00590649" w:rsidRPr="00D04BCF">
        <w:rPr>
          <w:rFonts w:ascii="Times New Roman" w:hAnsi="Times New Roman"/>
          <w:color w:val="000000" w:themeColor="text1"/>
          <w:sz w:val="28"/>
          <w:szCs w:val="28"/>
        </w:rPr>
        <w:t>й</w:t>
      </w:r>
      <w:r w:rsidR="00781F47" w:rsidRPr="00D04BCF">
        <w:rPr>
          <w:rFonts w:ascii="Times New Roman" w:hAnsi="Times New Roman"/>
          <w:color w:val="000000" w:themeColor="text1"/>
          <w:sz w:val="28"/>
          <w:szCs w:val="28"/>
        </w:rPr>
        <w:t xml:space="preserve"> на сумму </w:t>
      </w:r>
      <w:r w:rsidR="004E0AFE" w:rsidRPr="00D04BCF">
        <w:rPr>
          <w:rFonts w:ascii="Times New Roman" w:hAnsi="Times New Roman" w:cs="Times New Roman"/>
          <w:sz w:val="28"/>
          <w:szCs w:val="28"/>
        </w:rPr>
        <w:t>151 755,64</w:t>
      </w:r>
      <w:r w:rsidR="004E0AFE">
        <w:rPr>
          <w:rFonts w:ascii="Times New Roman" w:hAnsi="Times New Roman" w:cs="Times New Roman"/>
          <w:sz w:val="28"/>
          <w:szCs w:val="28"/>
        </w:rPr>
        <w:t xml:space="preserve"> </w:t>
      </w:r>
      <w:r w:rsidR="00781F47">
        <w:rPr>
          <w:rFonts w:ascii="Times New Roman" w:hAnsi="Times New Roman"/>
          <w:color w:val="000000" w:themeColor="text1"/>
          <w:sz w:val="28"/>
          <w:szCs w:val="28"/>
        </w:rPr>
        <w:t>тыс. руб. подробнее в таблице 2.</w:t>
      </w:r>
    </w:p>
    <w:p w:rsidR="00781F47" w:rsidRDefault="00781F47" w:rsidP="00010ABB">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590649">
        <w:rPr>
          <w:rFonts w:ascii="Times New Roman" w:hAnsi="Times New Roman"/>
          <w:sz w:val="28"/>
          <w:szCs w:val="28"/>
        </w:rPr>
        <w:t>2</w:t>
      </w:r>
      <w:r>
        <w:rPr>
          <w:rFonts w:ascii="Times New Roman" w:hAnsi="Times New Roman"/>
          <w:sz w:val="28"/>
          <w:szCs w:val="28"/>
        </w:rPr>
        <w:t xml:space="preserve"> – Анализ заключенных соглашений</w:t>
      </w:r>
      <w:r w:rsidR="00A55C9E">
        <w:rPr>
          <w:rFonts w:ascii="Times New Roman" w:hAnsi="Times New Roman"/>
          <w:sz w:val="28"/>
          <w:szCs w:val="28"/>
        </w:rPr>
        <w:t xml:space="preserve"> о </w:t>
      </w:r>
      <w:r>
        <w:rPr>
          <w:rFonts w:ascii="Times New Roman" w:hAnsi="Times New Roman"/>
          <w:sz w:val="28"/>
          <w:szCs w:val="28"/>
        </w:rPr>
        <w:t>реструктуризации задолженности по</w:t>
      </w:r>
      <w:r w:rsidR="00AE6E6A">
        <w:rPr>
          <w:rFonts w:ascii="Times New Roman" w:hAnsi="Times New Roman"/>
          <w:sz w:val="28"/>
          <w:szCs w:val="28"/>
        </w:rPr>
        <w:t xml:space="preserve"> оплате </w:t>
      </w:r>
      <w:r>
        <w:rPr>
          <w:rFonts w:ascii="Times New Roman" w:hAnsi="Times New Roman"/>
          <w:sz w:val="28"/>
          <w:szCs w:val="28"/>
        </w:rPr>
        <w:t>взнос</w:t>
      </w:r>
      <w:r w:rsidR="00AE6E6A">
        <w:rPr>
          <w:rFonts w:ascii="Times New Roman" w:hAnsi="Times New Roman"/>
          <w:sz w:val="28"/>
          <w:szCs w:val="28"/>
        </w:rPr>
        <w:t xml:space="preserve">ов </w:t>
      </w:r>
      <w:r>
        <w:rPr>
          <w:rFonts w:ascii="Times New Roman" w:hAnsi="Times New Roman"/>
          <w:sz w:val="28"/>
          <w:szCs w:val="28"/>
        </w:rPr>
        <w:t>на капитальный ремонт</w:t>
      </w:r>
      <w:r w:rsidR="00AE6E6A">
        <w:rPr>
          <w:rFonts w:ascii="Times New Roman" w:hAnsi="Times New Roman"/>
          <w:sz w:val="28"/>
          <w:szCs w:val="28"/>
        </w:rPr>
        <w:t xml:space="preserve"> в </w:t>
      </w:r>
      <w:r>
        <w:rPr>
          <w:rFonts w:ascii="Times New Roman" w:hAnsi="Times New Roman"/>
          <w:sz w:val="28"/>
          <w:szCs w:val="28"/>
        </w:rPr>
        <w:t>период</w:t>
      </w:r>
      <w:r w:rsidR="00A55C9E">
        <w:rPr>
          <w:rFonts w:ascii="Times New Roman" w:hAnsi="Times New Roman"/>
          <w:sz w:val="28"/>
          <w:szCs w:val="28"/>
        </w:rPr>
        <w:t xml:space="preserve"> </w:t>
      </w:r>
      <w:r>
        <w:rPr>
          <w:rFonts w:ascii="Times New Roman" w:hAnsi="Times New Roman"/>
          <w:sz w:val="28"/>
          <w:szCs w:val="28"/>
        </w:rPr>
        <w:t>2015-202</w:t>
      </w:r>
      <w:r w:rsidR="00102526">
        <w:rPr>
          <w:rFonts w:ascii="Times New Roman" w:hAnsi="Times New Roman"/>
          <w:sz w:val="28"/>
          <w:szCs w:val="28"/>
        </w:rPr>
        <w:t>2</w:t>
      </w:r>
      <w:r w:rsidR="00A55C9E">
        <w:rPr>
          <w:rFonts w:ascii="Times New Roman" w:hAnsi="Times New Roman"/>
          <w:sz w:val="28"/>
          <w:szCs w:val="28"/>
        </w:rPr>
        <w:t xml:space="preserve"> годов</w:t>
      </w:r>
      <w:r>
        <w:rPr>
          <w:rFonts w:ascii="Times New Roman" w:hAnsi="Times New Roman"/>
          <w:sz w:val="28"/>
          <w:szCs w:val="28"/>
        </w:rPr>
        <w:t>.</w:t>
      </w:r>
    </w:p>
    <w:tbl>
      <w:tblPr>
        <w:tblpPr w:leftFromText="180" w:rightFromText="180" w:vertAnchor="text" w:horzAnchor="margin" w:tblpY="-38"/>
        <w:tblW w:w="0" w:type="auto"/>
        <w:tblLook w:val="04A0" w:firstRow="1" w:lastRow="0" w:firstColumn="1" w:lastColumn="0" w:noHBand="0" w:noVBand="1"/>
      </w:tblPr>
      <w:tblGrid>
        <w:gridCol w:w="781"/>
        <w:gridCol w:w="1518"/>
        <w:gridCol w:w="3500"/>
        <w:gridCol w:w="2016"/>
        <w:gridCol w:w="1813"/>
      </w:tblGrid>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b/>
              </w:rPr>
            </w:pPr>
            <w:r>
              <w:rPr>
                <w:rFonts w:ascii="Times New Roman" w:hAnsi="Times New Roman" w:cs="Times New Roman"/>
                <w:b/>
              </w:rPr>
              <w:lastRenderedPageBreak/>
              <w:t>год</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b/>
              </w:rPr>
            </w:pPr>
            <w:r>
              <w:rPr>
                <w:rFonts w:ascii="Times New Roman" w:hAnsi="Times New Roman" w:cs="Times New Roman"/>
                <w:b/>
              </w:rPr>
              <w:t>Кол</w:t>
            </w:r>
            <w:r>
              <w:rPr>
                <w:rFonts w:ascii="Times New Roman" w:hAnsi="Times New Roman"/>
                <w:b/>
              </w:rPr>
              <w:t xml:space="preserve">ичество </w:t>
            </w:r>
            <w:r>
              <w:rPr>
                <w:rFonts w:ascii="Times New Roman" w:hAnsi="Times New Roman" w:cs="Times New Roman"/>
                <w:b/>
              </w:rPr>
              <w:t>соглашений</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b/>
              </w:rPr>
            </w:pPr>
            <w:r>
              <w:rPr>
                <w:rFonts w:ascii="Times New Roman" w:hAnsi="Times New Roman" w:cs="Times New Roman"/>
                <w:b/>
              </w:rPr>
              <w:t>Сумма заключ</w:t>
            </w:r>
            <w:r w:rsidR="00A55C9E">
              <w:rPr>
                <w:rFonts w:ascii="Times New Roman" w:hAnsi="Times New Roman" w:cs="Times New Roman"/>
                <w:b/>
              </w:rPr>
              <w:t>е</w:t>
            </w:r>
            <w:r>
              <w:rPr>
                <w:rFonts w:ascii="Times New Roman" w:hAnsi="Times New Roman" w:cs="Times New Roman"/>
                <w:b/>
              </w:rPr>
              <w:t>нных согл</w:t>
            </w:r>
            <w:r>
              <w:rPr>
                <w:rFonts w:ascii="Times New Roman" w:hAnsi="Times New Roman"/>
                <w:b/>
              </w:rPr>
              <w:t>ашений</w:t>
            </w:r>
            <w:r w:rsidR="00A55C9E">
              <w:rPr>
                <w:rFonts w:ascii="Times New Roman" w:hAnsi="Times New Roman"/>
                <w:b/>
              </w:rPr>
              <w:t>, руб.</w:t>
            </w:r>
            <w:r>
              <w:rPr>
                <w:rFonts w:ascii="Times New Roman" w:hAnsi="Times New Roman"/>
                <w:b/>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b/>
              </w:rPr>
            </w:pPr>
            <w:r>
              <w:rPr>
                <w:rFonts w:ascii="Times New Roman" w:hAnsi="Times New Roman" w:cs="Times New Roman"/>
                <w:b/>
              </w:rPr>
              <w:t>Сумма погашенных</w:t>
            </w:r>
            <w:r>
              <w:rPr>
                <w:rFonts w:ascii="Times New Roman" w:hAnsi="Times New Roman"/>
                <w:b/>
              </w:rPr>
              <w:t xml:space="preserve"> соглашений</w:t>
            </w:r>
            <w:r w:rsidR="00A55C9E">
              <w:rPr>
                <w:rFonts w:ascii="Times New Roman" w:hAnsi="Times New Roman"/>
                <w:b/>
              </w:rPr>
              <w:t>, руб.</w:t>
            </w: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heme="minorBidi"/>
                <w:b/>
              </w:rPr>
            </w:pPr>
            <w:r>
              <w:rPr>
                <w:rFonts w:ascii="Times New Roman" w:hAnsi="Times New Roman"/>
                <w:b/>
              </w:rPr>
              <w:t>% погашения</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2015</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rPr>
            </w:pPr>
            <w:r>
              <w:rPr>
                <w:rFonts w:ascii="Times New Roman" w:hAnsi="Times New Roman" w:cs="Times New Roman"/>
                <w:b/>
              </w:rPr>
              <w:t>12</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26 984,10</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26 984,10</w:t>
            </w: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heme="minorBidi"/>
              </w:rPr>
            </w:pPr>
            <w:r>
              <w:rPr>
                <w:rFonts w:ascii="Times New Roman" w:hAnsi="Times New Roman"/>
              </w:rPr>
              <w:t>100</w:t>
            </w:r>
            <w:r w:rsidR="00A55C9E">
              <w:rPr>
                <w:rFonts w:ascii="Times New Roman" w:hAnsi="Times New Roman"/>
              </w:rPr>
              <w:t>,0</w:t>
            </w:r>
            <w:r>
              <w:rPr>
                <w:rFonts w:ascii="Times New Roman" w:hAnsi="Times New Roman"/>
              </w:rPr>
              <w:t xml:space="preserve"> </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2016</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rPr>
            </w:pPr>
            <w:r>
              <w:rPr>
                <w:rFonts w:ascii="Times New Roman" w:hAnsi="Times New Roman" w:cs="Times New Roman"/>
                <w:b/>
              </w:rPr>
              <w:t>170</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595 011,05</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551 528,42</w:t>
            </w: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heme="minorBidi"/>
              </w:rPr>
            </w:pPr>
            <w:r>
              <w:rPr>
                <w:rFonts w:ascii="Times New Roman" w:hAnsi="Times New Roman"/>
              </w:rPr>
              <w:t>92,7</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2017</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rPr>
            </w:pPr>
            <w:r>
              <w:rPr>
                <w:rFonts w:ascii="Times New Roman" w:hAnsi="Times New Roman" w:cs="Times New Roman"/>
                <w:b/>
              </w:rPr>
              <w:t>169</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 xml:space="preserve">1 625 385,94 </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807 529,96</w:t>
            </w: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heme="minorBidi"/>
              </w:rPr>
            </w:pPr>
            <w:r>
              <w:rPr>
                <w:rFonts w:ascii="Times New Roman" w:hAnsi="Times New Roman"/>
              </w:rPr>
              <w:t>50</w:t>
            </w:r>
            <w:r w:rsidR="00A55C9E">
              <w:rPr>
                <w:rFonts w:ascii="Times New Roman" w:hAnsi="Times New Roman"/>
              </w:rPr>
              <w:t>,0</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2018</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rPr>
            </w:pPr>
            <w:r>
              <w:rPr>
                <w:rFonts w:ascii="Times New Roman" w:hAnsi="Times New Roman" w:cs="Times New Roman"/>
                <w:b/>
              </w:rPr>
              <w:t>103</w:t>
            </w:r>
          </w:p>
        </w:tc>
        <w:tc>
          <w:tcPr>
            <w:tcW w:w="3810" w:type="dxa"/>
            <w:tcBorders>
              <w:top w:val="single" w:sz="4" w:space="0" w:color="auto"/>
              <w:left w:val="single" w:sz="4" w:space="0" w:color="auto"/>
              <w:bottom w:val="single" w:sz="4" w:space="0" w:color="auto"/>
              <w:right w:val="single" w:sz="4" w:space="0" w:color="auto"/>
            </w:tcBorders>
          </w:tcPr>
          <w:p w:rsidR="00781F47" w:rsidRDefault="00781F47">
            <w:pPr>
              <w:jc w:val="center"/>
              <w:rPr>
                <w:rFonts w:ascii="Times New Roman" w:hAnsi="Times New Roman" w:cstheme="minorBidi"/>
              </w:rPr>
            </w:pPr>
            <w:r>
              <w:rPr>
                <w:rFonts w:ascii="Times New Roman" w:hAnsi="Times New Roman" w:cs="Times New Roman"/>
              </w:rPr>
              <w:t>6</w:t>
            </w:r>
            <w:r>
              <w:rPr>
                <w:rFonts w:ascii="Times New Roman" w:hAnsi="Times New Roman"/>
              </w:rPr>
              <w:t> 916 619,52</w:t>
            </w:r>
            <w:r>
              <w:rPr>
                <w:rFonts w:ascii="Times New Roman" w:hAnsi="Times New Roman" w:cs="Times New Roman"/>
              </w:rPr>
              <w:t xml:space="preserve"> из них</w:t>
            </w:r>
            <w:r>
              <w:rPr>
                <w:rFonts w:ascii="Times New Roman" w:hAnsi="Times New Roman"/>
              </w:rPr>
              <w:t>: 575 293,08 ФЛ, МО Волочаевское ГП, Облученское ГП, Смидовичское ГП, Теплоозерское ГП, Кульдурское ГП   на сумму – 6 341 326,44 (ниже представлена таблица отдельно по МО</w:t>
            </w:r>
            <w:r w:rsidR="00A55C9E">
              <w:rPr>
                <w:rFonts w:ascii="Times New Roman" w:hAnsi="Times New Roman"/>
              </w:rPr>
              <w:t>,</w:t>
            </w:r>
            <w:r>
              <w:rPr>
                <w:rFonts w:ascii="Times New Roman" w:hAnsi="Times New Roman"/>
              </w:rPr>
              <w:t xml:space="preserve"> заключившим соглашение о реструктуризации)</w:t>
            </w:r>
            <w:r>
              <w:rPr>
                <w:rFonts w:ascii="Times New Roman" w:hAnsi="Times New Roman" w:cs="Times New Roman"/>
              </w:rPr>
              <w:t xml:space="preserve"> </w:t>
            </w:r>
          </w:p>
          <w:p w:rsidR="00781F47" w:rsidRDefault="00781F47">
            <w:pPr>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b/>
              </w:rPr>
              <w:t xml:space="preserve">2 258 416,95 из них: </w:t>
            </w:r>
            <w:r>
              <w:rPr>
                <w:rFonts w:ascii="Times New Roman" w:hAnsi="Times New Roman"/>
              </w:rPr>
              <w:t>ФЛ на сумму 326 854,04, МО на сумму 1 931 562,91</w:t>
            </w:r>
          </w:p>
        </w:tc>
        <w:tc>
          <w:tcPr>
            <w:tcW w:w="1914" w:type="dxa"/>
            <w:tcBorders>
              <w:top w:val="single" w:sz="4" w:space="0" w:color="auto"/>
              <w:left w:val="single" w:sz="4" w:space="0" w:color="auto"/>
              <w:bottom w:val="single" w:sz="4" w:space="0" w:color="auto"/>
              <w:right w:val="single" w:sz="4" w:space="0" w:color="auto"/>
            </w:tcBorders>
          </w:tcPr>
          <w:p w:rsidR="00781F47" w:rsidRDefault="00781F47">
            <w:pPr>
              <w:jc w:val="center"/>
              <w:rPr>
                <w:rFonts w:ascii="Times New Roman" w:hAnsi="Times New Roman" w:cstheme="minorBidi"/>
              </w:rPr>
            </w:pPr>
            <w:r>
              <w:rPr>
                <w:rFonts w:ascii="Times New Roman" w:hAnsi="Times New Roman"/>
              </w:rPr>
              <w:t>Общий 32,7</w:t>
            </w:r>
          </w:p>
          <w:p w:rsidR="00781F47" w:rsidRDefault="00781F47">
            <w:pPr>
              <w:jc w:val="center"/>
              <w:rPr>
                <w:rFonts w:ascii="Times New Roman" w:hAnsi="Times New Roman"/>
              </w:rPr>
            </w:pPr>
            <w:r>
              <w:rPr>
                <w:rFonts w:ascii="Times New Roman" w:hAnsi="Times New Roman"/>
              </w:rPr>
              <w:t>ФЛ – 56,8</w:t>
            </w:r>
          </w:p>
          <w:p w:rsidR="00781F47" w:rsidRDefault="00781F47">
            <w:pPr>
              <w:jc w:val="center"/>
              <w:rPr>
                <w:rFonts w:ascii="Times New Roman" w:hAnsi="Times New Roman"/>
              </w:rPr>
            </w:pPr>
            <w:r>
              <w:rPr>
                <w:rFonts w:ascii="Times New Roman" w:hAnsi="Times New Roman"/>
              </w:rPr>
              <w:t>МО - 30,5</w:t>
            </w:r>
          </w:p>
          <w:p w:rsidR="00781F47" w:rsidRDefault="00781F47">
            <w:pPr>
              <w:jc w:val="center"/>
              <w:rPr>
                <w:rFonts w:ascii="Times New Roman" w:hAnsi="Times New Roman"/>
              </w:rPr>
            </w:pP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2019</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rPr>
            </w:pPr>
            <w:r>
              <w:rPr>
                <w:rFonts w:ascii="Times New Roman" w:hAnsi="Times New Roman" w:cs="Times New Roman"/>
                <w:b/>
              </w:rPr>
              <w:t>53</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407 375,95</w:t>
            </w:r>
          </w:p>
        </w:tc>
        <w:tc>
          <w:tcPr>
            <w:tcW w:w="2126" w:type="dxa"/>
            <w:tcBorders>
              <w:top w:val="single" w:sz="4" w:space="0" w:color="auto"/>
              <w:left w:val="single" w:sz="4" w:space="0" w:color="auto"/>
              <w:bottom w:val="single" w:sz="4" w:space="0" w:color="auto"/>
              <w:right w:val="single" w:sz="4" w:space="0" w:color="auto"/>
            </w:tcBorders>
          </w:tcPr>
          <w:p w:rsidR="00781F47" w:rsidRDefault="00781F47">
            <w:pPr>
              <w:jc w:val="center"/>
              <w:rPr>
                <w:rFonts w:ascii="Times New Roman" w:hAnsi="Times New Roman" w:cs="Times New Roman"/>
              </w:rPr>
            </w:pPr>
            <w:r>
              <w:rPr>
                <w:rFonts w:ascii="Times New Roman" w:hAnsi="Times New Roman" w:cs="Times New Roman"/>
              </w:rPr>
              <w:t xml:space="preserve">158 376 </w:t>
            </w:r>
            <w:r>
              <w:rPr>
                <w:rFonts w:ascii="Times New Roman" w:hAnsi="Times New Roman"/>
              </w:rPr>
              <w:t xml:space="preserve">(погашено </w:t>
            </w:r>
            <w:r>
              <w:rPr>
                <w:rFonts w:ascii="Times New Roman" w:hAnsi="Times New Roman" w:cs="Times New Roman"/>
              </w:rPr>
              <w:t xml:space="preserve">до </w:t>
            </w:r>
            <w:r>
              <w:rPr>
                <w:rFonts w:ascii="Times New Roman" w:hAnsi="Times New Roman"/>
              </w:rPr>
              <w:t>25.12.2019)</w:t>
            </w:r>
          </w:p>
          <w:p w:rsidR="00781F47" w:rsidRDefault="00781F47">
            <w:pPr>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heme="minorBidi"/>
              </w:rPr>
            </w:pPr>
            <w:r>
              <w:rPr>
                <w:rFonts w:ascii="Times New Roman" w:hAnsi="Times New Roman"/>
              </w:rPr>
              <w:t>38,9</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2020</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b/>
              </w:rPr>
            </w:pPr>
            <w:r>
              <w:rPr>
                <w:rFonts w:ascii="Times New Roman" w:hAnsi="Times New Roman" w:cs="Times New Roman"/>
                <w:b/>
              </w:rPr>
              <w:t>43</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389 186,79</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rsidP="00D45C5A">
            <w:pPr>
              <w:jc w:val="center"/>
              <w:rPr>
                <w:rFonts w:ascii="Times New Roman" w:hAnsi="Times New Roman" w:cs="Times New Roman"/>
              </w:rPr>
            </w:pPr>
            <w:r>
              <w:rPr>
                <w:rFonts w:ascii="Times New Roman" w:hAnsi="Times New Roman" w:cs="Times New Roman"/>
              </w:rPr>
              <w:t>152 277,99</w:t>
            </w:r>
            <w:r w:rsidR="00D45C5A">
              <w:rPr>
                <w:rFonts w:ascii="Times New Roman" w:hAnsi="Times New Roman" w:cs="Times New Roman"/>
              </w:rPr>
              <w:t xml:space="preserve"> </w:t>
            </w:r>
            <w:r>
              <w:rPr>
                <w:rFonts w:ascii="Times New Roman" w:hAnsi="Times New Roman" w:cs="Times New Roman"/>
              </w:rPr>
              <w:t>(погашено до 25.12.2020)</w:t>
            </w:r>
          </w:p>
        </w:tc>
        <w:tc>
          <w:tcPr>
            <w:tcW w:w="1914"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heme="minorBidi"/>
              </w:rPr>
            </w:pPr>
            <w:r>
              <w:rPr>
                <w:rFonts w:ascii="Times New Roman" w:hAnsi="Times New Roman"/>
              </w:rPr>
              <w:t>39,12</w:t>
            </w:r>
          </w:p>
        </w:tc>
      </w:tr>
      <w:tr w:rsidR="00781F47" w:rsidTr="00781F47">
        <w:tc>
          <w:tcPr>
            <w:tcW w:w="807"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2021</w:t>
            </w:r>
          </w:p>
        </w:tc>
        <w:tc>
          <w:tcPr>
            <w:tcW w:w="1538" w:type="dxa"/>
            <w:tcBorders>
              <w:top w:val="single" w:sz="4" w:space="0" w:color="auto"/>
              <w:left w:val="single" w:sz="4" w:space="0" w:color="auto"/>
              <w:bottom w:val="single" w:sz="4" w:space="0" w:color="auto"/>
              <w:right w:val="single" w:sz="4" w:space="0" w:color="auto"/>
            </w:tcBorders>
            <w:hideMark/>
          </w:tcPr>
          <w:p w:rsidR="00781F47" w:rsidRDefault="00781F47" w:rsidP="00A55C9E">
            <w:pPr>
              <w:jc w:val="center"/>
              <w:rPr>
                <w:rFonts w:ascii="Times New Roman" w:hAnsi="Times New Roman" w:cs="Times New Roman"/>
                <w:b/>
              </w:rPr>
            </w:pPr>
            <w:r>
              <w:rPr>
                <w:rFonts w:ascii="Times New Roman" w:hAnsi="Times New Roman" w:cs="Times New Roman"/>
                <w:b/>
              </w:rPr>
              <w:t>42</w:t>
            </w:r>
          </w:p>
        </w:tc>
        <w:tc>
          <w:tcPr>
            <w:tcW w:w="3810" w:type="dxa"/>
            <w:tcBorders>
              <w:top w:val="single" w:sz="4" w:space="0" w:color="auto"/>
              <w:left w:val="single" w:sz="4" w:space="0" w:color="auto"/>
              <w:bottom w:val="single" w:sz="4" w:space="0" w:color="auto"/>
              <w:right w:val="single" w:sz="4" w:space="0" w:color="auto"/>
            </w:tcBorders>
            <w:hideMark/>
          </w:tcPr>
          <w:p w:rsidR="00781F47" w:rsidRDefault="00781F47">
            <w:pPr>
              <w:jc w:val="center"/>
              <w:rPr>
                <w:rFonts w:ascii="Times New Roman" w:hAnsi="Times New Roman" w:cs="Times New Roman"/>
              </w:rPr>
            </w:pPr>
            <w:r>
              <w:rPr>
                <w:rFonts w:ascii="Times New Roman" w:hAnsi="Times New Roman" w:cs="Times New Roman"/>
              </w:rPr>
              <w:t>428 124,16</w:t>
            </w:r>
          </w:p>
        </w:tc>
        <w:tc>
          <w:tcPr>
            <w:tcW w:w="2126" w:type="dxa"/>
            <w:tcBorders>
              <w:top w:val="single" w:sz="4" w:space="0" w:color="auto"/>
              <w:left w:val="single" w:sz="4" w:space="0" w:color="auto"/>
              <w:bottom w:val="single" w:sz="4" w:space="0" w:color="auto"/>
              <w:right w:val="single" w:sz="4" w:space="0" w:color="auto"/>
            </w:tcBorders>
            <w:hideMark/>
          </w:tcPr>
          <w:p w:rsidR="00781F47" w:rsidRDefault="00781F47" w:rsidP="00D45C5A">
            <w:pPr>
              <w:jc w:val="center"/>
              <w:rPr>
                <w:rFonts w:ascii="Times New Roman" w:hAnsi="Times New Roman" w:cs="Times New Roman"/>
              </w:rPr>
            </w:pPr>
            <w:r>
              <w:rPr>
                <w:rFonts w:ascii="Times New Roman" w:hAnsi="Times New Roman" w:cs="Times New Roman"/>
              </w:rPr>
              <w:t>172 691,87</w:t>
            </w:r>
            <w:r w:rsidR="00D45C5A">
              <w:rPr>
                <w:rFonts w:ascii="Times New Roman" w:hAnsi="Times New Roman" w:cs="Times New Roman"/>
              </w:rPr>
              <w:t xml:space="preserve"> (погашено до 25.12.2021)</w:t>
            </w:r>
          </w:p>
        </w:tc>
        <w:tc>
          <w:tcPr>
            <w:tcW w:w="1914" w:type="dxa"/>
            <w:tcBorders>
              <w:top w:val="single" w:sz="4" w:space="0" w:color="auto"/>
              <w:left w:val="single" w:sz="4" w:space="0" w:color="auto"/>
              <w:bottom w:val="single" w:sz="4" w:space="0" w:color="auto"/>
              <w:right w:val="single" w:sz="4" w:space="0" w:color="auto"/>
            </w:tcBorders>
          </w:tcPr>
          <w:p w:rsidR="00781F47" w:rsidRDefault="007736D0">
            <w:pPr>
              <w:jc w:val="center"/>
              <w:rPr>
                <w:rFonts w:ascii="Times New Roman" w:hAnsi="Times New Roman" w:cstheme="minorBidi"/>
              </w:rPr>
            </w:pPr>
            <w:r>
              <w:rPr>
                <w:rFonts w:ascii="Times New Roman" w:hAnsi="Times New Roman" w:cstheme="minorBidi"/>
              </w:rPr>
              <w:t>40,34</w:t>
            </w:r>
          </w:p>
        </w:tc>
      </w:tr>
      <w:tr w:rsidR="00590649" w:rsidTr="00781F47">
        <w:tc>
          <w:tcPr>
            <w:tcW w:w="807" w:type="dxa"/>
            <w:tcBorders>
              <w:top w:val="single" w:sz="4" w:space="0" w:color="auto"/>
              <w:left w:val="single" w:sz="4" w:space="0" w:color="auto"/>
              <w:bottom w:val="single" w:sz="4" w:space="0" w:color="auto"/>
              <w:right w:val="single" w:sz="4" w:space="0" w:color="auto"/>
            </w:tcBorders>
          </w:tcPr>
          <w:p w:rsidR="00590649" w:rsidRDefault="00590649">
            <w:pPr>
              <w:jc w:val="center"/>
              <w:rPr>
                <w:rFonts w:ascii="Times New Roman" w:hAnsi="Times New Roman" w:cs="Times New Roman"/>
              </w:rPr>
            </w:pPr>
            <w:r>
              <w:rPr>
                <w:rFonts w:ascii="Times New Roman" w:hAnsi="Times New Roman" w:cs="Times New Roman"/>
              </w:rPr>
              <w:t>2022</w:t>
            </w:r>
          </w:p>
        </w:tc>
        <w:tc>
          <w:tcPr>
            <w:tcW w:w="1538" w:type="dxa"/>
            <w:tcBorders>
              <w:top w:val="single" w:sz="4" w:space="0" w:color="auto"/>
              <w:left w:val="single" w:sz="4" w:space="0" w:color="auto"/>
              <w:bottom w:val="single" w:sz="4" w:space="0" w:color="auto"/>
              <w:right w:val="single" w:sz="4" w:space="0" w:color="auto"/>
            </w:tcBorders>
          </w:tcPr>
          <w:p w:rsidR="00590649" w:rsidRPr="00D04BCF" w:rsidRDefault="00590649" w:rsidP="00D04BCF">
            <w:pPr>
              <w:jc w:val="center"/>
              <w:rPr>
                <w:rFonts w:ascii="Times New Roman" w:hAnsi="Times New Roman" w:cs="Times New Roman"/>
                <w:b/>
              </w:rPr>
            </w:pPr>
            <w:r w:rsidRPr="00D04BCF">
              <w:rPr>
                <w:rFonts w:ascii="Times New Roman" w:hAnsi="Times New Roman" w:cs="Times New Roman"/>
                <w:b/>
              </w:rPr>
              <w:t>1</w:t>
            </w:r>
            <w:r w:rsidR="00D04BCF" w:rsidRPr="00D04BCF">
              <w:rPr>
                <w:rFonts w:ascii="Times New Roman" w:hAnsi="Times New Roman" w:cs="Times New Roman"/>
                <w:b/>
              </w:rPr>
              <w:t>0</w:t>
            </w:r>
          </w:p>
        </w:tc>
        <w:tc>
          <w:tcPr>
            <w:tcW w:w="3810" w:type="dxa"/>
            <w:tcBorders>
              <w:top w:val="single" w:sz="4" w:space="0" w:color="auto"/>
              <w:left w:val="single" w:sz="4" w:space="0" w:color="auto"/>
              <w:bottom w:val="single" w:sz="4" w:space="0" w:color="auto"/>
              <w:right w:val="single" w:sz="4" w:space="0" w:color="auto"/>
            </w:tcBorders>
          </w:tcPr>
          <w:p w:rsidR="00590649" w:rsidRPr="00D04BCF" w:rsidRDefault="008973C3">
            <w:pPr>
              <w:jc w:val="center"/>
              <w:rPr>
                <w:rFonts w:ascii="Times New Roman" w:hAnsi="Times New Roman" w:cs="Times New Roman"/>
              </w:rPr>
            </w:pPr>
            <w:r w:rsidRPr="00D04BCF">
              <w:rPr>
                <w:rFonts w:ascii="Times New Roman" w:hAnsi="Times New Roman" w:cs="Times New Roman"/>
              </w:rPr>
              <w:t>151 755,64</w:t>
            </w:r>
          </w:p>
        </w:tc>
        <w:tc>
          <w:tcPr>
            <w:tcW w:w="2126" w:type="dxa"/>
            <w:tcBorders>
              <w:top w:val="single" w:sz="4" w:space="0" w:color="auto"/>
              <w:left w:val="single" w:sz="4" w:space="0" w:color="auto"/>
              <w:bottom w:val="single" w:sz="4" w:space="0" w:color="auto"/>
              <w:right w:val="single" w:sz="4" w:space="0" w:color="auto"/>
            </w:tcBorders>
          </w:tcPr>
          <w:p w:rsidR="00D45C5A" w:rsidRPr="00DD5B7E" w:rsidRDefault="008973C3" w:rsidP="0054029C">
            <w:pPr>
              <w:jc w:val="center"/>
              <w:rPr>
                <w:rFonts w:ascii="Times New Roman" w:hAnsi="Times New Roman" w:cs="Times New Roman"/>
              </w:rPr>
            </w:pPr>
            <w:r w:rsidRPr="008973C3">
              <w:rPr>
                <w:rFonts w:ascii="Times New Roman" w:hAnsi="Times New Roman" w:cs="Times New Roman"/>
              </w:rPr>
              <w:t>119</w:t>
            </w:r>
            <w:r>
              <w:rPr>
                <w:rFonts w:ascii="Times New Roman" w:hAnsi="Times New Roman" w:cs="Times New Roman"/>
                <w:lang w:val="en-US"/>
              </w:rPr>
              <w:t> </w:t>
            </w:r>
            <w:r w:rsidRPr="008973C3">
              <w:rPr>
                <w:rFonts w:ascii="Times New Roman" w:hAnsi="Times New Roman" w:cs="Times New Roman"/>
              </w:rPr>
              <w:t>069</w:t>
            </w:r>
            <w:r>
              <w:rPr>
                <w:rFonts w:ascii="Times New Roman" w:hAnsi="Times New Roman" w:cs="Times New Roman"/>
              </w:rPr>
              <w:t>,</w:t>
            </w:r>
            <w:r>
              <w:rPr>
                <w:rFonts w:ascii="Times New Roman" w:hAnsi="Times New Roman" w:cs="Times New Roman"/>
                <w:lang w:val="en-US"/>
              </w:rPr>
              <w:t>39</w:t>
            </w:r>
            <w:r w:rsidR="00D45C5A">
              <w:rPr>
                <w:rFonts w:ascii="Times New Roman" w:hAnsi="Times New Roman" w:cs="Times New Roman"/>
              </w:rPr>
              <w:t xml:space="preserve"> </w:t>
            </w:r>
          </w:p>
        </w:tc>
        <w:tc>
          <w:tcPr>
            <w:tcW w:w="1914" w:type="dxa"/>
            <w:tcBorders>
              <w:top w:val="single" w:sz="4" w:space="0" w:color="auto"/>
              <w:left w:val="single" w:sz="4" w:space="0" w:color="auto"/>
              <w:bottom w:val="single" w:sz="4" w:space="0" w:color="auto"/>
              <w:right w:val="single" w:sz="4" w:space="0" w:color="auto"/>
            </w:tcBorders>
          </w:tcPr>
          <w:p w:rsidR="00590649" w:rsidRDefault="008973C3">
            <w:pPr>
              <w:jc w:val="center"/>
              <w:rPr>
                <w:rFonts w:ascii="Times New Roman" w:hAnsi="Times New Roman" w:cstheme="minorBidi"/>
              </w:rPr>
            </w:pPr>
            <w:r>
              <w:rPr>
                <w:rFonts w:ascii="Times New Roman" w:hAnsi="Times New Roman" w:cstheme="minorBidi"/>
              </w:rPr>
              <w:t>78,46</w:t>
            </w:r>
          </w:p>
        </w:tc>
      </w:tr>
    </w:tbl>
    <w:p w:rsidR="00781F47" w:rsidRDefault="00781F47" w:rsidP="00781F47">
      <w:pPr>
        <w:tabs>
          <w:tab w:val="left" w:pos="993"/>
        </w:tabs>
        <w:spacing w:after="0" w:line="360" w:lineRule="auto"/>
        <w:ind w:firstLine="567"/>
        <w:jc w:val="both"/>
        <w:rPr>
          <w:rFonts w:ascii="Times New Roman" w:hAnsi="Times New Roman" w:cstheme="minorBidi"/>
          <w:sz w:val="28"/>
          <w:szCs w:val="28"/>
          <w:lang w:eastAsia="en-US"/>
        </w:rPr>
      </w:pPr>
    </w:p>
    <w:p w:rsidR="00781F47" w:rsidRDefault="00781F47" w:rsidP="00B257A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контроля за своевременным выполнением работ по заключенным договорам</w:t>
      </w:r>
      <w:r w:rsidR="00B4310D">
        <w:rPr>
          <w:rFonts w:ascii="Times New Roman" w:hAnsi="Times New Roman" w:cs="Times New Roman"/>
          <w:sz w:val="28"/>
          <w:szCs w:val="28"/>
        </w:rPr>
        <w:t xml:space="preserve"> в период </w:t>
      </w:r>
      <w:r w:rsidR="00701831">
        <w:rPr>
          <w:rFonts w:ascii="Times New Roman" w:hAnsi="Times New Roman" w:cs="Times New Roman"/>
          <w:sz w:val="28"/>
          <w:szCs w:val="28"/>
        </w:rPr>
        <w:t>2021</w:t>
      </w:r>
      <w:r w:rsidR="00B4310D">
        <w:rPr>
          <w:rFonts w:ascii="Times New Roman" w:hAnsi="Times New Roman" w:cs="Times New Roman"/>
          <w:sz w:val="28"/>
          <w:szCs w:val="28"/>
        </w:rPr>
        <w:t>-</w:t>
      </w:r>
      <w:r>
        <w:rPr>
          <w:rFonts w:ascii="Times New Roman" w:hAnsi="Times New Roman" w:cs="Times New Roman"/>
          <w:sz w:val="28"/>
          <w:szCs w:val="28"/>
        </w:rPr>
        <w:t>202</w:t>
      </w:r>
      <w:r w:rsidR="00701831">
        <w:rPr>
          <w:rFonts w:ascii="Times New Roman" w:hAnsi="Times New Roman" w:cs="Times New Roman"/>
          <w:sz w:val="28"/>
          <w:szCs w:val="28"/>
        </w:rPr>
        <w:t>2</w:t>
      </w:r>
      <w:r>
        <w:rPr>
          <w:rFonts w:ascii="Times New Roman" w:hAnsi="Times New Roman" w:cs="Times New Roman"/>
          <w:sz w:val="28"/>
          <w:szCs w:val="28"/>
        </w:rPr>
        <w:t xml:space="preserve"> год</w:t>
      </w:r>
      <w:r w:rsidR="00701831">
        <w:rPr>
          <w:rFonts w:ascii="Times New Roman" w:hAnsi="Times New Roman" w:cs="Times New Roman"/>
          <w:sz w:val="28"/>
          <w:szCs w:val="28"/>
        </w:rPr>
        <w:t>ов</w:t>
      </w:r>
      <w:r>
        <w:rPr>
          <w:rFonts w:ascii="Times New Roman" w:hAnsi="Times New Roman" w:cs="Times New Roman"/>
          <w:sz w:val="28"/>
          <w:szCs w:val="28"/>
        </w:rPr>
        <w:t xml:space="preserve"> в адрес подрядных организаций были направлены </w:t>
      </w:r>
      <w:r w:rsidR="00ED69C8">
        <w:rPr>
          <w:rFonts w:ascii="Times New Roman" w:hAnsi="Times New Roman" w:cs="Times New Roman"/>
          <w:sz w:val="28"/>
          <w:szCs w:val="28"/>
        </w:rPr>
        <w:t>27</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претензий. Подрядные организации понесли имущественную ответственность за:</w:t>
      </w:r>
    </w:p>
    <w:p w:rsidR="00781F47" w:rsidRDefault="00781F47" w:rsidP="00B257A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допущенную просрочку в проведении капитального ремонта;</w:t>
      </w:r>
    </w:p>
    <w:p w:rsidR="00781F47" w:rsidRDefault="00781F47" w:rsidP="00B257A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несвоевременное устранение недостатков (дефектов), выявленных в процессе производства капитального ремонта.</w:t>
      </w:r>
    </w:p>
    <w:p w:rsidR="00000194" w:rsidRDefault="00000194" w:rsidP="00000194">
      <w:pPr>
        <w:tabs>
          <w:tab w:val="left" w:pos="993"/>
        </w:tabs>
        <w:spacing w:after="0" w:line="240" w:lineRule="auto"/>
        <w:ind w:firstLine="567"/>
        <w:jc w:val="both"/>
        <w:rPr>
          <w:rFonts w:ascii="Times New Roman" w:hAnsi="Times New Roman" w:cs="Times New Roman"/>
          <w:sz w:val="28"/>
          <w:szCs w:val="28"/>
        </w:rPr>
      </w:pPr>
    </w:p>
    <w:p w:rsidR="00781F47" w:rsidRDefault="00781F47" w:rsidP="00987E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Информационно-разъяснительная работа с собственниками</w:t>
      </w:r>
    </w:p>
    <w:p w:rsidR="00781F47" w:rsidRDefault="00781F47" w:rsidP="00987E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помещений в МКД</w:t>
      </w:r>
    </w:p>
    <w:p w:rsidR="00781F47" w:rsidRDefault="00781F47" w:rsidP="00987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w:t>
      </w:r>
      <w:r w:rsidR="00ED69C8">
        <w:rPr>
          <w:rFonts w:ascii="Times New Roman" w:hAnsi="Times New Roman" w:cs="Times New Roman"/>
          <w:sz w:val="28"/>
          <w:szCs w:val="28"/>
        </w:rPr>
        <w:t>2</w:t>
      </w:r>
      <w:r>
        <w:rPr>
          <w:rFonts w:ascii="Times New Roman" w:hAnsi="Times New Roman" w:cs="Times New Roman"/>
          <w:sz w:val="28"/>
          <w:szCs w:val="28"/>
        </w:rPr>
        <w:t xml:space="preserve"> году</w:t>
      </w:r>
      <w:r w:rsidR="00B257AA">
        <w:rPr>
          <w:rFonts w:ascii="Times New Roman" w:hAnsi="Times New Roman" w:cs="Times New Roman"/>
          <w:sz w:val="28"/>
          <w:szCs w:val="28"/>
        </w:rPr>
        <w:t xml:space="preserve"> Региональным оператором продолжена </w:t>
      </w:r>
      <w:r>
        <w:rPr>
          <w:rFonts w:ascii="Times New Roman" w:hAnsi="Times New Roman" w:cs="Times New Roman"/>
          <w:sz w:val="28"/>
          <w:szCs w:val="28"/>
        </w:rPr>
        <w:t>информационно-разъяснительн</w:t>
      </w:r>
      <w:r w:rsidR="00B257AA">
        <w:rPr>
          <w:rFonts w:ascii="Times New Roman" w:hAnsi="Times New Roman" w:cs="Times New Roman"/>
          <w:sz w:val="28"/>
          <w:szCs w:val="28"/>
        </w:rPr>
        <w:t xml:space="preserve">ая </w:t>
      </w:r>
      <w:r>
        <w:rPr>
          <w:rFonts w:ascii="Times New Roman" w:hAnsi="Times New Roman" w:cs="Times New Roman"/>
          <w:sz w:val="28"/>
          <w:szCs w:val="28"/>
        </w:rPr>
        <w:t>работ</w:t>
      </w:r>
      <w:r w:rsidR="00B257AA">
        <w:rPr>
          <w:rFonts w:ascii="Times New Roman" w:hAnsi="Times New Roman" w:cs="Times New Roman"/>
          <w:sz w:val="28"/>
          <w:szCs w:val="28"/>
        </w:rPr>
        <w:t>а</w:t>
      </w:r>
      <w:r>
        <w:rPr>
          <w:rFonts w:ascii="Times New Roman" w:hAnsi="Times New Roman" w:cs="Times New Roman"/>
          <w:sz w:val="28"/>
          <w:szCs w:val="28"/>
        </w:rPr>
        <w:t xml:space="preserve"> с собственниками помещений в МКД на территории Еврейской автономной области. </w:t>
      </w:r>
    </w:p>
    <w:p w:rsidR="00781F47" w:rsidRDefault="00781F47" w:rsidP="00987E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w:t>
      </w:r>
      <w:r w:rsidR="00ED69C8">
        <w:rPr>
          <w:rFonts w:ascii="Times New Roman" w:hAnsi="Times New Roman" w:cs="Times New Roman"/>
          <w:sz w:val="28"/>
          <w:szCs w:val="28"/>
        </w:rPr>
        <w:t>2</w:t>
      </w:r>
      <w:r>
        <w:rPr>
          <w:rFonts w:ascii="Times New Roman" w:hAnsi="Times New Roman" w:cs="Times New Roman"/>
          <w:sz w:val="28"/>
          <w:szCs w:val="28"/>
        </w:rPr>
        <w:t xml:space="preserve"> году в</w:t>
      </w:r>
      <w:r w:rsidR="00B257AA">
        <w:rPr>
          <w:rFonts w:ascii="Times New Roman" w:hAnsi="Times New Roman" w:cs="Times New Roman"/>
          <w:sz w:val="28"/>
          <w:szCs w:val="28"/>
        </w:rPr>
        <w:t xml:space="preserve"> адрес Регионального оператора поступили </w:t>
      </w:r>
      <w:r>
        <w:rPr>
          <w:rFonts w:ascii="Times New Roman" w:hAnsi="Times New Roman" w:cs="Times New Roman"/>
          <w:sz w:val="28"/>
          <w:szCs w:val="28"/>
        </w:rPr>
        <w:t>письменны</w:t>
      </w:r>
      <w:r w:rsidR="00B257AA">
        <w:rPr>
          <w:rFonts w:ascii="Times New Roman" w:hAnsi="Times New Roman" w:cs="Times New Roman"/>
          <w:sz w:val="28"/>
          <w:szCs w:val="28"/>
        </w:rPr>
        <w:t xml:space="preserve">е </w:t>
      </w:r>
      <w:r>
        <w:rPr>
          <w:rFonts w:ascii="Times New Roman" w:hAnsi="Times New Roman" w:cs="Times New Roman"/>
          <w:sz w:val="28"/>
          <w:szCs w:val="28"/>
        </w:rPr>
        <w:t>обращени</w:t>
      </w:r>
      <w:r w:rsidR="00B257AA">
        <w:rPr>
          <w:rFonts w:ascii="Times New Roman" w:hAnsi="Times New Roman" w:cs="Times New Roman"/>
          <w:sz w:val="28"/>
          <w:szCs w:val="28"/>
        </w:rPr>
        <w:t xml:space="preserve">я в количестве </w:t>
      </w:r>
      <w:r w:rsidR="00ED69C8">
        <w:rPr>
          <w:rFonts w:ascii="Times New Roman" w:hAnsi="Times New Roman" w:cs="Times New Roman"/>
          <w:sz w:val="28"/>
          <w:szCs w:val="28"/>
        </w:rPr>
        <w:t>173</w:t>
      </w:r>
      <w:r w:rsidR="00B257AA">
        <w:rPr>
          <w:rFonts w:ascii="Times New Roman" w:hAnsi="Times New Roman" w:cs="Times New Roman"/>
          <w:sz w:val="28"/>
          <w:szCs w:val="28"/>
        </w:rPr>
        <w:t xml:space="preserve"> шт.</w:t>
      </w:r>
      <w:r w:rsidR="00AE6E6A">
        <w:rPr>
          <w:rFonts w:ascii="Times New Roman" w:hAnsi="Times New Roman" w:cs="Times New Roman"/>
          <w:sz w:val="28"/>
          <w:szCs w:val="28"/>
        </w:rPr>
        <w:t xml:space="preserve">, также по линии </w:t>
      </w:r>
      <w:proofErr w:type="spellStart"/>
      <w:r>
        <w:rPr>
          <w:rFonts w:ascii="Times New Roman" w:hAnsi="Times New Roman" w:cs="Times New Roman"/>
          <w:sz w:val="28"/>
          <w:szCs w:val="28"/>
        </w:rPr>
        <w:t>WhatsApp</w:t>
      </w:r>
      <w:proofErr w:type="spellEnd"/>
      <w:r w:rsidR="00AE6E6A">
        <w:rPr>
          <w:rFonts w:ascii="Times New Roman" w:hAnsi="Times New Roman" w:cs="Times New Roman"/>
          <w:sz w:val="28"/>
          <w:szCs w:val="28"/>
        </w:rPr>
        <w:t xml:space="preserve"> </w:t>
      </w:r>
      <w:r>
        <w:rPr>
          <w:rFonts w:ascii="Times New Roman" w:hAnsi="Times New Roman" w:cs="Times New Roman"/>
          <w:sz w:val="28"/>
          <w:szCs w:val="28"/>
        </w:rPr>
        <w:t>поступило более</w:t>
      </w:r>
      <w:r>
        <w:rPr>
          <w:rFonts w:ascii="Times New Roman" w:hAnsi="Times New Roman" w:cs="Times New Roman"/>
          <w:b/>
          <w:sz w:val="28"/>
          <w:szCs w:val="28"/>
        </w:rPr>
        <w:t xml:space="preserve"> 500</w:t>
      </w:r>
      <w:r>
        <w:rPr>
          <w:rFonts w:ascii="Times New Roman" w:hAnsi="Times New Roman" w:cs="Times New Roman"/>
          <w:sz w:val="28"/>
          <w:szCs w:val="28"/>
        </w:rPr>
        <w:t xml:space="preserve"> обращений, все отработаны, даны ответы.</w:t>
      </w:r>
    </w:p>
    <w:p w:rsidR="00781F47" w:rsidRDefault="00781F47" w:rsidP="003D4B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Все заявления, обращения и жалобы граждан регистрируются, проставляется входящий номер и заносятся в журнал регистраций жалоб и обращений граждан в</w:t>
      </w:r>
      <w:r w:rsidR="00B257AA">
        <w:rPr>
          <w:rFonts w:ascii="Times New Roman" w:hAnsi="Times New Roman" w:cs="Times New Roman"/>
          <w:sz w:val="28"/>
          <w:szCs w:val="28"/>
        </w:rPr>
        <w:t xml:space="preserve"> Региональный оператор. </w:t>
      </w:r>
    </w:p>
    <w:p w:rsidR="00781F47" w:rsidRDefault="00781F47" w:rsidP="003D4B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Отметим также, что специалистами</w:t>
      </w:r>
      <w:r w:rsidR="00B257AA">
        <w:rPr>
          <w:rFonts w:ascii="Times New Roman" w:hAnsi="Times New Roman" w:cs="Times New Roman"/>
          <w:sz w:val="28"/>
          <w:szCs w:val="28"/>
        </w:rPr>
        <w:t xml:space="preserve"> Регионального оператора осуществляется </w:t>
      </w:r>
      <w:r>
        <w:rPr>
          <w:rFonts w:ascii="Times New Roman" w:hAnsi="Times New Roman" w:cs="Times New Roman"/>
          <w:sz w:val="28"/>
          <w:szCs w:val="28"/>
        </w:rPr>
        <w:t>ежедневный приём граждан, консультации по вопросам о</w:t>
      </w:r>
      <w:r w:rsidR="00AE6E6A">
        <w:rPr>
          <w:rFonts w:ascii="Times New Roman" w:hAnsi="Times New Roman" w:cs="Times New Roman"/>
          <w:sz w:val="28"/>
          <w:szCs w:val="28"/>
        </w:rPr>
        <w:t xml:space="preserve"> реализации системы </w:t>
      </w:r>
      <w:r>
        <w:rPr>
          <w:rFonts w:ascii="Times New Roman" w:hAnsi="Times New Roman" w:cs="Times New Roman"/>
          <w:sz w:val="28"/>
          <w:szCs w:val="28"/>
        </w:rPr>
        <w:t xml:space="preserve">капитального ремонта общего имущества в МКД предоставляются по телефону.  </w:t>
      </w:r>
    </w:p>
    <w:p w:rsidR="00781F47" w:rsidRDefault="00781F47" w:rsidP="003D4B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тематика вопросов в сравнении с началом</w:t>
      </w:r>
      <w:r w:rsidR="00B257AA">
        <w:rPr>
          <w:rFonts w:ascii="Times New Roman" w:hAnsi="Times New Roman" w:cs="Times New Roman"/>
          <w:sz w:val="28"/>
          <w:szCs w:val="28"/>
        </w:rPr>
        <w:t xml:space="preserve"> деятельности Регионального оператора </w:t>
      </w:r>
      <w:r>
        <w:rPr>
          <w:rFonts w:ascii="Times New Roman" w:hAnsi="Times New Roman" w:cs="Times New Roman"/>
          <w:sz w:val="28"/>
          <w:szCs w:val="28"/>
        </w:rPr>
        <w:t xml:space="preserve">претерпела изменения. В основном граждане области имеют представление о Региональном операторе и юридических основах его деятельности. </w:t>
      </w:r>
    </w:p>
    <w:p w:rsidR="00781F47" w:rsidRDefault="00781F47" w:rsidP="00BC01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Вопросы же касаются деятельности текущей: «не пришла квитанция, что делать?»; «накопил долг, как заключить договор реструктуризации?»; «какой</w:t>
      </w:r>
      <w:r w:rsidR="00AE6E6A">
        <w:rPr>
          <w:rFonts w:ascii="Times New Roman" w:hAnsi="Times New Roman" w:cs="Times New Roman"/>
          <w:sz w:val="28"/>
          <w:szCs w:val="28"/>
        </w:rPr>
        <w:t xml:space="preserve"> минимальный размер взноса</w:t>
      </w:r>
      <w:r>
        <w:rPr>
          <w:rFonts w:ascii="Times New Roman" w:hAnsi="Times New Roman" w:cs="Times New Roman"/>
          <w:sz w:val="28"/>
          <w:szCs w:val="28"/>
        </w:rPr>
        <w:t>?», «как платить льготным категориям граждан?» и тому подобные.</w:t>
      </w:r>
    </w:p>
    <w:p w:rsidR="00781F47" w:rsidRDefault="00781F47" w:rsidP="00BC011A">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w:t>
      </w:r>
      <w:r w:rsidR="00B257AA">
        <w:rPr>
          <w:rFonts w:ascii="Times New Roman" w:hAnsi="Times New Roman" w:cs="Times New Roman"/>
          <w:color w:val="000000"/>
          <w:sz w:val="28"/>
          <w:szCs w:val="28"/>
          <w:shd w:val="clear" w:color="auto" w:fill="FFFFFF"/>
        </w:rPr>
        <w:t xml:space="preserve"> официальном сайте Регионального оператора </w:t>
      </w:r>
      <w:r>
        <w:rPr>
          <w:rFonts w:ascii="Times New Roman" w:hAnsi="Times New Roman" w:cs="Times New Roman"/>
          <w:color w:val="000000"/>
          <w:sz w:val="28"/>
          <w:szCs w:val="28"/>
          <w:shd w:val="clear" w:color="auto" w:fill="FFFFFF"/>
        </w:rPr>
        <w:t>регулярно в ленте новостей</w:t>
      </w:r>
      <w:r w:rsidR="00B257AA">
        <w:rPr>
          <w:rFonts w:ascii="Times New Roman" w:hAnsi="Times New Roman" w:cs="Times New Roman"/>
          <w:color w:val="000000"/>
          <w:sz w:val="28"/>
          <w:szCs w:val="28"/>
          <w:shd w:val="clear" w:color="auto" w:fill="FFFFFF"/>
        </w:rPr>
        <w:t xml:space="preserve"> размещаются </w:t>
      </w:r>
      <w:r>
        <w:rPr>
          <w:rFonts w:ascii="Times New Roman" w:hAnsi="Times New Roman" w:cs="Times New Roman"/>
          <w:color w:val="000000"/>
          <w:sz w:val="28"/>
          <w:szCs w:val="28"/>
          <w:shd w:val="clear" w:color="auto" w:fill="FFFFFF"/>
        </w:rPr>
        <w:t>статьи о ходе проведения капитального ремонта общего имущества в</w:t>
      </w:r>
      <w:r w:rsidR="00B257AA">
        <w:rPr>
          <w:rFonts w:ascii="Times New Roman" w:hAnsi="Times New Roman" w:cs="Times New Roman"/>
          <w:color w:val="000000"/>
          <w:sz w:val="28"/>
          <w:szCs w:val="28"/>
          <w:shd w:val="clear" w:color="auto" w:fill="FFFFFF"/>
        </w:rPr>
        <w:t xml:space="preserve"> МКД, </w:t>
      </w:r>
      <w:r>
        <w:rPr>
          <w:rFonts w:ascii="Times New Roman" w:hAnsi="Times New Roman" w:cs="Times New Roman"/>
          <w:color w:val="000000"/>
          <w:sz w:val="28"/>
          <w:szCs w:val="28"/>
          <w:shd w:val="clear" w:color="auto" w:fill="FFFFFF"/>
        </w:rPr>
        <w:t>расположенных на территории Еврейской автономной области, о порядке предоставления компенсации, о возможности оплатить взносы на капитальный ремонт общего имущества без</w:t>
      </w:r>
      <w:r w:rsidR="00B257A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комисси</w:t>
      </w:r>
      <w:r w:rsidR="00B257AA">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rPr>
        <w:t>а также о финансовой возможности.</w:t>
      </w:r>
      <w:r w:rsidR="00B257A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Вся актуальная информация в области капитального ремонта общего имущества в МКД</w:t>
      </w:r>
      <w:r w:rsidR="00AE6E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публикуется на официальном сайте</w:t>
      </w:r>
      <w:r w:rsidR="00B257AA">
        <w:rPr>
          <w:rFonts w:ascii="Times New Roman" w:hAnsi="Times New Roman" w:cs="Times New Roman"/>
          <w:color w:val="000000"/>
          <w:sz w:val="28"/>
          <w:szCs w:val="28"/>
          <w:shd w:val="clear" w:color="auto" w:fill="FFFFFF"/>
        </w:rPr>
        <w:t xml:space="preserve"> Регионального оператора </w:t>
      </w:r>
      <w:r>
        <w:rPr>
          <w:rFonts w:ascii="Times New Roman" w:hAnsi="Times New Roman" w:cs="Times New Roman"/>
          <w:color w:val="000000"/>
          <w:sz w:val="28"/>
          <w:szCs w:val="28"/>
          <w:shd w:val="clear" w:color="auto" w:fill="FFFFFF"/>
        </w:rPr>
        <w:t xml:space="preserve">http://www.nkorokr79.ru/. </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B257AA">
        <w:rPr>
          <w:rFonts w:ascii="Times New Roman" w:hAnsi="Times New Roman" w:cs="Times New Roman"/>
          <w:sz w:val="28"/>
          <w:szCs w:val="28"/>
        </w:rPr>
        <w:t xml:space="preserve"> официальный сайт </w:t>
      </w:r>
      <w:r>
        <w:rPr>
          <w:rFonts w:ascii="Times New Roman" w:hAnsi="Times New Roman" w:cs="Times New Roman"/>
          <w:sz w:val="28"/>
          <w:szCs w:val="28"/>
        </w:rPr>
        <w:t>содержит всю основную и актуальную информацию о деятельности</w:t>
      </w:r>
      <w:r w:rsidR="00B257AA">
        <w:rPr>
          <w:rFonts w:ascii="Times New Roman" w:hAnsi="Times New Roman" w:cs="Times New Roman"/>
          <w:sz w:val="28"/>
          <w:szCs w:val="28"/>
        </w:rPr>
        <w:t xml:space="preserve"> Регионального оператора, </w:t>
      </w:r>
      <w:r>
        <w:rPr>
          <w:rFonts w:ascii="Times New Roman" w:hAnsi="Times New Roman" w:cs="Times New Roman"/>
          <w:sz w:val="28"/>
          <w:szCs w:val="28"/>
        </w:rPr>
        <w:t>систематически пополняется заметками о работе организации, снабжен полезным для собственник</w:t>
      </w:r>
      <w:r w:rsidR="00000194">
        <w:rPr>
          <w:rFonts w:ascii="Times New Roman" w:hAnsi="Times New Roman" w:cs="Times New Roman"/>
          <w:sz w:val="28"/>
          <w:szCs w:val="28"/>
        </w:rPr>
        <w:t xml:space="preserve">ов помещений в МКД </w:t>
      </w:r>
      <w:r>
        <w:rPr>
          <w:rFonts w:ascii="Times New Roman" w:hAnsi="Times New Roman" w:cs="Times New Roman"/>
          <w:sz w:val="28"/>
          <w:szCs w:val="28"/>
        </w:rPr>
        <w:t>функционалом:</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возможности мониторинга исполнения программы капитального ремонта; </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входа в личный кабинет абонента ЖКХ; </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он-</w:t>
      </w:r>
      <w:proofErr w:type="spellStart"/>
      <w:r>
        <w:rPr>
          <w:rFonts w:ascii="Times New Roman" w:hAnsi="Times New Roman" w:cs="Times New Roman"/>
          <w:sz w:val="28"/>
          <w:szCs w:val="28"/>
        </w:rPr>
        <w:t>лайн</w:t>
      </w:r>
      <w:proofErr w:type="spellEnd"/>
      <w:proofErr w:type="gramEnd"/>
      <w:r>
        <w:rPr>
          <w:rFonts w:ascii="Times New Roman" w:hAnsi="Times New Roman" w:cs="Times New Roman"/>
          <w:sz w:val="28"/>
          <w:szCs w:val="28"/>
        </w:rPr>
        <w:t xml:space="preserve"> оплаты взноса на капитальный ремонт через Сбербанк и т.д. </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действующем сайте предусмотрена форма обратной связи для того, чтобы собственники помещений в МКД и иные заинтересованные лица могли обратиться в адрес</w:t>
      </w:r>
      <w:r w:rsidR="00000194">
        <w:rPr>
          <w:rFonts w:ascii="Times New Roman" w:hAnsi="Times New Roman" w:cs="Times New Roman"/>
          <w:sz w:val="28"/>
          <w:szCs w:val="28"/>
        </w:rPr>
        <w:t xml:space="preserve"> Регионального оператора</w:t>
      </w:r>
      <w:r>
        <w:rPr>
          <w:rFonts w:ascii="Times New Roman" w:hAnsi="Times New Roman" w:cs="Times New Roman"/>
          <w:sz w:val="28"/>
          <w:szCs w:val="28"/>
        </w:rPr>
        <w:t>, не затрачивая время на дорогу до почты либо до офиса</w:t>
      </w:r>
      <w:r w:rsidR="00000194">
        <w:rPr>
          <w:rFonts w:ascii="Times New Roman" w:hAnsi="Times New Roman" w:cs="Times New Roman"/>
          <w:sz w:val="28"/>
          <w:szCs w:val="28"/>
        </w:rPr>
        <w:t xml:space="preserve"> Регионального оператора</w:t>
      </w:r>
      <w:r>
        <w:rPr>
          <w:rFonts w:ascii="Times New Roman" w:hAnsi="Times New Roman" w:cs="Times New Roman"/>
          <w:sz w:val="28"/>
          <w:szCs w:val="28"/>
        </w:rPr>
        <w:t xml:space="preserve">. </w:t>
      </w:r>
    </w:p>
    <w:p w:rsidR="00781F47" w:rsidRDefault="00781F47" w:rsidP="00CE2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Продолжается активная работа с уполномоченными от собственников помещений в МКД, которые формируют фонд капитального ремонта на специальном счете.</w:t>
      </w:r>
      <w:r w:rsidR="00000194">
        <w:rPr>
          <w:rFonts w:ascii="Times New Roman" w:hAnsi="Times New Roman" w:cs="Times New Roman"/>
          <w:sz w:val="28"/>
          <w:szCs w:val="28"/>
        </w:rPr>
        <w:t xml:space="preserve"> </w:t>
      </w:r>
    </w:p>
    <w:p w:rsidR="00A55C9E" w:rsidRDefault="00A55C9E" w:rsidP="00A55C9E">
      <w:pPr>
        <w:tabs>
          <w:tab w:val="left" w:pos="142"/>
        </w:tabs>
        <w:spacing w:after="0" w:line="240" w:lineRule="auto"/>
        <w:ind w:firstLine="567"/>
        <w:jc w:val="both"/>
        <w:rPr>
          <w:rFonts w:ascii="Times New Roman" w:hAnsi="Times New Roman" w:cs="Times New Roman"/>
          <w:sz w:val="28"/>
          <w:szCs w:val="28"/>
        </w:rPr>
      </w:pPr>
    </w:p>
    <w:p w:rsidR="00A55C9E" w:rsidRDefault="00A55C9E" w:rsidP="00A55C9E">
      <w:pPr>
        <w:tabs>
          <w:tab w:val="left" w:pos="993"/>
        </w:tabs>
        <w:spacing w:after="0" w:line="360" w:lineRule="auto"/>
        <w:ind w:firstLine="567"/>
        <w:jc w:val="both"/>
        <w:rPr>
          <w:rFonts w:ascii="Times New Roman" w:hAnsi="Times New Roman" w:cstheme="minorBidi"/>
          <w:sz w:val="28"/>
          <w:szCs w:val="28"/>
          <w:lang w:eastAsia="en-US"/>
        </w:rPr>
      </w:pPr>
    </w:p>
    <w:sectPr w:rsidR="00A55C9E">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635F"/>
    <w:multiLevelType w:val="hybridMultilevel"/>
    <w:tmpl w:val="107852C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2F225AC6"/>
    <w:multiLevelType w:val="hybridMultilevel"/>
    <w:tmpl w:val="17BCED76"/>
    <w:lvl w:ilvl="0" w:tplc="54A80AC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841CBE"/>
    <w:multiLevelType w:val="hybridMultilevel"/>
    <w:tmpl w:val="9802FDCA"/>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3" w15:restartNumberingAfterBreak="0">
    <w:nsid w:val="6C833290"/>
    <w:multiLevelType w:val="hybridMultilevel"/>
    <w:tmpl w:val="3496E8B0"/>
    <w:lvl w:ilvl="0" w:tplc="636EF80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2410034"/>
    <w:multiLevelType w:val="hybridMultilevel"/>
    <w:tmpl w:val="A9849EC0"/>
    <w:lvl w:ilvl="0" w:tplc="935E0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A3"/>
    <w:rsid w:val="00000194"/>
    <w:rsid w:val="00003C64"/>
    <w:rsid w:val="00010ABB"/>
    <w:rsid w:val="000217E4"/>
    <w:rsid w:val="00036A97"/>
    <w:rsid w:val="000408BE"/>
    <w:rsid w:val="000426A1"/>
    <w:rsid w:val="00046089"/>
    <w:rsid w:val="0005722B"/>
    <w:rsid w:val="00063FA3"/>
    <w:rsid w:val="000C060A"/>
    <w:rsid w:val="000C45E8"/>
    <w:rsid w:val="000C543F"/>
    <w:rsid w:val="000E0116"/>
    <w:rsid w:val="000E4C19"/>
    <w:rsid w:val="00102526"/>
    <w:rsid w:val="001052F9"/>
    <w:rsid w:val="001212CF"/>
    <w:rsid w:val="0014152D"/>
    <w:rsid w:val="00171AD2"/>
    <w:rsid w:val="00187CCA"/>
    <w:rsid w:val="001B7C9B"/>
    <w:rsid w:val="001C6466"/>
    <w:rsid w:val="001E479E"/>
    <w:rsid w:val="00223772"/>
    <w:rsid w:val="00227643"/>
    <w:rsid w:val="0023515A"/>
    <w:rsid w:val="00241997"/>
    <w:rsid w:val="002448EB"/>
    <w:rsid w:val="00252C54"/>
    <w:rsid w:val="00261D44"/>
    <w:rsid w:val="00263517"/>
    <w:rsid w:val="00267774"/>
    <w:rsid w:val="00287C5C"/>
    <w:rsid w:val="003018AC"/>
    <w:rsid w:val="00310320"/>
    <w:rsid w:val="0034181E"/>
    <w:rsid w:val="003508D5"/>
    <w:rsid w:val="00357545"/>
    <w:rsid w:val="003807E8"/>
    <w:rsid w:val="00382E63"/>
    <w:rsid w:val="0039184A"/>
    <w:rsid w:val="003B3926"/>
    <w:rsid w:val="003D4BD7"/>
    <w:rsid w:val="003E4EB8"/>
    <w:rsid w:val="00415561"/>
    <w:rsid w:val="00416659"/>
    <w:rsid w:val="00431D01"/>
    <w:rsid w:val="0043270E"/>
    <w:rsid w:val="00473E91"/>
    <w:rsid w:val="0047512F"/>
    <w:rsid w:val="0047762B"/>
    <w:rsid w:val="004A10B8"/>
    <w:rsid w:val="004C1F9D"/>
    <w:rsid w:val="004E0AFE"/>
    <w:rsid w:val="004E17D4"/>
    <w:rsid w:val="004E6555"/>
    <w:rsid w:val="004F7CA6"/>
    <w:rsid w:val="00506A76"/>
    <w:rsid w:val="005350D8"/>
    <w:rsid w:val="005371DB"/>
    <w:rsid w:val="0054029C"/>
    <w:rsid w:val="00541603"/>
    <w:rsid w:val="00550470"/>
    <w:rsid w:val="005849C8"/>
    <w:rsid w:val="00590649"/>
    <w:rsid w:val="005923B0"/>
    <w:rsid w:val="0059537B"/>
    <w:rsid w:val="005F196F"/>
    <w:rsid w:val="006063D9"/>
    <w:rsid w:val="00633B1D"/>
    <w:rsid w:val="00633F42"/>
    <w:rsid w:val="00636A95"/>
    <w:rsid w:val="00653245"/>
    <w:rsid w:val="006565CC"/>
    <w:rsid w:val="00675DD2"/>
    <w:rsid w:val="00681615"/>
    <w:rsid w:val="0069284B"/>
    <w:rsid w:val="006B4AE7"/>
    <w:rsid w:val="006F5432"/>
    <w:rsid w:val="00701831"/>
    <w:rsid w:val="0071369A"/>
    <w:rsid w:val="00721486"/>
    <w:rsid w:val="00730329"/>
    <w:rsid w:val="0073458A"/>
    <w:rsid w:val="007352A6"/>
    <w:rsid w:val="00736F90"/>
    <w:rsid w:val="00755CC9"/>
    <w:rsid w:val="00762D19"/>
    <w:rsid w:val="007736D0"/>
    <w:rsid w:val="00781F47"/>
    <w:rsid w:val="00783CE5"/>
    <w:rsid w:val="00791594"/>
    <w:rsid w:val="007C25AA"/>
    <w:rsid w:val="007C3374"/>
    <w:rsid w:val="007E32FF"/>
    <w:rsid w:val="008053BD"/>
    <w:rsid w:val="00812CB9"/>
    <w:rsid w:val="00813C52"/>
    <w:rsid w:val="0082157B"/>
    <w:rsid w:val="00855C94"/>
    <w:rsid w:val="00872D1E"/>
    <w:rsid w:val="008973BB"/>
    <w:rsid w:val="008973C3"/>
    <w:rsid w:val="008A3659"/>
    <w:rsid w:val="008B6E10"/>
    <w:rsid w:val="008C042C"/>
    <w:rsid w:val="008C4C9D"/>
    <w:rsid w:val="008C679D"/>
    <w:rsid w:val="008E4BC9"/>
    <w:rsid w:val="008E79E2"/>
    <w:rsid w:val="008F7C71"/>
    <w:rsid w:val="00931FB2"/>
    <w:rsid w:val="00987E17"/>
    <w:rsid w:val="00997134"/>
    <w:rsid w:val="009A47BD"/>
    <w:rsid w:val="009D4431"/>
    <w:rsid w:val="009D4F39"/>
    <w:rsid w:val="009F15EE"/>
    <w:rsid w:val="00A042D5"/>
    <w:rsid w:val="00A076DB"/>
    <w:rsid w:val="00A10CD0"/>
    <w:rsid w:val="00A143D9"/>
    <w:rsid w:val="00A20862"/>
    <w:rsid w:val="00A262DB"/>
    <w:rsid w:val="00A34DB8"/>
    <w:rsid w:val="00A42330"/>
    <w:rsid w:val="00A442AD"/>
    <w:rsid w:val="00A55C9E"/>
    <w:rsid w:val="00A64E65"/>
    <w:rsid w:val="00A917C8"/>
    <w:rsid w:val="00A9756F"/>
    <w:rsid w:val="00AB7A93"/>
    <w:rsid w:val="00AC5999"/>
    <w:rsid w:val="00AE0149"/>
    <w:rsid w:val="00AE6E6A"/>
    <w:rsid w:val="00B048DD"/>
    <w:rsid w:val="00B257AA"/>
    <w:rsid w:val="00B3417F"/>
    <w:rsid w:val="00B4310D"/>
    <w:rsid w:val="00B541AE"/>
    <w:rsid w:val="00B62282"/>
    <w:rsid w:val="00B7394E"/>
    <w:rsid w:val="00B77B0C"/>
    <w:rsid w:val="00B94865"/>
    <w:rsid w:val="00BB4BE4"/>
    <w:rsid w:val="00BC011A"/>
    <w:rsid w:val="00BC1287"/>
    <w:rsid w:val="00BD3004"/>
    <w:rsid w:val="00BD6ABA"/>
    <w:rsid w:val="00BE2635"/>
    <w:rsid w:val="00BE2A2E"/>
    <w:rsid w:val="00BF2E5E"/>
    <w:rsid w:val="00C060D2"/>
    <w:rsid w:val="00C0618A"/>
    <w:rsid w:val="00C64B1A"/>
    <w:rsid w:val="00C651E2"/>
    <w:rsid w:val="00C7286F"/>
    <w:rsid w:val="00C83502"/>
    <w:rsid w:val="00C86274"/>
    <w:rsid w:val="00C92B52"/>
    <w:rsid w:val="00C95288"/>
    <w:rsid w:val="00CA55CC"/>
    <w:rsid w:val="00CA7E38"/>
    <w:rsid w:val="00CB2A7E"/>
    <w:rsid w:val="00CD6D8A"/>
    <w:rsid w:val="00CD792B"/>
    <w:rsid w:val="00CE2342"/>
    <w:rsid w:val="00CE424A"/>
    <w:rsid w:val="00CF4444"/>
    <w:rsid w:val="00D03E34"/>
    <w:rsid w:val="00D04BCF"/>
    <w:rsid w:val="00D45C5A"/>
    <w:rsid w:val="00D62B92"/>
    <w:rsid w:val="00D64826"/>
    <w:rsid w:val="00D778C4"/>
    <w:rsid w:val="00D87EBC"/>
    <w:rsid w:val="00D92AC4"/>
    <w:rsid w:val="00DA4A9D"/>
    <w:rsid w:val="00DA739D"/>
    <w:rsid w:val="00DB3ED2"/>
    <w:rsid w:val="00DC2BC4"/>
    <w:rsid w:val="00DC2E0E"/>
    <w:rsid w:val="00DC33D5"/>
    <w:rsid w:val="00DC704C"/>
    <w:rsid w:val="00DD2985"/>
    <w:rsid w:val="00DD3EB9"/>
    <w:rsid w:val="00DD5B7E"/>
    <w:rsid w:val="00E10825"/>
    <w:rsid w:val="00E244F0"/>
    <w:rsid w:val="00E2680F"/>
    <w:rsid w:val="00E516EE"/>
    <w:rsid w:val="00E604A8"/>
    <w:rsid w:val="00E605B6"/>
    <w:rsid w:val="00E6195B"/>
    <w:rsid w:val="00E6649F"/>
    <w:rsid w:val="00E704AB"/>
    <w:rsid w:val="00E73603"/>
    <w:rsid w:val="00E81386"/>
    <w:rsid w:val="00E8513D"/>
    <w:rsid w:val="00E934E5"/>
    <w:rsid w:val="00E97A44"/>
    <w:rsid w:val="00EA2B58"/>
    <w:rsid w:val="00EA4BD0"/>
    <w:rsid w:val="00EB1FE0"/>
    <w:rsid w:val="00EB7BEC"/>
    <w:rsid w:val="00ED1748"/>
    <w:rsid w:val="00ED3766"/>
    <w:rsid w:val="00ED69C8"/>
    <w:rsid w:val="00F02308"/>
    <w:rsid w:val="00F36F4B"/>
    <w:rsid w:val="00F42DD1"/>
    <w:rsid w:val="00F637D9"/>
    <w:rsid w:val="00F64F63"/>
    <w:rsid w:val="00F80314"/>
    <w:rsid w:val="00F9048A"/>
    <w:rsid w:val="00F90497"/>
    <w:rsid w:val="00F93DC2"/>
    <w:rsid w:val="00F94A88"/>
    <w:rsid w:val="00FA4125"/>
    <w:rsid w:val="00FA4A35"/>
    <w:rsid w:val="00FB1520"/>
    <w:rsid w:val="00FB2D79"/>
    <w:rsid w:val="00FC424B"/>
    <w:rsid w:val="00FC49CB"/>
    <w:rsid w:val="00FE07BE"/>
    <w:rsid w:val="00FF15A3"/>
    <w:rsid w:val="00FF4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9C789-C88B-482F-8617-C4BDE15E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AC"/>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6EE"/>
    <w:rPr>
      <w:b/>
      <w:sz w:val="48"/>
      <w:szCs w:val="48"/>
    </w:rPr>
  </w:style>
  <w:style w:type="character" w:customStyle="1" w:styleId="20">
    <w:name w:val="Заголовок 2 Знак"/>
    <w:basedOn w:val="a0"/>
    <w:link w:val="2"/>
    <w:rsid w:val="00E516EE"/>
    <w:rPr>
      <w:b/>
      <w:sz w:val="36"/>
      <w:szCs w:val="36"/>
    </w:rPr>
  </w:style>
  <w:style w:type="character" w:customStyle="1" w:styleId="30">
    <w:name w:val="Заголовок 3 Знак"/>
    <w:basedOn w:val="a0"/>
    <w:link w:val="3"/>
    <w:rsid w:val="00E516EE"/>
    <w:rPr>
      <w:b/>
      <w:sz w:val="28"/>
      <w:szCs w:val="28"/>
    </w:rPr>
  </w:style>
  <w:style w:type="character" w:customStyle="1" w:styleId="40">
    <w:name w:val="Заголовок 4 Знак"/>
    <w:basedOn w:val="a0"/>
    <w:link w:val="4"/>
    <w:rsid w:val="00E516EE"/>
    <w:rPr>
      <w:b/>
      <w:sz w:val="24"/>
      <w:szCs w:val="24"/>
    </w:rPr>
  </w:style>
  <w:style w:type="character" w:customStyle="1" w:styleId="50">
    <w:name w:val="Заголовок 5 Знак"/>
    <w:basedOn w:val="a0"/>
    <w:link w:val="5"/>
    <w:rsid w:val="00E516EE"/>
    <w:rPr>
      <w:b/>
    </w:rPr>
  </w:style>
  <w:style w:type="character" w:customStyle="1" w:styleId="60">
    <w:name w:val="Заголовок 6 Знак"/>
    <w:basedOn w:val="a0"/>
    <w:link w:val="6"/>
    <w:rsid w:val="00E516EE"/>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7A37B9"/>
    <w:pPr>
      <w:spacing w:after="0" w:line="240" w:lineRule="auto"/>
      <w:jc w:val="center"/>
    </w:pPr>
    <w:rPr>
      <w:rFonts w:ascii="Times New Roman" w:eastAsia="Times New Roman" w:hAnsi="Times New Roman" w:cs="Times New Roman"/>
      <w:b/>
      <w:szCs w:val="20"/>
    </w:rPr>
  </w:style>
  <w:style w:type="character" w:customStyle="1" w:styleId="a4">
    <w:name w:val="Название Знак"/>
    <w:basedOn w:val="a0"/>
    <w:link w:val="a3"/>
    <w:uiPriority w:val="10"/>
    <w:rsid w:val="007A37B9"/>
    <w:rPr>
      <w:rFonts w:ascii="Times New Roman" w:eastAsia="Times New Roman" w:hAnsi="Times New Roman" w:cs="Times New Roman"/>
      <w:b/>
      <w:szCs w:val="20"/>
      <w:lang w:eastAsia="ru-RU"/>
    </w:rPr>
  </w:style>
  <w:style w:type="character" w:customStyle="1" w:styleId="a5">
    <w:name w:val="Основной текст_"/>
    <w:basedOn w:val="a0"/>
    <w:link w:val="11"/>
    <w:rsid w:val="00905DAC"/>
    <w:rPr>
      <w:rFonts w:ascii="Times New Roman" w:eastAsia="Times New Roman" w:hAnsi="Times New Roman" w:cs="Times New Roman"/>
      <w:spacing w:val="10"/>
      <w:sz w:val="23"/>
      <w:szCs w:val="23"/>
      <w:shd w:val="clear" w:color="auto" w:fill="FFFFFF"/>
    </w:rPr>
  </w:style>
  <w:style w:type="paragraph" w:customStyle="1" w:styleId="11">
    <w:name w:val="Основной текст1"/>
    <w:basedOn w:val="a"/>
    <w:link w:val="a5"/>
    <w:rsid w:val="00905DAC"/>
    <w:pPr>
      <w:widowControl w:val="0"/>
      <w:shd w:val="clear" w:color="auto" w:fill="FFFFFF"/>
      <w:spacing w:after="0" w:line="313" w:lineRule="exact"/>
      <w:jc w:val="both"/>
    </w:pPr>
    <w:rPr>
      <w:rFonts w:ascii="Times New Roman" w:eastAsia="Times New Roman" w:hAnsi="Times New Roman" w:cs="Times New Roman"/>
      <w:spacing w:val="10"/>
      <w:sz w:val="23"/>
      <w:szCs w:val="23"/>
    </w:rPr>
  </w:style>
  <w:style w:type="table" w:styleId="a6">
    <w:name w:val="Table Grid"/>
    <w:basedOn w:val="a1"/>
    <w:uiPriority w:val="39"/>
    <w:rsid w:val="001C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360DF8"/>
    <w:pPr>
      <w:spacing w:line="256" w:lineRule="auto"/>
      <w:ind w:left="720"/>
      <w:contextualSpacing/>
    </w:pPr>
  </w:style>
  <w:style w:type="character" w:customStyle="1" w:styleId="a8">
    <w:name w:val="Абзац списка Знак"/>
    <w:basedOn w:val="a0"/>
    <w:link w:val="a7"/>
    <w:uiPriority w:val="34"/>
    <w:locked/>
    <w:rsid w:val="0043270E"/>
  </w:style>
  <w:style w:type="paragraph" w:styleId="a9">
    <w:name w:val="Body Text"/>
    <w:basedOn w:val="a"/>
    <w:link w:val="aa"/>
    <w:uiPriority w:val="99"/>
    <w:unhideWhenUsed/>
    <w:rsid w:val="002D2904"/>
    <w:pPr>
      <w:tabs>
        <w:tab w:val="left" w:pos="3600"/>
      </w:tabs>
      <w:autoSpaceDE w:val="0"/>
      <w:autoSpaceDN w:val="0"/>
      <w:adjustRightInd w:val="0"/>
      <w:spacing w:after="0" w:line="240" w:lineRule="auto"/>
      <w:ind w:right="5394"/>
      <w:jc w:val="both"/>
    </w:pPr>
    <w:rPr>
      <w:rFonts w:ascii="Times New Roman" w:eastAsia="Times New Roman" w:hAnsi="Times New Roman" w:cs="Times New Roman"/>
      <w:bCs/>
      <w:sz w:val="28"/>
      <w:szCs w:val="28"/>
    </w:rPr>
  </w:style>
  <w:style w:type="character" w:customStyle="1" w:styleId="aa">
    <w:name w:val="Основной текст Знак"/>
    <w:basedOn w:val="a0"/>
    <w:link w:val="a9"/>
    <w:uiPriority w:val="99"/>
    <w:rsid w:val="002D2904"/>
    <w:rPr>
      <w:rFonts w:ascii="Times New Roman" w:eastAsia="Times New Roman" w:hAnsi="Times New Roman" w:cs="Times New Roman"/>
      <w:bCs/>
      <w:sz w:val="28"/>
      <w:szCs w:val="28"/>
      <w:lang w:eastAsia="ru-RU"/>
    </w:rPr>
  </w:style>
  <w:style w:type="paragraph" w:styleId="ab">
    <w:name w:val="Normal (Web)"/>
    <w:basedOn w:val="a"/>
    <w:uiPriority w:val="99"/>
    <w:unhideWhenUsed/>
    <w:rsid w:val="00BD6CD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D452DB"/>
    <w:rPr>
      <w:color w:val="0000FF"/>
      <w:u w:val="single"/>
    </w:rPr>
  </w:style>
  <w:style w:type="paragraph" w:styleId="ad">
    <w:name w:val="Balloon Text"/>
    <w:basedOn w:val="a"/>
    <w:link w:val="ae"/>
    <w:uiPriority w:val="99"/>
    <w:semiHidden/>
    <w:unhideWhenUsed/>
    <w:rsid w:val="0068223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8223C"/>
    <w:rPr>
      <w:rFonts w:ascii="Segoe UI" w:hAnsi="Segoe UI" w:cs="Segoe UI"/>
      <w:sz w:val="18"/>
      <w:szCs w:val="18"/>
    </w:rPr>
  </w:style>
  <w:style w:type="character" w:customStyle="1" w:styleId="21">
    <w:name w:val="Основной текст2"/>
    <w:basedOn w:val="a0"/>
    <w:rsid w:val="00AC625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Heading">
    <w:name w:val="Heading"/>
    <w:uiPriority w:val="99"/>
    <w:rsid w:val="00CD5289"/>
    <w:pPr>
      <w:widowControl w:val="0"/>
      <w:autoSpaceDE w:val="0"/>
      <w:autoSpaceDN w:val="0"/>
      <w:adjustRightInd w:val="0"/>
      <w:spacing w:after="0" w:line="240" w:lineRule="auto"/>
    </w:pPr>
    <w:rPr>
      <w:rFonts w:ascii="Arial" w:eastAsiaTheme="minorEastAsia" w:hAnsi="Arial" w:cs="Arial"/>
      <w:b/>
      <w:bCs/>
    </w:rPr>
  </w:style>
  <w:style w:type="paragraph" w:customStyle="1" w:styleId="ConsPlusNormal">
    <w:name w:val="ConsPlusNormal"/>
    <w:uiPriority w:val="99"/>
    <w:rsid w:val="008E2C6D"/>
    <w:pPr>
      <w:autoSpaceDE w:val="0"/>
      <w:autoSpaceDN w:val="0"/>
      <w:adjustRightInd w:val="0"/>
      <w:spacing w:after="0" w:line="240" w:lineRule="auto"/>
    </w:pPr>
    <w:rPr>
      <w:rFonts w:ascii="Arial" w:hAnsi="Arial" w:cs="Arial"/>
      <w:sz w:val="20"/>
      <w:szCs w:val="20"/>
    </w:rPr>
  </w:style>
  <w:style w:type="paragraph" w:styleId="af">
    <w:name w:val="Subtitle"/>
    <w:basedOn w:val="a"/>
    <w:next w:val="a"/>
    <w:link w:val="af0"/>
    <w:uiPriority w:val="99"/>
    <w:qFormat/>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99"/>
    <w:rsid w:val="00E516EE"/>
    <w:rPr>
      <w:rFonts w:ascii="Georgia" w:eastAsia="Georgia" w:hAnsi="Georgia" w:cs="Georgia"/>
      <w:i/>
      <w:color w:val="666666"/>
      <w:sz w:val="48"/>
      <w:szCs w:val="48"/>
    </w:r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12">
    <w:name w:val="Сетка таблицы1"/>
    <w:basedOn w:val="a1"/>
    <w:next w:val="a6"/>
    <w:uiPriority w:val="39"/>
    <w:rsid w:val="00A4233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371D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244">
      <w:bodyDiv w:val="1"/>
      <w:marLeft w:val="0"/>
      <w:marRight w:val="0"/>
      <w:marTop w:val="0"/>
      <w:marBottom w:val="0"/>
      <w:divBdr>
        <w:top w:val="none" w:sz="0" w:space="0" w:color="auto"/>
        <w:left w:val="none" w:sz="0" w:space="0" w:color="auto"/>
        <w:bottom w:val="none" w:sz="0" w:space="0" w:color="auto"/>
        <w:right w:val="none" w:sz="0" w:space="0" w:color="auto"/>
      </w:divBdr>
    </w:div>
    <w:div w:id="195432420">
      <w:bodyDiv w:val="1"/>
      <w:marLeft w:val="0"/>
      <w:marRight w:val="0"/>
      <w:marTop w:val="0"/>
      <w:marBottom w:val="0"/>
      <w:divBdr>
        <w:top w:val="none" w:sz="0" w:space="0" w:color="auto"/>
        <w:left w:val="none" w:sz="0" w:space="0" w:color="auto"/>
        <w:bottom w:val="none" w:sz="0" w:space="0" w:color="auto"/>
        <w:right w:val="none" w:sz="0" w:space="0" w:color="auto"/>
      </w:divBdr>
    </w:div>
    <w:div w:id="349375928">
      <w:bodyDiv w:val="1"/>
      <w:marLeft w:val="0"/>
      <w:marRight w:val="0"/>
      <w:marTop w:val="0"/>
      <w:marBottom w:val="0"/>
      <w:divBdr>
        <w:top w:val="none" w:sz="0" w:space="0" w:color="auto"/>
        <w:left w:val="none" w:sz="0" w:space="0" w:color="auto"/>
        <w:bottom w:val="none" w:sz="0" w:space="0" w:color="auto"/>
        <w:right w:val="none" w:sz="0" w:space="0" w:color="auto"/>
      </w:divBdr>
    </w:div>
    <w:div w:id="383529768">
      <w:bodyDiv w:val="1"/>
      <w:marLeft w:val="0"/>
      <w:marRight w:val="0"/>
      <w:marTop w:val="0"/>
      <w:marBottom w:val="0"/>
      <w:divBdr>
        <w:top w:val="none" w:sz="0" w:space="0" w:color="auto"/>
        <w:left w:val="none" w:sz="0" w:space="0" w:color="auto"/>
        <w:bottom w:val="none" w:sz="0" w:space="0" w:color="auto"/>
        <w:right w:val="none" w:sz="0" w:space="0" w:color="auto"/>
      </w:divBdr>
    </w:div>
    <w:div w:id="466514853">
      <w:bodyDiv w:val="1"/>
      <w:marLeft w:val="0"/>
      <w:marRight w:val="0"/>
      <w:marTop w:val="0"/>
      <w:marBottom w:val="0"/>
      <w:divBdr>
        <w:top w:val="none" w:sz="0" w:space="0" w:color="auto"/>
        <w:left w:val="none" w:sz="0" w:space="0" w:color="auto"/>
        <w:bottom w:val="none" w:sz="0" w:space="0" w:color="auto"/>
        <w:right w:val="none" w:sz="0" w:space="0" w:color="auto"/>
      </w:divBdr>
    </w:div>
    <w:div w:id="566258026">
      <w:bodyDiv w:val="1"/>
      <w:marLeft w:val="0"/>
      <w:marRight w:val="0"/>
      <w:marTop w:val="0"/>
      <w:marBottom w:val="0"/>
      <w:divBdr>
        <w:top w:val="none" w:sz="0" w:space="0" w:color="auto"/>
        <w:left w:val="none" w:sz="0" w:space="0" w:color="auto"/>
        <w:bottom w:val="none" w:sz="0" w:space="0" w:color="auto"/>
        <w:right w:val="none" w:sz="0" w:space="0" w:color="auto"/>
      </w:divBdr>
    </w:div>
    <w:div w:id="679241591">
      <w:bodyDiv w:val="1"/>
      <w:marLeft w:val="0"/>
      <w:marRight w:val="0"/>
      <w:marTop w:val="0"/>
      <w:marBottom w:val="0"/>
      <w:divBdr>
        <w:top w:val="none" w:sz="0" w:space="0" w:color="auto"/>
        <w:left w:val="none" w:sz="0" w:space="0" w:color="auto"/>
        <w:bottom w:val="none" w:sz="0" w:space="0" w:color="auto"/>
        <w:right w:val="none" w:sz="0" w:space="0" w:color="auto"/>
      </w:divBdr>
    </w:div>
    <w:div w:id="804198964">
      <w:bodyDiv w:val="1"/>
      <w:marLeft w:val="0"/>
      <w:marRight w:val="0"/>
      <w:marTop w:val="0"/>
      <w:marBottom w:val="0"/>
      <w:divBdr>
        <w:top w:val="none" w:sz="0" w:space="0" w:color="auto"/>
        <w:left w:val="none" w:sz="0" w:space="0" w:color="auto"/>
        <w:bottom w:val="none" w:sz="0" w:space="0" w:color="auto"/>
        <w:right w:val="none" w:sz="0" w:space="0" w:color="auto"/>
      </w:divBdr>
    </w:div>
    <w:div w:id="882980121">
      <w:bodyDiv w:val="1"/>
      <w:marLeft w:val="0"/>
      <w:marRight w:val="0"/>
      <w:marTop w:val="0"/>
      <w:marBottom w:val="0"/>
      <w:divBdr>
        <w:top w:val="none" w:sz="0" w:space="0" w:color="auto"/>
        <w:left w:val="none" w:sz="0" w:space="0" w:color="auto"/>
        <w:bottom w:val="none" w:sz="0" w:space="0" w:color="auto"/>
        <w:right w:val="none" w:sz="0" w:space="0" w:color="auto"/>
      </w:divBdr>
    </w:div>
    <w:div w:id="941381035">
      <w:bodyDiv w:val="1"/>
      <w:marLeft w:val="0"/>
      <w:marRight w:val="0"/>
      <w:marTop w:val="0"/>
      <w:marBottom w:val="0"/>
      <w:divBdr>
        <w:top w:val="none" w:sz="0" w:space="0" w:color="auto"/>
        <w:left w:val="none" w:sz="0" w:space="0" w:color="auto"/>
        <w:bottom w:val="none" w:sz="0" w:space="0" w:color="auto"/>
        <w:right w:val="none" w:sz="0" w:space="0" w:color="auto"/>
      </w:divBdr>
    </w:div>
    <w:div w:id="1015109914">
      <w:bodyDiv w:val="1"/>
      <w:marLeft w:val="0"/>
      <w:marRight w:val="0"/>
      <w:marTop w:val="0"/>
      <w:marBottom w:val="0"/>
      <w:divBdr>
        <w:top w:val="none" w:sz="0" w:space="0" w:color="auto"/>
        <w:left w:val="none" w:sz="0" w:space="0" w:color="auto"/>
        <w:bottom w:val="none" w:sz="0" w:space="0" w:color="auto"/>
        <w:right w:val="none" w:sz="0" w:space="0" w:color="auto"/>
      </w:divBdr>
    </w:div>
    <w:div w:id="1025790188">
      <w:bodyDiv w:val="1"/>
      <w:marLeft w:val="0"/>
      <w:marRight w:val="0"/>
      <w:marTop w:val="0"/>
      <w:marBottom w:val="0"/>
      <w:divBdr>
        <w:top w:val="none" w:sz="0" w:space="0" w:color="auto"/>
        <w:left w:val="none" w:sz="0" w:space="0" w:color="auto"/>
        <w:bottom w:val="none" w:sz="0" w:space="0" w:color="auto"/>
        <w:right w:val="none" w:sz="0" w:space="0" w:color="auto"/>
      </w:divBdr>
    </w:div>
    <w:div w:id="1068268372">
      <w:bodyDiv w:val="1"/>
      <w:marLeft w:val="0"/>
      <w:marRight w:val="0"/>
      <w:marTop w:val="0"/>
      <w:marBottom w:val="0"/>
      <w:divBdr>
        <w:top w:val="none" w:sz="0" w:space="0" w:color="auto"/>
        <w:left w:val="none" w:sz="0" w:space="0" w:color="auto"/>
        <w:bottom w:val="none" w:sz="0" w:space="0" w:color="auto"/>
        <w:right w:val="none" w:sz="0" w:space="0" w:color="auto"/>
      </w:divBdr>
    </w:div>
    <w:div w:id="1071274242">
      <w:bodyDiv w:val="1"/>
      <w:marLeft w:val="0"/>
      <w:marRight w:val="0"/>
      <w:marTop w:val="0"/>
      <w:marBottom w:val="0"/>
      <w:divBdr>
        <w:top w:val="none" w:sz="0" w:space="0" w:color="auto"/>
        <w:left w:val="none" w:sz="0" w:space="0" w:color="auto"/>
        <w:bottom w:val="none" w:sz="0" w:space="0" w:color="auto"/>
        <w:right w:val="none" w:sz="0" w:space="0" w:color="auto"/>
      </w:divBdr>
    </w:div>
    <w:div w:id="1126388062">
      <w:bodyDiv w:val="1"/>
      <w:marLeft w:val="0"/>
      <w:marRight w:val="0"/>
      <w:marTop w:val="0"/>
      <w:marBottom w:val="0"/>
      <w:divBdr>
        <w:top w:val="none" w:sz="0" w:space="0" w:color="auto"/>
        <w:left w:val="none" w:sz="0" w:space="0" w:color="auto"/>
        <w:bottom w:val="none" w:sz="0" w:space="0" w:color="auto"/>
        <w:right w:val="none" w:sz="0" w:space="0" w:color="auto"/>
      </w:divBdr>
    </w:div>
    <w:div w:id="1174299205">
      <w:bodyDiv w:val="1"/>
      <w:marLeft w:val="0"/>
      <w:marRight w:val="0"/>
      <w:marTop w:val="0"/>
      <w:marBottom w:val="0"/>
      <w:divBdr>
        <w:top w:val="none" w:sz="0" w:space="0" w:color="auto"/>
        <w:left w:val="none" w:sz="0" w:space="0" w:color="auto"/>
        <w:bottom w:val="none" w:sz="0" w:space="0" w:color="auto"/>
        <w:right w:val="none" w:sz="0" w:space="0" w:color="auto"/>
      </w:divBdr>
    </w:div>
    <w:div w:id="1342703697">
      <w:bodyDiv w:val="1"/>
      <w:marLeft w:val="0"/>
      <w:marRight w:val="0"/>
      <w:marTop w:val="0"/>
      <w:marBottom w:val="0"/>
      <w:divBdr>
        <w:top w:val="none" w:sz="0" w:space="0" w:color="auto"/>
        <w:left w:val="none" w:sz="0" w:space="0" w:color="auto"/>
        <w:bottom w:val="none" w:sz="0" w:space="0" w:color="auto"/>
        <w:right w:val="none" w:sz="0" w:space="0" w:color="auto"/>
      </w:divBdr>
    </w:div>
    <w:div w:id="1382440403">
      <w:bodyDiv w:val="1"/>
      <w:marLeft w:val="0"/>
      <w:marRight w:val="0"/>
      <w:marTop w:val="0"/>
      <w:marBottom w:val="0"/>
      <w:divBdr>
        <w:top w:val="none" w:sz="0" w:space="0" w:color="auto"/>
        <w:left w:val="none" w:sz="0" w:space="0" w:color="auto"/>
        <w:bottom w:val="none" w:sz="0" w:space="0" w:color="auto"/>
        <w:right w:val="none" w:sz="0" w:space="0" w:color="auto"/>
      </w:divBdr>
    </w:div>
    <w:div w:id="1444769447">
      <w:bodyDiv w:val="1"/>
      <w:marLeft w:val="0"/>
      <w:marRight w:val="0"/>
      <w:marTop w:val="0"/>
      <w:marBottom w:val="0"/>
      <w:divBdr>
        <w:top w:val="none" w:sz="0" w:space="0" w:color="auto"/>
        <w:left w:val="none" w:sz="0" w:space="0" w:color="auto"/>
        <w:bottom w:val="none" w:sz="0" w:space="0" w:color="auto"/>
        <w:right w:val="none" w:sz="0" w:space="0" w:color="auto"/>
      </w:divBdr>
    </w:div>
    <w:div w:id="1621645051">
      <w:bodyDiv w:val="1"/>
      <w:marLeft w:val="0"/>
      <w:marRight w:val="0"/>
      <w:marTop w:val="0"/>
      <w:marBottom w:val="0"/>
      <w:divBdr>
        <w:top w:val="none" w:sz="0" w:space="0" w:color="auto"/>
        <w:left w:val="none" w:sz="0" w:space="0" w:color="auto"/>
        <w:bottom w:val="none" w:sz="0" w:space="0" w:color="auto"/>
        <w:right w:val="none" w:sz="0" w:space="0" w:color="auto"/>
      </w:divBdr>
    </w:div>
    <w:div w:id="2089108657">
      <w:bodyDiv w:val="1"/>
      <w:marLeft w:val="0"/>
      <w:marRight w:val="0"/>
      <w:marTop w:val="0"/>
      <w:marBottom w:val="0"/>
      <w:divBdr>
        <w:top w:val="none" w:sz="0" w:space="0" w:color="auto"/>
        <w:left w:val="none" w:sz="0" w:space="0" w:color="auto"/>
        <w:bottom w:val="none" w:sz="0" w:space="0" w:color="auto"/>
        <w:right w:val="none" w:sz="0" w:space="0" w:color="auto"/>
      </w:divBdr>
    </w:div>
    <w:div w:id="2104059936">
      <w:bodyDiv w:val="1"/>
      <w:marLeft w:val="0"/>
      <w:marRight w:val="0"/>
      <w:marTop w:val="0"/>
      <w:marBottom w:val="0"/>
      <w:divBdr>
        <w:top w:val="none" w:sz="0" w:space="0" w:color="auto"/>
        <w:left w:val="none" w:sz="0" w:space="0" w:color="auto"/>
        <w:bottom w:val="none" w:sz="0" w:space="0" w:color="auto"/>
        <w:right w:val="none" w:sz="0" w:space="0" w:color="auto"/>
      </w:divBdr>
    </w:div>
    <w:div w:id="2107771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800" b="1">
                <a:latin typeface="Times New Roman" panose="02020603050405020304" pitchFamily="18" charset="0"/>
                <a:cs typeface="Times New Roman" panose="02020603050405020304" pitchFamily="18" charset="0"/>
              </a:rPr>
              <a:t>Динамика % собираемости взносов на капитальный ремонт 2015 - 2022 годов</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2506806214440587E-2"/>
          <c:y val="0.13564207071518655"/>
          <c:w val="0.78240703607701212"/>
          <c:h val="0.66962227124206875"/>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62</c:v>
                </c:pt>
                <c:pt idx="1">
                  <c:v>76.400000000000006</c:v>
                </c:pt>
                <c:pt idx="2">
                  <c:v>78.599999999999994</c:v>
                </c:pt>
                <c:pt idx="3">
                  <c:v>80.86</c:v>
                </c:pt>
                <c:pt idx="4">
                  <c:v>80.349999999999994</c:v>
                </c:pt>
                <c:pt idx="5">
                  <c:v>83.2</c:v>
                </c:pt>
                <c:pt idx="6">
                  <c:v>69.87</c:v>
                </c:pt>
                <c:pt idx="7">
                  <c:v>57.46</c:v>
                </c:pt>
              </c:numCache>
            </c:numRef>
          </c:val>
        </c:ser>
        <c:dLbls>
          <c:dLblPos val="outEnd"/>
          <c:showLegendKey val="0"/>
          <c:showVal val="1"/>
          <c:showCatName val="0"/>
          <c:showSerName val="0"/>
          <c:showPercent val="0"/>
          <c:showBubbleSize val="0"/>
        </c:dLbls>
        <c:gapWidth val="219"/>
        <c:overlap val="-27"/>
        <c:axId val="470519864"/>
        <c:axId val="470521040"/>
      </c:barChart>
      <c:catAx>
        <c:axId val="47051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521040"/>
        <c:crosses val="autoZero"/>
        <c:auto val="1"/>
        <c:lblAlgn val="ctr"/>
        <c:lblOffset val="100"/>
        <c:noMultiLvlLbl val="0"/>
      </c:catAx>
      <c:valAx>
        <c:axId val="470521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Процент собираемости</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519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w5LvpNxdYw7YpDTFm2YNuCVubQ==">AMUW2mW2MTOhvioBqk9jnIlrWqo+CtvCLN0oHOmTbtFRvDAH+PxkQNgQENXRTIcW/t4hhgVLfRJj2JAGITZIY/jerLevsKzsThQFoO2BWB3uNDlIWrr0SFc5oaabxTICc1A4PcRkWYvu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11804</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Zamgl</cp:lastModifiedBy>
  <cp:revision>75</cp:revision>
  <dcterms:created xsi:type="dcterms:W3CDTF">2023-01-23T04:46:00Z</dcterms:created>
  <dcterms:modified xsi:type="dcterms:W3CDTF">2023-03-18T06:01:00Z</dcterms:modified>
</cp:coreProperties>
</file>