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FE" w:rsidRPr="002B4A64" w:rsidRDefault="00905DAC" w:rsidP="0090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A64">
        <w:rPr>
          <w:rFonts w:ascii="Times New Roman" w:hAnsi="Times New Roman" w:cs="Times New Roman"/>
          <w:sz w:val="28"/>
          <w:szCs w:val="28"/>
        </w:rPr>
        <w:t>Отч</w:t>
      </w:r>
      <w:r w:rsidR="002A0BFE" w:rsidRPr="002B4A64">
        <w:rPr>
          <w:rFonts w:ascii="Times New Roman" w:hAnsi="Times New Roman" w:cs="Times New Roman"/>
          <w:sz w:val="28"/>
          <w:szCs w:val="28"/>
        </w:rPr>
        <w:t>е</w:t>
      </w:r>
      <w:r w:rsidRPr="002B4A64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905DAC" w:rsidRDefault="00F6222D" w:rsidP="002A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A0BFE" w:rsidRPr="002B4A6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е некоммерческой организации – фонда «Региональный оператор по проведению капитального ремонта многоквартирных домов Еврейской автономной области» за 2019 год </w:t>
      </w:r>
      <w:r w:rsidR="002A0BFE" w:rsidRPr="002B4A64">
        <w:rPr>
          <w:rFonts w:ascii="Times New Roman" w:hAnsi="Times New Roman" w:cs="Times New Roman"/>
          <w:sz w:val="28"/>
          <w:szCs w:val="28"/>
        </w:rPr>
        <w:t xml:space="preserve"> </w:t>
      </w:r>
      <w:r w:rsidR="00BC6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FB" w:rsidRDefault="00BC60FB" w:rsidP="002A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FB" w:rsidRDefault="00BC60FB" w:rsidP="002A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821" w:rsidRDefault="00100821" w:rsidP="002A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FB" w:rsidRDefault="00BC60FB" w:rsidP="00BC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Краткосрочным планом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</w:t>
      </w:r>
      <w:r w:rsidR="00090E52">
        <w:rPr>
          <w:rFonts w:ascii="Times New Roman" w:hAnsi="Times New Roman" w:cs="Times New Roman"/>
          <w:sz w:val="28"/>
          <w:szCs w:val="28"/>
        </w:rPr>
        <w:t xml:space="preserve"> (далее – краткосрочный план)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Еврейской автономной области от 07.10.2016 № 301-пп (в редакции постановления правительства Еврейской автономной области от 04.04.2019 № 83-пп), </w:t>
      </w:r>
      <w:r w:rsidR="005951B5">
        <w:rPr>
          <w:rFonts w:ascii="Times New Roman" w:hAnsi="Times New Roman" w:cs="Times New Roman"/>
          <w:sz w:val="28"/>
          <w:szCs w:val="28"/>
        </w:rPr>
        <w:t>было предусмотрено завершение работ по капитальному ремонту общего имущества (всего 1</w:t>
      </w:r>
      <w:r w:rsidR="00C56679">
        <w:rPr>
          <w:rFonts w:ascii="Times New Roman" w:hAnsi="Times New Roman" w:cs="Times New Roman"/>
          <w:sz w:val="28"/>
          <w:szCs w:val="28"/>
        </w:rPr>
        <w:t>16 работ) в декабре 2019 года в 33-х многоквартирных домах (далее – МКД), плановая стоимость капитального ремонта в которых составляет</w:t>
      </w:r>
      <w:r w:rsidR="00435F80">
        <w:rPr>
          <w:rFonts w:ascii="Times New Roman" w:hAnsi="Times New Roman" w:cs="Times New Roman"/>
          <w:sz w:val="28"/>
          <w:szCs w:val="28"/>
        </w:rPr>
        <w:t xml:space="preserve"> 238 323,334 тыс. рублей. </w:t>
      </w:r>
      <w:r w:rsidR="00C56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7C" w:rsidRDefault="00241E7C" w:rsidP="00241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1E7C" w:rsidRDefault="00241E7C" w:rsidP="00241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E82">
        <w:rPr>
          <w:rFonts w:ascii="Times New Roman" w:hAnsi="Times New Roman" w:cs="Times New Roman"/>
          <w:sz w:val="28"/>
          <w:szCs w:val="28"/>
          <w:u w:val="single"/>
        </w:rPr>
        <w:t>Информация о фактическом выполнении работ по капитальному ремонту общего имущества в</w:t>
      </w:r>
      <w:r w:rsidRPr="00177537">
        <w:rPr>
          <w:rFonts w:ascii="Times New Roman" w:hAnsi="Times New Roman" w:cs="Times New Roman"/>
          <w:sz w:val="28"/>
          <w:szCs w:val="28"/>
          <w:u w:val="single"/>
        </w:rPr>
        <w:t xml:space="preserve"> МКД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рамках реализации краткосрочного плана</w:t>
      </w:r>
      <w:r w:rsidRPr="001775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1E7C" w:rsidRDefault="00241E7C" w:rsidP="00241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1E7C" w:rsidRDefault="00561F74" w:rsidP="00241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D36E32B" wp14:editId="1DCABD9E">
            <wp:extent cx="6120130" cy="4391660"/>
            <wp:effectExtent l="0" t="0" r="1397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1F74" w:rsidRDefault="00561F74" w:rsidP="00241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1E7C" w:rsidRDefault="00241E7C" w:rsidP="00241E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рамках реализации краткосрочного плана в 2019 году завершены работы по капитальному ремонту в МКД </w:t>
      </w:r>
      <w:r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адресам:  </w:t>
      </w:r>
    </w:p>
    <w:p w:rsidR="00241E7C" w:rsidRDefault="00241E7C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ЕАО, с. Бирофельд, ул. Центральная, д. 2, с 18.07.2019 (крыша); </w:t>
      </w:r>
    </w:p>
    <w:p w:rsidR="00241E7C" w:rsidRDefault="00241E7C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Горького, д.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13.09.2019 (крыша, фасад); </w:t>
      </w:r>
    </w:p>
    <w:p w:rsidR="00241E7C" w:rsidRDefault="00241E7C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г. Биробиджан, ул. Комсомольская, д. 9, с 05.11.2019 (крыша);  </w:t>
      </w:r>
    </w:p>
    <w:p w:rsidR="00241E7C" w:rsidRDefault="00241E7C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ЕАО, п. Николаевка, ул. Октябрьская, д. 31, с 12.11.2019 (фасад); </w:t>
      </w:r>
    </w:p>
    <w:p w:rsidR="00241E7C" w:rsidRDefault="00241E7C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ЕАО, п. Николаевка, ул. Октябрьская, д. 33, с 12.11.2019 (фасад); </w:t>
      </w:r>
    </w:p>
    <w:p w:rsidR="00241E7C" w:rsidRDefault="00241E7C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ЕАО, п. Волочаевка-2, ул. Советская, д. 17, с 20.12.2019 (крыша). </w:t>
      </w:r>
    </w:p>
    <w:p w:rsidR="00241E7C" w:rsidRDefault="00241E7C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фактическом выполнении работ по капитальному ремонту общего имущества в МКД, капитальный ремонт в которых предусмотрен краткосрочным планом со сроком завершения в 2019 году, по состоянию на 31.12.2019 представлена в прилагаемой таблице. </w:t>
      </w:r>
      <w:r w:rsidR="0056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55D" w:rsidRDefault="0028755D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55D" w:rsidRDefault="0028755D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755D" w:rsidSect="003955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34FB" w:rsidRDefault="00B134FB" w:rsidP="00B13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134FB" w:rsidRDefault="00B134FB" w:rsidP="00B13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фактическом выполнении работ по капитальному ремонту общего имущества в МКД, капитальный ремонт в которых предусмотрен краткосрочным планом со сроком завершения в 2019 году, по состоянию на 31.12.2019 </w:t>
      </w: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513"/>
        <w:gridCol w:w="4018"/>
        <w:gridCol w:w="2552"/>
        <w:gridCol w:w="2835"/>
        <w:gridCol w:w="1701"/>
        <w:gridCol w:w="2977"/>
      </w:tblGrid>
      <w:tr w:rsidR="00B134FB" w:rsidTr="00B134FB">
        <w:trPr>
          <w:trHeight w:val="10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Подрядчик, реквизиты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выполнение работ по состоянию на 31.12.2019,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Горького,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Транспортная, д. 27а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«Проект-АПМ», от 08.11.2018 № 1-КР/2018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Облучье, ул. 60 лет СССР,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Бирофельд, ул. Центральная,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Пригородная,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Птичник, пер Гаражный,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Общедомовой прибор учета потребления тепловой энергии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«Проект-АПМ», от 09.01.2019 № 2-КР/2018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Птичник, ул. Советская, д. 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системы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Выполнение ремонтных работ не представляется возможным в связи с неудовлетворительным состоянием не только основных конструктивных элементов общего имущества в данном МКД, но и конструктивных элементов в жилых помещениях. </w:t>
            </w:r>
          </w:p>
          <w:p w:rsidR="00B134FB" w:rsidRDefault="00B134F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Согласно справке о техническом состоянии от 30.09.2019 № 122, представленной ОГБУ «</w:t>
            </w:r>
            <w:proofErr w:type="spellStart"/>
            <w:r>
              <w:rPr>
                <w:sz w:val="22"/>
                <w:szCs w:val="22"/>
                <w:lang w:eastAsia="en-US"/>
              </w:rPr>
              <w:t>Облкадастр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общий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процент износа основных конструктивных элементов в МКД по адресу: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ЕАО,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с. Птичник, ул. Советская,                     д. 92, составляет 75%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Горького,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фасад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Перспектива», от 21.01.2019 № 3-КР/2018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Комсомольская,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«ЭВИС», от 24.06.2019 № 4-КР/2019</w:t>
            </w:r>
          </w:p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Шолом-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Алейхема,   </w:t>
            </w:r>
            <w:proofErr w:type="gramEnd"/>
            <w:r>
              <w:rPr>
                <w:rFonts w:ascii="Times New Roman" w:hAnsi="Times New Roman" w:cs="Times New Roman"/>
              </w:rPr>
              <w:t>д. 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«Проект-АПМ», от 24.06.2019 № 5-КР/2019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Николаевка, ул. Октябрьская,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Николаевка, ул. Октябрьская,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Облучье, ул. Денисова, д.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«ЭВИС», от 03.07.2019 № 6-КР/2019</w:t>
            </w:r>
          </w:p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Горького,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«Антарес», от 25.09.2019 № 8-КР/2019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работ по согласованию с собственниками помещений в МКД с 10.05.2020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Горького, 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Калинина, 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«Антарес», от 20.09.2019 № 9-КР/2019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Калинина,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«Антарес», от 20.09.2019 № 10-КР/2019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пер. Ремонтный,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«ЭВИС», от 15.10.2019 № 12-КР/2019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Бумагина,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«Антарес», от 10.10.2019 № 13-КР/2019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Ленинское, ул. Ленина,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Крыша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«ЭВИС», от 23.10.2019 № 14-КР/2019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работ предусмотрено в январе 2020 года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Волочаевка-2, ул. Советская, д. 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Крыша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Энерготехстрой</w:t>
            </w:r>
            <w:proofErr w:type="spellEnd"/>
            <w:r>
              <w:rPr>
                <w:rFonts w:ascii="Times New Roman" w:hAnsi="Times New Roman" w:cs="Times New Roman"/>
              </w:rPr>
              <w:t>», от 11.11.2019 № 15-КР/2019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выполняются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 ул. Калинина, д.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«Антарес», от 27.11.2019 № 16-КР/2019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работ предусмотрено в январе 2020 года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Волочаевка-2, ул. Советская, д. 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Крыша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«ЭВИС», от 27.11.2019 № 17-КР/2019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Аур, ул. Комсомольская,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«Проект-АПМ», от 15.01.2020 № 18-КР/2019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Облучье, ул. 60 лет СССР,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аукционы признаны несостоявшимися в связи с отсутствием заявок. Дата проведения очередного электронного аукциона – 13.02.2020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Облучье, ул. Кабельный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5,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аукционы признаны несостоявшимися в связи с отсутствием заявок. Дата проведения очередного электронного аукциона – 13.02.2020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Будукан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Заречная, д. 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 аукционы признаны несостоявшимися в связи с отсутствием заявок. Дата проведения очередного </w:t>
            </w:r>
            <w:r>
              <w:rPr>
                <w:rFonts w:ascii="Times New Roman" w:hAnsi="Times New Roman" w:cs="Times New Roman"/>
              </w:rPr>
              <w:lastRenderedPageBreak/>
              <w:t>электронного аукциона – 13.02.2020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Бабстово, ул. Ленина,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системы, 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стадии проектирования общедомовой прибор учета потребления тепловой энергии, подвал 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Смидович, ул. Кирова, д.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перекрытия, внутридомовая инженерная система 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проектирования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Смидович, ул. Кирова,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проектирования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Теплоозерск, ул. Калинина, д. 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проектирования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Теплоозерск, ул. Вокзальная,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 установить размер предельной стоимости по капитальному ремонту общего имущества системы горячего водоснабжения с установкой </w:t>
            </w:r>
            <w:proofErr w:type="spellStart"/>
            <w:r>
              <w:rPr>
                <w:sz w:val="22"/>
                <w:szCs w:val="22"/>
                <w:lang w:eastAsia="en-US"/>
              </w:rPr>
              <w:t>водоподогревателей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Согласно разработанной проектной организацией ООО «Управление проектных работ» проектно-сметной документации на основании действующих нормативных документов сметная стоимость работ по капитальному ремонту системы горячего водоснабжения в МКД по адресу: п. Теплоозерск, ул. Вокзальная, д. 3, превышает </w:t>
            </w:r>
            <w:r>
              <w:rPr>
                <w:sz w:val="22"/>
                <w:szCs w:val="22"/>
                <w:lang w:eastAsia="en-US"/>
              </w:rPr>
              <w:lastRenderedPageBreak/>
              <w:t>размер предельной стоимости, что незаконно и недопустимо действующим законодательством</w:t>
            </w:r>
            <w:r>
              <w:rPr>
                <w:lang w:eastAsia="en-US"/>
              </w:rPr>
              <w:t xml:space="preserve"> </w:t>
            </w: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FB" w:rsidTr="00B134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Приамурский, ул. Дзержинского,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Крыша,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FB" w:rsidRDefault="00B13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Администрацией МО </w:t>
            </w:r>
            <w:r>
              <w:rPr>
                <w:rFonts w:ascii="Times New Roman" w:hAnsi="Times New Roman"/>
              </w:rPr>
              <w:t xml:space="preserve">«Приамурское городское поселение» не принято решение о проведении капитального ремонта общего имущества в МКД по адресу: п. </w:t>
            </w:r>
            <w:proofErr w:type="gramStart"/>
            <w:r>
              <w:rPr>
                <w:rFonts w:ascii="Times New Roman" w:hAnsi="Times New Roman"/>
              </w:rPr>
              <w:t xml:space="preserve">Приамурский,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ул. Дзержинского, д. 1, обязательность которого предусмотрена частью </w:t>
            </w:r>
            <w:r>
              <w:rPr>
                <w:rFonts w:ascii="Times New Roman" w:hAnsi="Times New Roman" w:cs="Times New Roman"/>
              </w:rPr>
              <w:t>6                    статьи 189 Жилищного кодекса Российской Федерации</w:t>
            </w:r>
          </w:p>
        </w:tc>
      </w:tr>
    </w:tbl>
    <w:p w:rsidR="0028755D" w:rsidRDefault="0028755D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55D" w:rsidRDefault="0028755D" w:rsidP="0024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755D" w:rsidSect="0028755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0DF8" w:rsidRDefault="005D0231" w:rsidP="002D29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проведения</w:t>
      </w:r>
      <w:r w:rsidR="003A33D0">
        <w:rPr>
          <w:rFonts w:ascii="Times New Roman" w:hAnsi="Times New Roman" w:cs="Times New Roman"/>
          <w:sz w:val="28"/>
          <w:szCs w:val="28"/>
          <w:u w:val="single"/>
        </w:rPr>
        <w:t xml:space="preserve"> электронных аукционов</w:t>
      </w:r>
      <w:r w:rsidR="00872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2F4C" w:rsidRPr="002B4A64" w:rsidRDefault="00872F4C" w:rsidP="002D29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2B65" w:rsidRDefault="002D2904" w:rsidP="003A33D0">
      <w:pPr>
        <w:pStyle w:val="a8"/>
        <w:ind w:right="0" w:firstLine="709"/>
      </w:pPr>
      <w:r>
        <w:t>В целях</w:t>
      </w:r>
      <w:r w:rsidR="00D27AAB">
        <w:t xml:space="preserve"> организации выполнения работ </w:t>
      </w:r>
      <w:r>
        <w:t>по капитальному ремонту общего имущества в</w:t>
      </w:r>
      <w:r w:rsidR="00090E52">
        <w:t xml:space="preserve"> МКД</w:t>
      </w:r>
      <w:r>
        <w:t>, включенных в краткосрочный план</w:t>
      </w:r>
      <w:r w:rsidR="00100821">
        <w:t xml:space="preserve">, </w:t>
      </w:r>
      <w:r w:rsidR="003A33D0">
        <w:t>в</w:t>
      </w:r>
      <w:r w:rsidR="001047C4">
        <w:t xml:space="preserve"> период</w:t>
      </w:r>
      <w:r w:rsidR="007F3AD1">
        <w:t xml:space="preserve"> </w:t>
      </w:r>
      <w:r w:rsidR="003A33D0" w:rsidRPr="002B4A64">
        <w:t>201</w:t>
      </w:r>
      <w:r w:rsidR="005D0231">
        <w:t>9</w:t>
      </w:r>
      <w:r w:rsidR="003A33D0" w:rsidRPr="002B4A64">
        <w:t xml:space="preserve"> года</w:t>
      </w:r>
      <w:r w:rsidR="003A33D0">
        <w:t xml:space="preserve"> </w:t>
      </w:r>
      <w:r w:rsidR="003A33D0" w:rsidRPr="00AC6254">
        <w:t xml:space="preserve">некоммерческой организацией – фондом «Региональный оператор по проведению капитального ремонта многоквартирных домов Еврейской автономной области» (далее – </w:t>
      </w:r>
      <w:r w:rsidR="00100821">
        <w:t>Региональный оператор</w:t>
      </w:r>
      <w:r w:rsidR="003A33D0" w:rsidRPr="00AC6254">
        <w:t>)</w:t>
      </w:r>
      <w:r w:rsidR="00FA7F2E">
        <w:t xml:space="preserve"> в рамках возложенных полномочий </w:t>
      </w:r>
      <w:r w:rsidR="00470357">
        <w:t xml:space="preserve">выполнено следующее. </w:t>
      </w:r>
      <w:r w:rsidR="00FA7F2E">
        <w:t xml:space="preserve"> </w:t>
      </w:r>
    </w:p>
    <w:p w:rsidR="00982B65" w:rsidRDefault="00FA7F2E" w:rsidP="00982B65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Организовано проведение </w:t>
      </w:r>
      <w:r w:rsidR="00982B65">
        <w:rPr>
          <w:bCs/>
          <w:sz w:val="28"/>
          <w:szCs w:val="28"/>
        </w:rPr>
        <w:t xml:space="preserve">электронных аукционов: </w:t>
      </w:r>
    </w:p>
    <w:p w:rsidR="00982B65" w:rsidRDefault="00982B65" w:rsidP="00982B65">
      <w:pPr>
        <w:pStyle w:val="a8"/>
        <w:ind w:right="0" w:firstLine="709"/>
      </w:pPr>
      <w:r>
        <w:rPr>
          <w:bCs w:val="0"/>
        </w:rPr>
        <w:t xml:space="preserve">- </w:t>
      </w:r>
      <w:r>
        <w:t xml:space="preserve">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на территории Еврейской автономной области; </w:t>
      </w:r>
    </w:p>
    <w:p w:rsidR="00982B65" w:rsidRDefault="00982B65" w:rsidP="00FA7F2E">
      <w:pPr>
        <w:pStyle w:val="a8"/>
        <w:tabs>
          <w:tab w:val="clear" w:pos="3600"/>
          <w:tab w:val="left" w:pos="0"/>
        </w:tabs>
        <w:ind w:right="0"/>
      </w:pPr>
      <w:r>
        <w:tab/>
        <w:t xml:space="preserve">- на выполнение работ по капитальному ремонту общего имущества в МКД на территории Еврейской автономной области.    </w:t>
      </w:r>
    </w:p>
    <w:p w:rsidR="00982B65" w:rsidRDefault="00982B65" w:rsidP="00FA7F2E">
      <w:pPr>
        <w:pStyle w:val="a8"/>
        <w:tabs>
          <w:tab w:val="clear" w:pos="3600"/>
          <w:tab w:val="left" w:pos="0"/>
        </w:tabs>
        <w:ind w:right="0"/>
      </w:pPr>
      <w:r>
        <w:tab/>
        <w:t xml:space="preserve">Проведение электронных аукционов осуществляется в соответствии с Положением </w:t>
      </w:r>
      <w:r>
        <w:rPr>
          <w:color w:val="000000"/>
          <w:shd w:val="clear" w:color="auto" w:fill="FFFFFF"/>
        </w:rPr>
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</w:t>
      </w:r>
      <w:r>
        <w:t>Постановлением Правительства Российской Федерации от 01.07.2016 № 615.</w:t>
      </w:r>
    </w:p>
    <w:p w:rsidR="00051846" w:rsidRDefault="00982B65" w:rsidP="00FA7F2E">
      <w:pPr>
        <w:pStyle w:val="a8"/>
        <w:tabs>
          <w:tab w:val="clear" w:pos="3600"/>
          <w:tab w:val="left" w:pos="0"/>
        </w:tabs>
        <w:ind w:right="0"/>
      </w:pPr>
      <w:r>
        <w:tab/>
      </w:r>
      <w:r w:rsidR="00051846">
        <w:rPr>
          <w:bCs w:val="0"/>
        </w:rPr>
        <w:t>Всего в</w:t>
      </w:r>
      <w:r w:rsidR="005D0231">
        <w:rPr>
          <w:bCs w:val="0"/>
        </w:rPr>
        <w:t xml:space="preserve"> отчетный </w:t>
      </w:r>
      <w:r w:rsidR="00051846">
        <w:rPr>
          <w:bCs w:val="0"/>
        </w:rPr>
        <w:t>период</w:t>
      </w:r>
      <w:r w:rsidR="005D0231">
        <w:rPr>
          <w:bCs w:val="0"/>
        </w:rPr>
        <w:t xml:space="preserve"> 2019 года </w:t>
      </w:r>
      <w:r w:rsidR="00051846">
        <w:rPr>
          <w:bCs w:val="0"/>
        </w:rPr>
        <w:t>ор</w:t>
      </w:r>
      <w:r w:rsidR="00051846" w:rsidRPr="00931B3D">
        <w:rPr>
          <w:bCs w:val="0"/>
        </w:rPr>
        <w:t>ганизован</w:t>
      </w:r>
      <w:r w:rsidR="00051846">
        <w:rPr>
          <w:bCs w:val="0"/>
        </w:rPr>
        <w:t>о проведение</w:t>
      </w:r>
      <w:r w:rsidR="00931B3D">
        <w:rPr>
          <w:bCs w:val="0"/>
        </w:rPr>
        <w:t xml:space="preserve">                                          5-и </w:t>
      </w:r>
      <w:r w:rsidR="00051846">
        <w:rPr>
          <w:bCs w:val="0"/>
        </w:rPr>
        <w:t xml:space="preserve">электронных аукционов на 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МКД, из которых: </w:t>
      </w:r>
    </w:p>
    <w:p w:rsidR="00051846" w:rsidRDefault="00051846" w:rsidP="0005184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31B3D">
        <w:rPr>
          <w:rFonts w:ascii="Times New Roman" w:hAnsi="Times New Roman" w:cs="Times New Roman"/>
          <w:bCs/>
          <w:sz w:val="28"/>
          <w:szCs w:val="28"/>
        </w:rPr>
        <w:t>1) 2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электронных аукцион</w:t>
      </w:r>
      <w:r w:rsidR="00931B3D">
        <w:rPr>
          <w:rFonts w:ascii="Times New Roman" w:hAnsi="Times New Roman" w:cs="Times New Roman"/>
          <w:bCs/>
          <w:sz w:val="28"/>
          <w:szCs w:val="28"/>
        </w:rPr>
        <w:t>а п</w:t>
      </w:r>
      <w:r>
        <w:rPr>
          <w:rFonts w:ascii="Times New Roman" w:hAnsi="Times New Roman" w:cs="Times New Roman"/>
          <w:bCs/>
          <w:sz w:val="28"/>
          <w:szCs w:val="28"/>
        </w:rPr>
        <w:t>ризнаны несостоявшим</w:t>
      </w:r>
      <w:r w:rsidR="00931B3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в связи с отсутствием заявок на участие в электронном аукционе; </w:t>
      </w:r>
    </w:p>
    <w:p w:rsidR="00DC15A7" w:rsidRDefault="00051846" w:rsidP="0005184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2) по результатам </w:t>
      </w:r>
      <w:r w:rsidR="00931B3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31B3D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электронных аукционов</w:t>
      </w:r>
      <w:r w:rsidR="00100821">
        <w:rPr>
          <w:rFonts w:ascii="Times New Roman" w:hAnsi="Times New Roman" w:cs="Times New Roman"/>
          <w:bCs/>
          <w:sz w:val="28"/>
          <w:szCs w:val="28"/>
        </w:rPr>
        <w:t xml:space="preserve"> Региональным оператором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заключены договоры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МКД: </w:t>
      </w:r>
      <w:r w:rsidR="00931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21" w:rsidRDefault="00100821" w:rsidP="0005184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2257"/>
        <w:gridCol w:w="2409"/>
        <w:gridCol w:w="2127"/>
        <w:gridCol w:w="2403"/>
      </w:tblGrid>
      <w:tr w:rsidR="00931B3D" w:rsidTr="001A0A8A">
        <w:tc>
          <w:tcPr>
            <w:tcW w:w="432" w:type="dxa"/>
            <w:tcBorders>
              <w:bottom w:val="single" w:sz="4" w:space="0" w:color="auto"/>
            </w:tcBorders>
          </w:tcPr>
          <w:p w:rsidR="00931B3D" w:rsidRPr="00C529AA" w:rsidRDefault="00931B3D" w:rsidP="00324C5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931B3D" w:rsidRPr="00C529AA" w:rsidRDefault="00324C5C" w:rsidP="00324C5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проектной организации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31B3D" w:rsidRPr="00C529AA" w:rsidRDefault="00324C5C" w:rsidP="00324C5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Реквизиты договора</w:t>
            </w:r>
          </w:p>
        </w:tc>
        <w:tc>
          <w:tcPr>
            <w:tcW w:w="2127" w:type="dxa"/>
          </w:tcPr>
          <w:p w:rsidR="00931B3D" w:rsidRPr="00C529AA" w:rsidRDefault="00324C5C" w:rsidP="00324C5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2403" w:type="dxa"/>
          </w:tcPr>
          <w:p w:rsidR="00931B3D" w:rsidRPr="00C529AA" w:rsidRDefault="00324C5C" w:rsidP="00324C5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931B3D" w:rsidTr="001A0A8A">
        <w:tc>
          <w:tcPr>
            <w:tcW w:w="432" w:type="dxa"/>
            <w:tcBorders>
              <w:bottom w:val="nil"/>
            </w:tcBorders>
          </w:tcPr>
          <w:p w:rsidR="00931B3D" w:rsidRPr="00C529AA" w:rsidRDefault="00324C5C" w:rsidP="00324C5C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bottom w:val="nil"/>
            </w:tcBorders>
          </w:tcPr>
          <w:p w:rsidR="00931B3D" w:rsidRPr="00C529AA" w:rsidRDefault="00324C5C" w:rsidP="0005184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ООО «Бизнесстройальянс»</w:t>
            </w:r>
          </w:p>
        </w:tc>
        <w:tc>
          <w:tcPr>
            <w:tcW w:w="2409" w:type="dxa"/>
            <w:tcBorders>
              <w:bottom w:val="nil"/>
            </w:tcBorders>
          </w:tcPr>
          <w:p w:rsidR="00931B3D" w:rsidRPr="00C529AA" w:rsidRDefault="003337F4" w:rsidP="002579C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от 27.11.2019</w:t>
            </w:r>
            <w:r w:rsidR="002579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№ 2-ПСД/2019</w:t>
            </w:r>
          </w:p>
        </w:tc>
        <w:tc>
          <w:tcPr>
            <w:tcW w:w="2127" w:type="dxa"/>
          </w:tcPr>
          <w:p w:rsidR="00ED448A" w:rsidRDefault="006E6816" w:rsidP="002579C4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п. Николаевка,</w:t>
            </w:r>
            <w:r w:rsidR="002579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1B3D" w:rsidRPr="00C529AA" w:rsidRDefault="006E6816" w:rsidP="002579C4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ул. Октябрьская, д. 37</w:t>
            </w:r>
          </w:p>
        </w:tc>
        <w:tc>
          <w:tcPr>
            <w:tcW w:w="2403" w:type="dxa"/>
          </w:tcPr>
          <w:p w:rsidR="00931B3D" w:rsidRPr="00C529AA" w:rsidRDefault="00ED448A" w:rsidP="00555731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Крыша, перекрытия, </w:t>
            </w:r>
            <w:r w:rsidR="007C49D3">
              <w:rPr>
                <w:rFonts w:ascii="Times New Roman" w:hAnsi="Times New Roman" w:cs="Times New Roman"/>
                <w:sz w:val="16"/>
                <w:szCs w:val="16"/>
              </w:rPr>
              <w:t>внутри</w:t>
            </w:r>
            <w:r w:rsidR="00555731">
              <w:rPr>
                <w:rFonts w:ascii="Times New Roman" w:hAnsi="Times New Roman" w:cs="Times New Roman"/>
                <w:sz w:val="16"/>
                <w:szCs w:val="16"/>
              </w:rPr>
              <w:t xml:space="preserve">домовая инженерная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система электроснабжения</w:t>
            </w:r>
          </w:p>
        </w:tc>
      </w:tr>
      <w:tr w:rsidR="00ED448A" w:rsidTr="001A0A8A">
        <w:tc>
          <w:tcPr>
            <w:tcW w:w="432" w:type="dxa"/>
            <w:tcBorders>
              <w:top w:val="nil"/>
              <w:bottom w:val="nil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D448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п. Николаевка,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448A" w:rsidRPr="00C529A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ул. Октябрьская, д.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3" w:type="dxa"/>
          </w:tcPr>
          <w:p w:rsidR="00ED448A" w:rsidRPr="00C529AA" w:rsidRDefault="00555731" w:rsidP="00555731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перекрытия, внутридомовая инженерная система электроснабжения</w:t>
            </w:r>
          </w:p>
        </w:tc>
      </w:tr>
      <w:tr w:rsidR="00ED448A" w:rsidTr="001A0A8A"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D448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п. Николаевка,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448A" w:rsidRPr="00C529A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Октябрьская, д. 41</w:t>
            </w:r>
          </w:p>
        </w:tc>
        <w:tc>
          <w:tcPr>
            <w:tcW w:w="2403" w:type="dxa"/>
          </w:tcPr>
          <w:p w:rsidR="00ED448A" w:rsidRPr="00C529AA" w:rsidRDefault="00555731" w:rsidP="00555731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перекрытия, внутридомовая инженерная система электроснабжения</w:t>
            </w:r>
          </w:p>
        </w:tc>
      </w:tr>
      <w:tr w:rsidR="00ED448A" w:rsidTr="001A0A8A">
        <w:tc>
          <w:tcPr>
            <w:tcW w:w="432" w:type="dxa"/>
            <w:tcBorders>
              <w:bottom w:val="nil"/>
            </w:tcBorders>
          </w:tcPr>
          <w:p w:rsidR="00ED448A" w:rsidRPr="00C529AA" w:rsidRDefault="007C49D3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7" w:type="dxa"/>
            <w:tcBorders>
              <w:bottom w:val="nil"/>
            </w:tcBorders>
          </w:tcPr>
          <w:p w:rsidR="00ED448A" w:rsidRPr="00C529AA" w:rsidRDefault="007C49D3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СК «ЭВИС»</w:t>
            </w:r>
          </w:p>
        </w:tc>
        <w:tc>
          <w:tcPr>
            <w:tcW w:w="2409" w:type="dxa"/>
            <w:tcBorders>
              <w:bottom w:val="nil"/>
            </w:tcBorders>
          </w:tcPr>
          <w:p w:rsidR="00ED448A" w:rsidRPr="00C529AA" w:rsidRDefault="007C49D3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11.12.2019 № 3-ПСД/2019</w:t>
            </w:r>
          </w:p>
        </w:tc>
        <w:tc>
          <w:tcPr>
            <w:tcW w:w="2127" w:type="dxa"/>
          </w:tcPr>
          <w:p w:rsidR="00ED448A" w:rsidRPr="00C529AA" w:rsidRDefault="007C49D3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 ул. Шолом-Алейхема, д. 84</w:t>
            </w:r>
          </w:p>
        </w:tc>
        <w:tc>
          <w:tcPr>
            <w:tcW w:w="2403" w:type="dxa"/>
          </w:tcPr>
          <w:p w:rsidR="00ED448A" w:rsidRPr="00C529AA" w:rsidRDefault="00555731" w:rsidP="00DC15A7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Внутридомовые инженерн</w:t>
            </w:r>
            <w:r w:rsidR="00DC15A7">
              <w:rPr>
                <w:rFonts w:ascii="Times New Roman" w:hAnsi="Times New Roman" w:cs="Times New Roman"/>
                <w:sz w:val="16"/>
                <w:szCs w:val="16"/>
              </w:rPr>
              <w:t xml:space="preserve">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DC15A7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</w:p>
        </w:tc>
      </w:tr>
      <w:tr w:rsidR="00ED448A" w:rsidTr="001A0A8A">
        <w:tc>
          <w:tcPr>
            <w:tcW w:w="432" w:type="dxa"/>
            <w:tcBorders>
              <w:top w:val="nil"/>
              <w:bottom w:val="nil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C15A7" w:rsidRDefault="00DC15A7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Биробиджан, </w:t>
            </w:r>
          </w:p>
          <w:p w:rsidR="00ED448A" w:rsidRPr="00C529AA" w:rsidRDefault="00DC15A7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Пушкина, д. 8</w:t>
            </w:r>
          </w:p>
        </w:tc>
        <w:tc>
          <w:tcPr>
            <w:tcW w:w="2403" w:type="dxa"/>
          </w:tcPr>
          <w:p w:rsidR="00ED448A" w:rsidRPr="00C529AA" w:rsidRDefault="00DC15A7" w:rsidP="00555731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Внутридомовые инженерные системы</w:t>
            </w:r>
          </w:p>
        </w:tc>
      </w:tr>
      <w:tr w:rsidR="00ED448A" w:rsidTr="001A0A8A"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ED448A" w:rsidRPr="00C529AA" w:rsidRDefault="00ED448A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C15A7" w:rsidRDefault="00DC15A7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Биробиджан, </w:t>
            </w:r>
          </w:p>
          <w:p w:rsidR="00ED448A" w:rsidRPr="00C529AA" w:rsidRDefault="00DC15A7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Пионерская, д. 3</w:t>
            </w:r>
          </w:p>
        </w:tc>
        <w:tc>
          <w:tcPr>
            <w:tcW w:w="2403" w:type="dxa"/>
          </w:tcPr>
          <w:p w:rsidR="00ED448A" w:rsidRPr="00C529AA" w:rsidRDefault="00DC15A7" w:rsidP="00DC15A7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Крыша, перекрытия, внутридомовые инженерные системы </w:t>
            </w:r>
          </w:p>
        </w:tc>
      </w:tr>
      <w:tr w:rsidR="00ED448A" w:rsidTr="001A0A8A">
        <w:tc>
          <w:tcPr>
            <w:tcW w:w="432" w:type="dxa"/>
            <w:tcBorders>
              <w:bottom w:val="nil"/>
            </w:tcBorders>
          </w:tcPr>
          <w:p w:rsidR="00ED448A" w:rsidRPr="00C529AA" w:rsidRDefault="00DC15A7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257" w:type="dxa"/>
            <w:tcBorders>
              <w:bottom w:val="nil"/>
            </w:tcBorders>
          </w:tcPr>
          <w:p w:rsidR="00ED448A" w:rsidRPr="00C529AA" w:rsidRDefault="00DC15A7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«Бизнесстройальянс»</w:t>
            </w:r>
          </w:p>
        </w:tc>
        <w:tc>
          <w:tcPr>
            <w:tcW w:w="2409" w:type="dxa"/>
            <w:tcBorders>
              <w:bottom w:val="nil"/>
            </w:tcBorders>
          </w:tcPr>
          <w:p w:rsidR="00ED448A" w:rsidRPr="00C529AA" w:rsidRDefault="00DC15A7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24.12.2019 № 5-ПСД/2019</w:t>
            </w:r>
          </w:p>
        </w:tc>
        <w:tc>
          <w:tcPr>
            <w:tcW w:w="2127" w:type="dxa"/>
          </w:tcPr>
          <w:p w:rsidR="00ED448A" w:rsidRPr="00C529AA" w:rsidRDefault="00494650" w:rsidP="0049465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Облучье, </w:t>
            </w:r>
            <w:r w:rsidR="001A0A8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1A0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 Кабельный участок 5, д. 2</w:t>
            </w:r>
          </w:p>
        </w:tc>
        <w:tc>
          <w:tcPr>
            <w:tcW w:w="2403" w:type="dxa"/>
          </w:tcPr>
          <w:p w:rsidR="00ED448A" w:rsidRPr="00C529AA" w:rsidRDefault="001A0A8A" w:rsidP="00555731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перекрытия</w:t>
            </w:r>
          </w:p>
        </w:tc>
      </w:tr>
      <w:tr w:rsidR="00DC15A7" w:rsidTr="001A0A8A">
        <w:tc>
          <w:tcPr>
            <w:tcW w:w="432" w:type="dxa"/>
            <w:tcBorders>
              <w:top w:val="nil"/>
              <w:bottom w:val="nil"/>
            </w:tcBorders>
          </w:tcPr>
          <w:p w:rsidR="00DC15A7" w:rsidRPr="00C529AA" w:rsidRDefault="00DC15A7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DC15A7" w:rsidRPr="00C529AA" w:rsidRDefault="00DC15A7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C15A7" w:rsidRPr="00C529AA" w:rsidRDefault="00DC15A7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A0A8A" w:rsidRDefault="001A0A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Облучье, </w:t>
            </w:r>
          </w:p>
          <w:p w:rsidR="00DC15A7" w:rsidRPr="00C529AA" w:rsidRDefault="001A0A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Кооперативный, д. 4</w:t>
            </w:r>
          </w:p>
        </w:tc>
        <w:tc>
          <w:tcPr>
            <w:tcW w:w="2403" w:type="dxa"/>
          </w:tcPr>
          <w:p w:rsidR="00DC15A7" w:rsidRPr="00C529AA" w:rsidRDefault="001A0A8A" w:rsidP="00555731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перекрытия</w:t>
            </w:r>
          </w:p>
        </w:tc>
      </w:tr>
      <w:tr w:rsidR="00DC15A7" w:rsidTr="001A0A8A">
        <w:tc>
          <w:tcPr>
            <w:tcW w:w="432" w:type="dxa"/>
            <w:tcBorders>
              <w:top w:val="nil"/>
            </w:tcBorders>
          </w:tcPr>
          <w:p w:rsidR="00DC15A7" w:rsidRPr="00C529AA" w:rsidRDefault="00DC15A7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:rsidR="00DC15A7" w:rsidRPr="00C529AA" w:rsidRDefault="00DC15A7" w:rsidP="00ED448A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C15A7" w:rsidRPr="00C529AA" w:rsidRDefault="00DC15A7" w:rsidP="00ED448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A0A8A" w:rsidRDefault="001A0A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Теплоозерск, </w:t>
            </w:r>
          </w:p>
          <w:p w:rsidR="00DC15A7" w:rsidRPr="00C529AA" w:rsidRDefault="001A0A8A" w:rsidP="00ED448A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 д. 19</w:t>
            </w:r>
          </w:p>
        </w:tc>
        <w:tc>
          <w:tcPr>
            <w:tcW w:w="2403" w:type="dxa"/>
          </w:tcPr>
          <w:p w:rsidR="00DC15A7" w:rsidRPr="00C529AA" w:rsidRDefault="001A0A8A" w:rsidP="00555731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перекрытия</w:t>
            </w:r>
          </w:p>
        </w:tc>
      </w:tr>
    </w:tbl>
    <w:p w:rsidR="00100821" w:rsidRDefault="00051846" w:rsidP="0009280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92808">
        <w:rPr>
          <w:rFonts w:ascii="Times New Roman" w:hAnsi="Times New Roman" w:cs="Times New Roman"/>
          <w:sz w:val="28"/>
          <w:szCs w:val="28"/>
        </w:rPr>
        <w:t>) Во исполнение приказ</w:t>
      </w:r>
      <w:r w:rsidR="003355AE" w:rsidRPr="00092808">
        <w:rPr>
          <w:rFonts w:ascii="Times New Roman" w:hAnsi="Times New Roman" w:cs="Times New Roman"/>
          <w:sz w:val="28"/>
          <w:szCs w:val="28"/>
        </w:rPr>
        <w:t>ов</w:t>
      </w:r>
      <w:r w:rsidR="00100821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 w:rsidRPr="00092808">
        <w:rPr>
          <w:rFonts w:ascii="Times New Roman" w:hAnsi="Times New Roman" w:cs="Times New Roman"/>
          <w:sz w:val="28"/>
          <w:szCs w:val="28"/>
        </w:rPr>
        <w:t xml:space="preserve">«О проведении электронного аукциона по отбору подрядной организации на выполнение работ по оценке технического </w:t>
      </w:r>
      <w:r w:rsidRPr="0009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 и разработке проектно-сметной документации</w:t>
      </w:r>
      <w:r w:rsidRPr="00092808">
        <w:rPr>
          <w:rFonts w:ascii="Times New Roman" w:hAnsi="Times New Roman" w:cs="Times New Roman"/>
          <w:sz w:val="28"/>
          <w:szCs w:val="28"/>
        </w:rPr>
        <w:t xml:space="preserve"> </w:t>
      </w:r>
      <w:r w:rsidRPr="0009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проведение капитального ремонта общего имущества в многоквартирных домах Еврейской автономной области»</w:t>
      </w:r>
      <w:r w:rsidR="0009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B20" w:rsidRPr="0009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9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8B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 //</w:t>
      </w:r>
      <w:proofErr w:type="spellStart"/>
      <w:r w:rsidR="008B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="008B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8B2B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rts</w:t>
      </w:r>
      <w:proofErr w:type="spellEnd"/>
      <w:r w:rsidR="008B2B20" w:rsidRPr="008B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B2B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tender</w:t>
      </w:r>
      <w:r w:rsidR="008B2B20" w:rsidRPr="008B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2B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8B2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размещена документация о проведении электронных аукционов.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1406"/>
        <w:gridCol w:w="3402"/>
        <w:gridCol w:w="2835"/>
        <w:gridCol w:w="1553"/>
      </w:tblGrid>
      <w:tr w:rsidR="008A13FF" w:rsidTr="008A13FF">
        <w:tc>
          <w:tcPr>
            <w:tcW w:w="432" w:type="dxa"/>
            <w:tcBorders>
              <w:bottom w:val="single" w:sz="4" w:space="0" w:color="auto"/>
            </w:tcBorders>
          </w:tcPr>
          <w:p w:rsidR="008B2B20" w:rsidRPr="008B2B20" w:rsidRDefault="008B2B20" w:rsidP="00DF376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2B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B2B20" w:rsidRPr="008B2B20" w:rsidRDefault="00584CB3" w:rsidP="00DF376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электронного аукциона</w:t>
            </w:r>
          </w:p>
        </w:tc>
        <w:tc>
          <w:tcPr>
            <w:tcW w:w="3402" w:type="dxa"/>
          </w:tcPr>
          <w:p w:rsidR="008B2B20" w:rsidRPr="008B2B20" w:rsidRDefault="00584CB3" w:rsidP="00DF376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2835" w:type="dxa"/>
          </w:tcPr>
          <w:p w:rsidR="008B2B20" w:rsidRPr="008B2B20" w:rsidRDefault="00584CB3" w:rsidP="00DF376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B2B20" w:rsidRPr="008B2B20" w:rsidRDefault="00DF3764" w:rsidP="00FC41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размещения документации</w:t>
            </w:r>
            <w:r w:rsidR="00FC41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официальном сайте</w:t>
            </w:r>
          </w:p>
        </w:tc>
      </w:tr>
      <w:tr w:rsidR="008A13FF" w:rsidTr="008A13FF">
        <w:tc>
          <w:tcPr>
            <w:tcW w:w="432" w:type="dxa"/>
            <w:tcBorders>
              <w:bottom w:val="nil"/>
            </w:tcBorders>
          </w:tcPr>
          <w:p w:rsidR="008B2B20" w:rsidRPr="008B2B20" w:rsidRDefault="004978D3" w:rsidP="00A1507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6" w:type="dxa"/>
            <w:tcBorders>
              <w:bottom w:val="nil"/>
            </w:tcBorders>
          </w:tcPr>
          <w:p w:rsidR="008B2B20" w:rsidRPr="008B2B20" w:rsidRDefault="00F0499D" w:rsidP="00F0499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="008A13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-ПСД/20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2" w:type="dxa"/>
          </w:tcPr>
          <w:p w:rsidR="008B2B20" w:rsidRPr="008B2B20" w:rsidRDefault="008A13FF" w:rsidP="00A1507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Биробиджан, ул. Комсомольская, д. 9</w:t>
            </w:r>
          </w:p>
        </w:tc>
        <w:tc>
          <w:tcPr>
            <w:tcW w:w="2835" w:type="dxa"/>
          </w:tcPr>
          <w:p w:rsidR="008B2B20" w:rsidRPr="008B2B20" w:rsidRDefault="008A13FF" w:rsidP="00A1507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Внутридомовые инженерные системы</w:t>
            </w:r>
          </w:p>
        </w:tc>
        <w:tc>
          <w:tcPr>
            <w:tcW w:w="1553" w:type="dxa"/>
            <w:tcBorders>
              <w:bottom w:val="nil"/>
            </w:tcBorders>
          </w:tcPr>
          <w:p w:rsidR="008B2B20" w:rsidRPr="00092808" w:rsidRDefault="00092808" w:rsidP="00A1507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28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  <w:r w:rsidR="008A13FF" w:rsidRPr="000928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.12.2019</w:t>
            </w:r>
          </w:p>
        </w:tc>
      </w:tr>
      <w:tr w:rsidR="00A1507A" w:rsidTr="008A13FF">
        <w:tc>
          <w:tcPr>
            <w:tcW w:w="432" w:type="dxa"/>
            <w:tcBorders>
              <w:top w:val="nil"/>
            </w:tcBorders>
          </w:tcPr>
          <w:p w:rsidR="00A1507A" w:rsidRPr="008B2B20" w:rsidRDefault="00A1507A" w:rsidP="00A1507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A1507A" w:rsidRPr="008B2B20" w:rsidRDefault="00A1507A" w:rsidP="00A1507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A1507A" w:rsidRPr="008B2B20" w:rsidRDefault="008A13FF" w:rsidP="00A1507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Биробиджан, ул. Миллера, д. 3</w:t>
            </w:r>
          </w:p>
        </w:tc>
        <w:tc>
          <w:tcPr>
            <w:tcW w:w="2835" w:type="dxa"/>
          </w:tcPr>
          <w:p w:rsidR="00A1507A" w:rsidRPr="008B2B20" w:rsidRDefault="008A13FF" w:rsidP="00A1507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Крыша, перекрытия, внутридомовые инженерные системы</w:t>
            </w:r>
          </w:p>
        </w:tc>
        <w:tc>
          <w:tcPr>
            <w:tcW w:w="1553" w:type="dxa"/>
            <w:tcBorders>
              <w:top w:val="nil"/>
            </w:tcBorders>
          </w:tcPr>
          <w:p w:rsidR="00A1507A" w:rsidRPr="00092808" w:rsidRDefault="00A1507A" w:rsidP="00A1507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8D3" w:rsidTr="004978D3">
        <w:tc>
          <w:tcPr>
            <w:tcW w:w="432" w:type="dxa"/>
            <w:tcBorders>
              <w:bottom w:val="nil"/>
            </w:tcBorders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6" w:type="dxa"/>
            <w:tcBorders>
              <w:bottom w:val="nil"/>
            </w:tcBorders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8-ПСД/2019</w:t>
            </w:r>
          </w:p>
        </w:tc>
        <w:tc>
          <w:tcPr>
            <w:tcW w:w="3402" w:type="dxa"/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п. Смидович, ул. Октябрьская, д. 24</w:t>
            </w:r>
          </w:p>
        </w:tc>
        <w:tc>
          <w:tcPr>
            <w:tcW w:w="2835" w:type="dxa"/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перекрытия, внутридомовые инженерные системы</w:t>
            </w:r>
          </w:p>
        </w:tc>
        <w:tc>
          <w:tcPr>
            <w:tcW w:w="1553" w:type="dxa"/>
            <w:tcBorders>
              <w:bottom w:val="nil"/>
            </w:tcBorders>
          </w:tcPr>
          <w:p w:rsidR="004978D3" w:rsidRPr="00092808" w:rsidRDefault="004978D3" w:rsidP="004978D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928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30.12.2019</w:t>
            </w:r>
          </w:p>
        </w:tc>
      </w:tr>
      <w:tr w:rsidR="004978D3" w:rsidTr="004978D3">
        <w:tc>
          <w:tcPr>
            <w:tcW w:w="432" w:type="dxa"/>
            <w:tcBorders>
              <w:top w:val="nil"/>
              <w:bottom w:val="nil"/>
            </w:tcBorders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п. Смидович, ул. Кирова, д. 31</w:t>
            </w:r>
          </w:p>
        </w:tc>
        <w:tc>
          <w:tcPr>
            <w:tcW w:w="2835" w:type="dxa"/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Внутридомовые инженерные системы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978D3" w:rsidRPr="008B2B20" w:rsidRDefault="004978D3" w:rsidP="004978D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978D3" w:rsidTr="004978D3">
        <w:tc>
          <w:tcPr>
            <w:tcW w:w="432" w:type="dxa"/>
            <w:tcBorders>
              <w:top w:val="nil"/>
            </w:tcBorders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п. Волочаевка-2, ул. Советская, д. 17</w:t>
            </w:r>
          </w:p>
        </w:tc>
        <w:tc>
          <w:tcPr>
            <w:tcW w:w="2835" w:type="dxa"/>
          </w:tcPr>
          <w:p w:rsidR="004978D3" w:rsidRPr="008B2B20" w:rsidRDefault="004978D3" w:rsidP="004978D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Внутридомовые инженерные системы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4978D3" w:rsidRPr="008B2B20" w:rsidRDefault="004978D3" w:rsidP="004978D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50025" w:rsidRDefault="008A13FF" w:rsidP="008A13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B4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2019 года о</w:t>
      </w:r>
      <w:r w:rsidR="00051846" w:rsidRPr="005B4349">
        <w:rPr>
          <w:rFonts w:ascii="Times New Roman" w:hAnsi="Times New Roman" w:cs="Times New Roman"/>
          <w:bCs/>
          <w:sz w:val="28"/>
          <w:szCs w:val="28"/>
        </w:rPr>
        <w:t xml:space="preserve">рганизовано проведение </w:t>
      </w:r>
      <w:r w:rsidR="00650025">
        <w:rPr>
          <w:rFonts w:ascii="Times New Roman" w:hAnsi="Times New Roman" w:cs="Times New Roman"/>
          <w:bCs/>
          <w:sz w:val="28"/>
          <w:szCs w:val="28"/>
        </w:rPr>
        <w:t>15</w:t>
      </w:r>
      <w:r w:rsidR="00051846" w:rsidRPr="005B4349">
        <w:rPr>
          <w:rFonts w:ascii="Times New Roman" w:hAnsi="Times New Roman" w:cs="Times New Roman"/>
          <w:bCs/>
          <w:sz w:val="28"/>
          <w:szCs w:val="28"/>
        </w:rPr>
        <w:t>-</w:t>
      </w:r>
      <w:r w:rsidR="00650025">
        <w:rPr>
          <w:rFonts w:ascii="Times New Roman" w:hAnsi="Times New Roman" w:cs="Times New Roman"/>
          <w:bCs/>
          <w:sz w:val="28"/>
          <w:szCs w:val="28"/>
        </w:rPr>
        <w:t>и</w:t>
      </w:r>
      <w:r w:rsidR="00051846" w:rsidRPr="005B4349">
        <w:rPr>
          <w:rFonts w:ascii="Times New Roman" w:hAnsi="Times New Roman" w:cs="Times New Roman"/>
          <w:bCs/>
          <w:sz w:val="28"/>
          <w:szCs w:val="28"/>
        </w:rPr>
        <w:t xml:space="preserve"> электронных аукционов на выполнение работ и (или) оказание услуг по капитальному ремонту общего имущества МКД,</w:t>
      </w:r>
      <w:r w:rsidR="00650025">
        <w:rPr>
          <w:rFonts w:ascii="Times New Roman" w:hAnsi="Times New Roman" w:cs="Times New Roman"/>
          <w:bCs/>
          <w:sz w:val="28"/>
          <w:szCs w:val="28"/>
        </w:rPr>
        <w:t xml:space="preserve"> из которых: </w:t>
      </w:r>
    </w:p>
    <w:p w:rsidR="00650025" w:rsidRDefault="00650025" w:rsidP="0065002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1) 2 электронных аукциона признаны несостоявшимися в связи с отсутствием заявок на участие в электронном аукционе; </w:t>
      </w:r>
    </w:p>
    <w:p w:rsidR="00FC417F" w:rsidRDefault="00650025" w:rsidP="0065002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по результатам 13-и электронных аукционов</w:t>
      </w:r>
      <w:r w:rsidR="00100821">
        <w:rPr>
          <w:rFonts w:ascii="Times New Roman" w:hAnsi="Times New Roman" w:cs="Times New Roman"/>
          <w:bCs/>
          <w:sz w:val="28"/>
          <w:szCs w:val="28"/>
        </w:rPr>
        <w:t xml:space="preserve"> Региональным оператором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заключены договоры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в МКД оценке технического состояния </w:t>
      </w:r>
      <w:r w:rsidRPr="009E0D66">
        <w:rPr>
          <w:rFonts w:ascii="Times New Roman" w:hAnsi="Times New Roman" w:cs="Times New Roman"/>
          <w:sz w:val="28"/>
          <w:szCs w:val="28"/>
        </w:rPr>
        <w:t>и разработке проектно-сметной документации на 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МКД</w:t>
      </w:r>
      <w:r w:rsidR="008164C3">
        <w:rPr>
          <w:rFonts w:ascii="Times New Roman" w:hAnsi="Times New Roman" w:cs="Times New Roman"/>
          <w:sz w:val="28"/>
          <w:szCs w:val="28"/>
        </w:rPr>
        <w:t xml:space="preserve"> в количестве 13 шт. на общую сумму 94 995 636,98 руб</w:t>
      </w:r>
      <w:r w:rsidR="0010082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1973"/>
        <w:gridCol w:w="2410"/>
        <w:gridCol w:w="2835"/>
        <w:gridCol w:w="1978"/>
      </w:tblGrid>
      <w:tr w:rsidR="00650025" w:rsidTr="00EF2F18">
        <w:tc>
          <w:tcPr>
            <w:tcW w:w="432" w:type="dxa"/>
            <w:tcBorders>
              <w:bottom w:val="single" w:sz="4" w:space="0" w:color="auto"/>
            </w:tcBorders>
          </w:tcPr>
          <w:p w:rsidR="00650025" w:rsidRPr="00C529AA" w:rsidRDefault="00650025" w:rsidP="0043722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F2F18" w:rsidRDefault="00650025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650025" w:rsidRPr="00C529AA" w:rsidRDefault="00650025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проектной организации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>, цена согласно договору (дополнительному соглашению), руб.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0025" w:rsidRPr="00C529AA" w:rsidRDefault="00650025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Реквизиты договора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650025" w:rsidRPr="00C529AA" w:rsidRDefault="00650025" w:rsidP="0043722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978" w:type="dxa"/>
          </w:tcPr>
          <w:p w:rsidR="00650025" w:rsidRPr="00C529AA" w:rsidRDefault="00650025" w:rsidP="0043722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650025" w:rsidTr="00EF2F18">
        <w:tc>
          <w:tcPr>
            <w:tcW w:w="432" w:type="dxa"/>
            <w:tcBorders>
              <w:bottom w:val="nil"/>
            </w:tcBorders>
          </w:tcPr>
          <w:p w:rsidR="00650025" w:rsidRPr="00C529AA" w:rsidRDefault="00650025" w:rsidP="0043722D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</w:tcPr>
          <w:p w:rsidR="00650025" w:rsidRDefault="00650025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 xml:space="preserve"> СК 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>ЭВИС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0D66" w:rsidRPr="00C529AA" w:rsidRDefault="009E0D66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2 444 475,60</w:t>
            </w:r>
          </w:p>
        </w:tc>
        <w:tc>
          <w:tcPr>
            <w:tcW w:w="2410" w:type="dxa"/>
            <w:tcBorders>
              <w:bottom w:val="nil"/>
            </w:tcBorders>
          </w:tcPr>
          <w:p w:rsidR="00650025" w:rsidRDefault="00650025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Pr="00C529AA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  <w:p w:rsidR="009E0D66" w:rsidRPr="00C529AA" w:rsidRDefault="009E0D66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F2F18" w:rsidRDefault="009E0D66" w:rsidP="00EF2F1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</w:t>
            </w:r>
            <w:r w:rsidR="00EF2F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0025" w:rsidRPr="00C529AA" w:rsidRDefault="009E0D66" w:rsidP="00EF2F1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 9</w:t>
            </w:r>
          </w:p>
        </w:tc>
        <w:tc>
          <w:tcPr>
            <w:tcW w:w="1978" w:type="dxa"/>
          </w:tcPr>
          <w:p w:rsidR="00650025" w:rsidRPr="00C529AA" w:rsidRDefault="00650025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50025" w:rsidTr="00EF2F18">
        <w:tc>
          <w:tcPr>
            <w:tcW w:w="432" w:type="dxa"/>
            <w:tcBorders>
              <w:bottom w:val="nil"/>
            </w:tcBorders>
          </w:tcPr>
          <w:p w:rsidR="00650025" w:rsidRPr="00C529AA" w:rsidRDefault="00650025" w:rsidP="0043722D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</w:tcPr>
          <w:p w:rsidR="009E0D66" w:rsidRDefault="00650025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>Проект-АПМ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0D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0D66" w:rsidRPr="00C529AA" w:rsidRDefault="005171A9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7 511 621,25</w:t>
            </w:r>
          </w:p>
        </w:tc>
        <w:tc>
          <w:tcPr>
            <w:tcW w:w="2410" w:type="dxa"/>
            <w:tcBorders>
              <w:bottom w:val="nil"/>
            </w:tcBorders>
          </w:tcPr>
          <w:p w:rsidR="009E0D66" w:rsidRPr="00C529AA" w:rsidRDefault="009E0D66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24</w:t>
            </w:r>
            <w:r w:rsidR="006500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650025">
              <w:rPr>
                <w:rFonts w:ascii="Times New Roman" w:hAnsi="Times New Roman" w:cs="Times New Roman"/>
                <w:sz w:val="16"/>
                <w:szCs w:val="16"/>
              </w:rPr>
              <w:t xml:space="preserve">.2019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500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="00650025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650025" w:rsidRPr="00C529AA" w:rsidRDefault="00650025" w:rsidP="0043722D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 ул. Шолом-Алейхема, д. 84</w:t>
            </w:r>
          </w:p>
        </w:tc>
        <w:tc>
          <w:tcPr>
            <w:tcW w:w="1978" w:type="dxa"/>
          </w:tcPr>
          <w:p w:rsidR="00650025" w:rsidRPr="00C529AA" w:rsidRDefault="009E0D66" w:rsidP="0043722D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  <w:r w:rsidR="00650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50025" w:rsidTr="00EF2F18">
        <w:tc>
          <w:tcPr>
            <w:tcW w:w="432" w:type="dxa"/>
            <w:tcBorders>
              <w:top w:val="nil"/>
              <w:bottom w:val="nil"/>
            </w:tcBorders>
          </w:tcPr>
          <w:p w:rsidR="00650025" w:rsidRPr="00C529AA" w:rsidRDefault="00650025" w:rsidP="0043722D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50025" w:rsidRPr="00C529AA" w:rsidRDefault="00650025" w:rsidP="0043722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50025" w:rsidRPr="00C529AA" w:rsidRDefault="00650025" w:rsidP="0043722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50025" w:rsidRPr="00C529AA" w:rsidRDefault="009E0D66" w:rsidP="00EF2F1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Николаевка,</w:t>
            </w:r>
            <w:r w:rsidR="00EF2F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Октябрьская, д. 31</w:t>
            </w:r>
          </w:p>
        </w:tc>
        <w:tc>
          <w:tcPr>
            <w:tcW w:w="1978" w:type="dxa"/>
          </w:tcPr>
          <w:p w:rsidR="00650025" w:rsidRPr="00C529AA" w:rsidRDefault="009E0D66" w:rsidP="0043722D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Фасад</w:t>
            </w:r>
          </w:p>
        </w:tc>
      </w:tr>
      <w:tr w:rsidR="009E0D66" w:rsidTr="00EF2F18"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E0D66" w:rsidRPr="00C529AA" w:rsidRDefault="009E0D66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9E0D66" w:rsidRPr="00C529AA" w:rsidRDefault="009E0D66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E0D66" w:rsidRPr="00C529AA" w:rsidRDefault="009E0D66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E0D66" w:rsidRPr="00C529AA" w:rsidRDefault="009E0D66" w:rsidP="00EF2F1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Николаевка,</w:t>
            </w:r>
            <w:r w:rsidR="00EF2F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Октябрьская, д. 33</w:t>
            </w:r>
          </w:p>
        </w:tc>
        <w:tc>
          <w:tcPr>
            <w:tcW w:w="1978" w:type="dxa"/>
          </w:tcPr>
          <w:p w:rsidR="009E0D66" w:rsidRPr="00C529AA" w:rsidRDefault="009E0D66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Фасад</w:t>
            </w:r>
          </w:p>
        </w:tc>
      </w:tr>
      <w:tr w:rsidR="005171A9" w:rsidTr="00EF2F18"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171A9" w:rsidRPr="00C529AA" w:rsidRDefault="005171A9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5171A9" w:rsidRDefault="005171A9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СК «ЭВИС»</w:t>
            </w:r>
          </w:p>
          <w:p w:rsidR="005171A9" w:rsidRPr="00C529AA" w:rsidRDefault="005171A9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1 251 385,00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171A9" w:rsidRPr="00C529AA" w:rsidRDefault="005171A9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03.07.2019 № 6-КР/2019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71A9" w:rsidRDefault="005171A9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Облучье, ул. Денисова, д. 10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5171A9" w:rsidRDefault="005171A9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5171A9" w:rsidTr="00EF2F18">
        <w:trPr>
          <w:trHeight w:val="305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5171A9" w:rsidRPr="00C529AA" w:rsidRDefault="005171A9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5171A9" w:rsidRDefault="005171A9" w:rsidP="009E0D6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«Антарес» </w:t>
            </w:r>
          </w:p>
          <w:p w:rsidR="005171A9" w:rsidRPr="00C529AA" w:rsidRDefault="005171A9" w:rsidP="00432777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11 093 331,00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171A9" w:rsidRPr="00C529AA" w:rsidRDefault="005171A9" w:rsidP="009E0D6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25.09.2019 № 8-КР/2019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71A9" w:rsidRDefault="005171A9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 ул. Горького, д. 18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5171A9" w:rsidRDefault="005171A9" w:rsidP="009E0D66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Внутридомовые инженерные системы</w:t>
            </w:r>
          </w:p>
        </w:tc>
      </w:tr>
      <w:tr w:rsidR="005171A9" w:rsidTr="00EF2F18"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171A9" w:rsidRPr="00C529AA" w:rsidRDefault="005171A9" w:rsidP="005171A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5171A9" w:rsidRPr="00C529AA" w:rsidRDefault="005171A9" w:rsidP="005171A9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171A9" w:rsidRPr="00C529AA" w:rsidRDefault="005171A9" w:rsidP="005171A9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71A9" w:rsidRDefault="005171A9" w:rsidP="005171A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 ул. Горького, д. 20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5171A9" w:rsidRDefault="005171A9" w:rsidP="005171A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внутридомовые инженерные системы</w:t>
            </w:r>
          </w:p>
        </w:tc>
      </w:tr>
      <w:tr w:rsidR="000475D8" w:rsidTr="00EF2F18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0475D8" w:rsidRPr="00C529AA" w:rsidRDefault="000475D8" w:rsidP="000475D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0475D8" w:rsidRDefault="000475D8" w:rsidP="000475D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«Антарес» </w:t>
            </w:r>
          </w:p>
          <w:p w:rsidR="000475D8" w:rsidRPr="00C529AA" w:rsidRDefault="000475D8" w:rsidP="000475D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13 789 360,00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75D8" w:rsidRPr="00C529AA" w:rsidRDefault="000475D8" w:rsidP="000475D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20.09.2019 № 9-КР/2019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75D8" w:rsidRDefault="00223817" w:rsidP="000475D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475D8">
              <w:rPr>
                <w:rFonts w:ascii="Times New Roman" w:hAnsi="Times New Roman" w:cs="Times New Roman"/>
                <w:sz w:val="16"/>
                <w:szCs w:val="16"/>
              </w:rPr>
              <w:t>. Биробиджан, ул. Калинина, д. 49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475D8" w:rsidRDefault="00223817" w:rsidP="000475D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внутридомовые инженерные системы</w:t>
            </w:r>
          </w:p>
        </w:tc>
      </w:tr>
      <w:tr w:rsidR="00223817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7" w:rsidRPr="00C529AA" w:rsidRDefault="00223817" w:rsidP="00223817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7" w:rsidRDefault="00223817" w:rsidP="00223817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«Антарес» </w:t>
            </w:r>
          </w:p>
          <w:p w:rsidR="00223817" w:rsidRPr="00C529AA" w:rsidRDefault="00647778" w:rsidP="0064777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238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  <w:r w:rsidR="002238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  <w:r w:rsidR="0022381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7" w:rsidRPr="00C529AA" w:rsidRDefault="00223817" w:rsidP="0064777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20.09.2019 № </w:t>
            </w:r>
            <w:r w:rsidR="006477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7" w:rsidRDefault="00223817" w:rsidP="00223817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47778">
              <w:rPr>
                <w:rFonts w:ascii="Times New Roman" w:hAnsi="Times New Roman" w:cs="Times New Roman"/>
                <w:sz w:val="16"/>
                <w:szCs w:val="16"/>
              </w:rPr>
              <w:t xml:space="preserve"> Биробиджан, ул. Калинина,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17" w:rsidRDefault="00223817" w:rsidP="00223817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внутридомовые инженерные системы</w:t>
            </w:r>
          </w:p>
        </w:tc>
      </w:tr>
      <w:tr w:rsidR="00647778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8" w:rsidRPr="00C529AA" w:rsidRDefault="00647778" w:rsidP="0064777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8" w:rsidRDefault="00647778" w:rsidP="0064777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«ЭВИС» </w:t>
            </w:r>
          </w:p>
          <w:p w:rsidR="00647778" w:rsidRPr="00C529AA" w:rsidRDefault="00647778" w:rsidP="00647778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12 244 365,00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8" w:rsidRPr="00C529AA" w:rsidRDefault="00647778" w:rsidP="0064777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15.10.2019 № 12-КР/2019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8" w:rsidRDefault="00647778" w:rsidP="0064777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 пер. Ремонтный, д. 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8" w:rsidRDefault="00647778" w:rsidP="0064777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внутридомовые инженерные системы</w:t>
            </w:r>
          </w:p>
        </w:tc>
      </w:tr>
      <w:tr w:rsidR="00867DBC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C" w:rsidRPr="00C529AA" w:rsidRDefault="00867DBC" w:rsidP="00867DBC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C" w:rsidRDefault="00867DBC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«Антарес» </w:t>
            </w:r>
          </w:p>
          <w:p w:rsidR="00867DBC" w:rsidRPr="00C529AA" w:rsidRDefault="00867DBC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13 537 530,00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C" w:rsidRPr="00C529AA" w:rsidRDefault="00867DBC" w:rsidP="00867DB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10.10.2019 № 13-КР/2019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C" w:rsidRDefault="00867DBC" w:rsidP="00867DBC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 ул. Бумагина, д. 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C" w:rsidRDefault="00867DBC" w:rsidP="00867DBC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внутридомовые инженерные системы</w:t>
            </w:r>
          </w:p>
        </w:tc>
      </w:tr>
      <w:tr w:rsidR="007D6BB3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3" w:rsidRPr="00C529AA" w:rsidRDefault="009D62A0" w:rsidP="007D6BB3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3" w:rsidRDefault="007D6BB3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«ЭВИС» </w:t>
            </w:r>
          </w:p>
          <w:p w:rsidR="007D6BB3" w:rsidRPr="00C529AA" w:rsidRDefault="007D6BB3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9D62A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D62A0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3" w:rsidRPr="00C529AA" w:rsidRDefault="007D6BB3" w:rsidP="007D6BB3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23.10.2019 № 14-КР/2019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3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Ленинское, ул. Ленина, д. 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3" w:rsidRDefault="007D6BB3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  <w:r w:rsidR="009D6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D62A0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Энерготехстрой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9D62A0" w:rsidRPr="00C529AA" w:rsidRDefault="009D62A0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4 425 536,00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9D62A0" w:rsidP="009D62A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11.11.2019 № 15-КР/2019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Волочаевка-2, ул. Советская, д. 41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Крыша </w:t>
            </w:r>
          </w:p>
        </w:tc>
      </w:tr>
      <w:tr w:rsidR="009D62A0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«Антарес» </w:t>
            </w:r>
          </w:p>
          <w:p w:rsidR="009D62A0" w:rsidRPr="00C529AA" w:rsidRDefault="009D62A0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12 539 154,18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9D62A0" w:rsidP="009D62A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27.11.2019 № 16-КР/2019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Биробиджан, ул. Калинина, д. 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внутридомовые инженерные системы</w:t>
            </w:r>
          </w:p>
        </w:tc>
      </w:tr>
      <w:tr w:rsidR="009D62A0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СК «ЭВИС» </w:t>
            </w:r>
          </w:p>
          <w:p w:rsidR="009D62A0" w:rsidRPr="00C529AA" w:rsidRDefault="00A06912" w:rsidP="00A06912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62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  <w:r w:rsidR="009D62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  <w:r w:rsidR="009D62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9D62A0" w:rsidP="00EF2F1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EF2F1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.11.2019 № 1</w:t>
            </w:r>
            <w:r w:rsidR="00EF2F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EF2F18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Волочаевка-2, ул. Советская, д. </w:t>
            </w:r>
            <w:r w:rsidR="00EF2F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9D62A0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Крыша </w:t>
            </w:r>
          </w:p>
        </w:tc>
      </w:tr>
      <w:tr w:rsidR="009D62A0" w:rsidTr="00EF2F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EF2F18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EF2F18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«Проект-АПМ» </w:t>
            </w:r>
          </w:p>
          <w:p w:rsidR="00EF2F18" w:rsidRPr="00C529AA" w:rsidRDefault="00EF2F18" w:rsidP="007B2B99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2 895 093,64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Pr="00C529AA" w:rsidRDefault="00DB37D7" w:rsidP="00DB37D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7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F2F18" w:rsidRPr="00DB37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37D7">
              <w:rPr>
                <w:rFonts w:ascii="Times New Roman" w:hAnsi="Times New Roman" w:cs="Times New Roman"/>
                <w:sz w:val="16"/>
                <w:szCs w:val="16"/>
              </w:rPr>
              <w:t xml:space="preserve"> 15.01.2020 </w:t>
            </w:r>
            <w:r w:rsidR="00EF2F18" w:rsidRPr="00DB37D7">
              <w:rPr>
                <w:rFonts w:ascii="Times New Roman" w:hAnsi="Times New Roman" w:cs="Times New Roman"/>
                <w:sz w:val="16"/>
                <w:szCs w:val="16"/>
              </w:rPr>
              <w:t>№ 18-КР/2019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EF2F18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Аур, ул. Комсомольская, д. 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A0" w:rsidRDefault="00EF2F18" w:rsidP="009D62A0">
            <w:pPr>
              <w:tabs>
                <w:tab w:val="left" w:pos="-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Крыша, внутридомовые инженерные системы</w:t>
            </w:r>
          </w:p>
        </w:tc>
      </w:tr>
    </w:tbl>
    <w:p w:rsidR="003E4CD3" w:rsidRDefault="008164C3" w:rsidP="008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8E8" w:rsidRPr="008213A2">
        <w:rPr>
          <w:rFonts w:ascii="Times New Roman" w:hAnsi="Times New Roman" w:cs="Times New Roman"/>
          <w:sz w:val="28"/>
          <w:szCs w:val="28"/>
        </w:rPr>
        <w:t xml:space="preserve">Документация о проведении перечисленных выше электронных аукционов размещена на электронной торговой площадке «РТС-Тендер» и на официальном сайте НКО «РОКР» </w: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FF4EA1" w:rsidRP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FF4EA1" w:rsidRP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http</w:instrText>
      </w:r>
      <w:r w:rsidR="00FF4EA1" w:rsidRP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instrText>://</w:instrTex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www</w:instrText>
      </w:r>
      <w:r w:rsidR="00FF4EA1" w:rsidRP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fkr</w:instrText>
      </w:r>
      <w:r w:rsidR="00FF4EA1" w:rsidRP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instrText>-</w:instrTex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eao</w:instrText>
      </w:r>
      <w:r w:rsidR="00FF4EA1" w:rsidRP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FF4EA1" w:rsidRP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="009418E8" w:rsidRPr="008213A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9418E8" w:rsidRPr="008213A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9418E8" w:rsidRPr="008213A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fkr</w:t>
      </w:r>
      <w:proofErr w:type="spellEnd"/>
      <w:r w:rsidR="009418E8" w:rsidRPr="008213A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9418E8" w:rsidRPr="008213A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eao</w:t>
      </w:r>
      <w:r w:rsidR="009418E8" w:rsidRPr="008213A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418E8" w:rsidRPr="008213A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FF4EA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="009418E8" w:rsidRPr="008213A2">
        <w:rPr>
          <w:rFonts w:ascii="Times New Roman" w:hAnsi="Times New Roman" w:cs="Times New Roman"/>
          <w:sz w:val="28"/>
          <w:szCs w:val="28"/>
        </w:rPr>
        <w:t xml:space="preserve"> в разделе «Организациям».   </w:t>
      </w:r>
      <w:r w:rsidR="00284889">
        <w:rPr>
          <w:rFonts w:ascii="Times New Roman" w:hAnsi="Times New Roman" w:cs="Times New Roman"/>
          <w:sz w:val="28"/>
          <w:szCs w:val="28"/>
        </w:rPr>
        <w:t xml:space="preserve"> </w:t>
      </w:r>
      <w:r w:rsidR="00100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21" w:rsidRDefault="00100821" w:rsidP="0082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21" w:rsidRPr="0070685D" w:rsidRDefault="00100821" w:rsidP="00100821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85D">
        <w:rPr>
          <w:rFonts w:ascii="Times New Roman" w:hAnsi="Times New Roman" w:cs="Times New Roman"/>
          <w:sz w:val="28"/>
          <w:szCs w:val="28"/>
          <w:u w:val="single"/>
        </w:rPr>
        <w:t>Направление предложений собственникам</w:t>
      </w:r>
    </w:p>
    <w:p w:rsidR="00100821" w:rsidRDefault="00100821" w:rsidP="001008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E385B">
        <w:rPr>
          <w:rFonts w:ascii="Times New Roman" w:hAnsi="Times New Roman"/>
          <w:sz w:val="28"/>
          <w:szCs w:val="28"/>
        </w:rPr>
        <w:t xml:space="preserve">Во исполнение части 2 статьи 182 Жилищного кодекса Российской Федерации,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(в редакции закона </w:t>
      </w:r>
      <w:r w:rsidRPr="006E385B">
        <w:rPr>
          <w:rFonts w:ascii="Times New Roman" w:hAnsi="Times New Roman" w:cs="Times New Roman"/>
          <w:sz w:val="28"/>
          <w:szCs w:val="28"/>
        </w:rPr>
        <w:t>Еврейской автономной области от 25.06.2019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5B">
        <w:rPr>
          <w:rFonts w:ascii="Times New Roman" w:hAnsi="Times New Roman" w:cs="Times New Roman"/>
          <w:sz w:val="28"/>
          <w:szCs w:val="28"/>
        </w:rPr>
        <w:t xml:space="preserve">№ 430-ОЗ) и </w:t>
      </w:r>
      <w:r w:rsidRPr="006E385B">
        <w:rPr>
          <w:rFonts w:ascii="Times New Roman" w:hAnsi="Times New Roman"/>
          <w:sz w:val="28"/>
          <w:szCs w:val="28"/>
        </w:rPr>
        <w:t>краткосрочными муниципальными планами муниципальных образований (далее – МО) городских и сельских поселений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Региональным оператором </w:t>
      </w:r>
      <w:r w:rsidRPr="006E385B">
        <w:rPr>
          <w:rFonts w:ascii="Times New Roman" w:hAnsi="Times New Roman"/>
          <w:sz w:val="28"/>
          <w:szCs w:val="28"/>
        </w:rPr>
        <w:t xml:space="preserve">направлены предложения о проведении в 2020 году капитального ремонта общего имущества в МКД. Направлены письма в адрес глав МО городских и сельских поселений:  </w:t>
      </w:r>
    </w:p>
    <w:p w:rsidR="00100821" w:rsidRDefault="00100821" w:rsidP="00100821">
      <w:pPr>
        <w:spacing w:after="0" w:line="240" w:lineRule="auto"/>
        <w:ind w:hanging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6E385B">
        <w:rPr>
          <w:rFonts w:ascii="Times New Roman" w:hAnsi="Times New Roman"/>
          <w:sz w:val="28"/>
          <w:szCs w:val="28"/>
        </w:rPr>
        <w:t>МО «Птичнинское сельское 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исх. от 15.08.2019 № 1411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Pr="006E385B" w:rsidRDefault="00100821" w:rsidP="00100821">
      <w:pPr>
        <w:spacing w:after="0" w:line="240" w:lineRule="auto"/>
        <w:ind w:hanging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ЕАО, с. Птичник,</w:t>
      </w:r>
      <w:r>
        <w:rPr>
          <w:rFonts w:ascii="Times New Roman" w:hAnsi="Times New Roman"/>
          <w:sz w:val="28"/>
          <w:szCs w:val="28"/>
        </w:rPr>
        <w:t xml:space="preserve"> ул. Советская, д. 100;</w:t>
      </w:r>
      <w:r w:rsidRPr="006E385B">
        <w:rPr>
          <w:rFonts w:ascii="Times New Roman" w:hAnsi="Times New Roman"/>
          <w:sz w:val="28"/>
          <w:szCs w:val="28"/>
        </w:rPr>
        <w:t xml:space="preserve">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6E385B">
        <w:rPr>
          <w:rFonts w:ascii="Times New Roman" w:hAnsi="Times New Roman"/>
          <w:sz w:val="28"/>
          <w:szCs w:val="28"/>
        </w:rPr>
        <w:t>МО «Смидовичское городское поселение», исх. от 15.08.2019 № 1412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 xml:space="preserve">ЕАО, </w:t>
      </w:r>
      <w:proofErr w:type="spellStart"/>
      <w:r w:rsidRPr="006E385B">
        <w:rPr>
          <w:rFonts w:ascii="Times New Roman" w:hAnsi="Times New Roman"/>
          <w:sz w:val="28"/>
          <w:szCs w:val="28"/>
        </w:rPr>
        <w:t>пгт</w:t>
      </w:r>
      <w:proofErr w:type="spellEnd"/>
      <w:r w:rsidRPr="006E385B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идович, ул. Октябрьская, д. 24;</w:t>
      </w:r>
      <w:r w:rsidRPr="006E385B">
        <w:rPr>
          <w:rFonts w:ascii="Times New Roman" w:hAnsi="Times New Roman"/>
          <w:sz w:val="28"/>
          <w:szCs w:val="28"/>
        </w:rPr>
        <w:t xml:space="preserve">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6E385B">
        <w:rPr>
          <w:rFonts w:ascii="Times New Roman" w:hAnsi="Times New Roman"/>
          <w:sz w:val="28"/>
          <w:szCs w:val="28"/>
        </w:rPr>
        <w:t>МО «Облученское городское поселение»,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E385B">
        <w:rPr>
          <w:rFonts w:ascii="Times New Roman" w:hAnsi="Times New Roman"/>
          <w:sz w:val="28"/>
          <w:szCs w:val="28"/>
        </w:rPr>
        <w:t>сх. от 15.08.2019 № 1413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г. Облучье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385B">
        <w:rPr>
          <w:rFonts w:ascii="Times New Roman" w:hAnsi="Times New Roman"/>
          <w:sz w:val="28"/>
          <w:szCs w:val="28"/>
        </w:rPr>
        <w:t xml:space="preserve">ул. Кабельный участок 5, д. 2;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г. Облучье,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пер. Кооперативный,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д. 4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6E385B">
        <w:rPr>
          <w:rFonts w:ascii="Times New Roman" w:hAnsi="Times New Roman"/>
          <w:sz w:val="28"/>
          <w:szCs w:val="28"/>
        </w:rPr>
        <w:t>МО «Николаевское городское 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исх. от 15.08.2019 № 1414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 xml:space="preserve">ЕАО, п. Николаевка, ул. Октябрьская. д. 37;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ЕАО, п. Николаевка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385B">
        <w:rPr>
          <w:rFonts w:ascii="Times New Roman" w:hAnsi="Times New Roman"/>
          <w:sz w:val="28"/>
          <w:szCs w:val="28"/>
        </w:rPr>
        <w:t xml:space="preserve">ул. Октябрьская. д. 39;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ЕАО, п. Николаевка,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ул. Октябрьская. д. 41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6E385B">
        <w:rPr>
          <w:rFonts w:ascii="Times New Roman" w:hAnsi="Times New Roman"/>
          <w:sz w:val="28"/>
          <w:szCs w:val="28"/>
        </w:rPr>
        <w:t>МО «Волочаевское городское 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исх. от 15.08.2019 № 1415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ЕАО, п. Волочаевка-2, ул. Советская, д. 17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6E385B">
        <w:rPr>
          <w:rFonts w:ascii="Times New Roman" w:hAnsi="Times New Roman"/>
          <w:sz w:val="28"/>
          <w:szCs w:val="28"/>
        </w:rPr>
        <w:t>МО «Амурзетское сельское 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исх. от 15.08.2019 № 1416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 xml:space="preserve">ЕАО, с. </w:t>
      </w:r>
      <w:proofErr w:type="spellStart"/>
      <w:r w:rsidRPr="006E385B">
        <w:rPr>
          <w:rFonts w:ascii="Times New Roman" w:hAnsi="Times New Roman"/>
          <w:sz w:val="28"/>
          <w:szCs w:val="28"/>
        </w:rPr>
        <w:t>Екатерино</w:t>
      </w:r>
      <w:proofErr w:type="spellEnd"/>
      <w:r w:rsidRPr="006E385B">
        <w:rPr>
          <w:rFonts w:ascii="Times New Roman" w:hAnsi="Times New Roman"/>
          <w:sz w:val="28"/>
          <w:szCs w:val="28"/>
        </w:rPr>
        <w:t>-Никольское, ул. Пограничная, д. 66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м</w:t>
      </w:r>
      <w:r w:rsidRPr="006E385B">
        <w:rPr>
          <w:rFonts w:ascii="Times New Roman" w:hAnsi="Times New Roman"/>
          <w:sz w:val="28"/>
          <w:szCs w:val="28"/>
        </w:rPr>
        <w:t>эру города, исх. от 15.08.2019 № 1417</w:t>
      </w:r>
      <w:r>
        <w:rPr>
          <w:rFonts w:ascii="Times New Roman" w:hAnsi="Times New Roman"/>
          <w:sz w:val="28"/>
          <w:szCs w:val="28"/>
        </w:rPr>
        <w:t>: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 xml:space="preserve">г. Биробиджан, ул. Шолом-Алейхема, д. 84;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 xml:space="preserve">г. Биробиджан, ул. Комсомольская, д. 9; 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г. Биробиджан, ул. Миллера, д. 3;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 xml:space="preserve">г. Биробиджан, ул. Пионерская, д. 3; 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г. Биробиджан, ул. Пушкина, д. 8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6E385B">
        <w:rPr>
          <w:rFonts w:ascii="Times New Roman" w:hAnsi="Times New Roman"/>
          <w:sz w:val="28"/>
          <w:szCs w:val="28"/>
        </w:rPr>
        <w:t xml:space="preserve">МО «Теплоозерское городское поселение», исх. от 28.08.2019 № </w:t>
      </w:r>
      <w:proofErr w:type="gramStart"/>
      <w:r w:rsidRPr="006E385B">
        <w:rPr>
          <w:rFonts w:ascii="Times New Roman" w:hAnsi="Times New Roman"/>
          <w:sz w:val="28"/>
          <w:szCs w:val="28"/>
        </w:rPr>
        <w:t>1457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r w:rsidRPr="006E385B">
        <w:rPr>
          <w:rFonts w:ascii="Times New Roman" w:hAnsi="Times New Roman"/>
          <w:sz w:val="28"/>
          <w:szCs w:val="28"/>
        </w:rPr>
        <w:t>ЕАО, п. Теплоозерск, ул. Калинина, д. 19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9) </w:t>
      </w:r>
      <w:r w:rsidRPr="006E385B">
        <w:rPr>
          <w:rFonts w:ascii="Times New Roman" w:hAnsi="Times New Roman"/>
          <w:sz w:val="28"/>
          <w:szCs w:val="28"/>
        </w:rPr>
        <w:t xml:space="preserve">МО «Смидовичское городское поселение», исх. от 28.08.2019 № </w:t>
      </w:r>
      <w:proofErr w:type="gramStart"/>
      <w:r w:rsidRPr="006E385B">
        <w:rPr>
          <w:rFonts w:ascii="Times New Roman" w:hAnsi="Times New Roman"/>
          <w:sz w:val="28"/>
          <w:szCs w:val="28"/>
        </w:rPr>
        <w:t>1456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E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- Е</w:t>
      </w:r>
      <w:r w:rsidRPr="006E385B">
        <w:rPr>
          <w:rFonts w:ascii="Times New Roman" w:hAnsi="Times New Roman"/>
          <w:sz w:val="28"/>
          <w:szCs w:val="28"/>
        </w:rPr>
        <w:t xml:space="preserve">АО, </w:t>
      </w:r>
      <w:proofErr w:type="spellStart"/>
      <w:r w:rsidRPr="006E385B">
        <w:rPr>
          <w:rFonts w:ascii="Times New Roman" w:hAnsi="Times New Roman"/>
          <w:sz w:val="28"/>
          <w:szCs w:val="28"/>
        </w:rPr>
        <w:t>пгт</w:t>
      </w:r>
      <w:proofErr w:type="spellEnd"/>
      <w:r w:rsidRPr="006E385B">
        <w:rPr>
          <w:rFonts w:ascii="Times New Roman" w:hAnsi="Times New Roman"/>
          <w:sz w:val="28"/>
          <w:szCs w:val="28"/>
        </w:rPr>
        <w:t xml:space="preserve"> Смидович, ул. Кирова, д. 31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385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E385B">
        <w:rPr>
          <w:rFonts w:ascii="Times New Roman" w:hAnsi="Times New Roman"/>
          <w:sz w:val="28"/>
          <w:szCs w:val="28"/>
        </w:rPr>
        <w:t>МО «Бирское городское 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исх. от 28.08.2019 № 1458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Pr="006E385B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ЕАО, п. Бира,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5B">
        <w:rPr>
          <w:rFonts w:ascii="Times New Roman" w:hAnsi="Times New Roman"/>
          <w:sz w:val="28"/>
          <w:szCs w:val="28"/>
        </w:rPr>
        <w:t>ул. Партизанская, д. 31</w:t>
      </w:r>
      <w:r>
        <w:rPr>
          <w:rFonts w:ascii="Times New Roman" w:hAnsi="Times New Roman"/>
          <w:sz w:val="28"/>
          <w:szCs w:val="28"/>
        </w:rPr>
        <w:t>;</w:t>
      </w:r>
      <w:r w:rsidRPr="006E385B">
        <w:rPr>
          <w:rFonts w:ascii="Times New Roman" w:hAnsi="Times New Roman"/>
          <w:sz w:val="28"/>
          <w:szCs w:val="28"/>
        </w:rPr>
        <w:t xml:space="preserve"> 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5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E385B">
        <w:rPr>
          <w:rFonts w:ascii="Times New Roman" w:hAnsi="Times New Roman"/>
          <w:sz w:val="28"/>
          <w:szCs w:val="28"/>
        </w:rPr>
        <w:t>МО «Николаевское городское поселение», исх. от 28.08.2019 № 1459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E385B">
        <w:rPr>
          <w:rFonts w:ascii="Times New Roman" w:hAnsi="Times New Roman"/>
          <w:sz w:val="28"/>
          <w:szCs w:val="28"/>
        </w:rPr>
        <w:t>ЕАО, п. Николаевка, ул. Октябрьская, д. 41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00821" w:rsidRDefault="00100821" w:rsidP="0010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F9E" w:rsidRDefault="003A33D0" w:rsidP="00D51F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37D7">
        <w:rPr>
          <w:rFonts w:ascii="Times New Roman" w:hAnsi="Times New Roman" w:cs="Times New Roman"/>
          <w:sz w:val="28"/>
          <w:szCs w:val="28"/>
          <w:u w:val="single"/>
        </w:rPr>
        <w:t>Выполнение функций технического заказчика</w:t>
      </w:r>
      <w:r w:rsidR="00872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2F4C" w:rsidRPr="00DB37D7" w:rsidRDefault="00872F4C" w:rsidP="00D51F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33D0" w:rsidRPr="00DB37D7" w:rsidRDefault="003A33D0" w:rsidP="00B60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7D7">
        <w:rPr>
          <w:rFonts w:ascii="Times New Roman" w:hAnsi="Times New Roman" w:cs="Times New Roman"/>
          <w:sz w:val="28"/>
          <w:szCs w:val="28"/>
        </w:rPr>
        <w:t>Во исполнение функций технического заказчика работ по капитальному ремонту общего имущества в МКД специалистами</w:t>
      </w:r>
      <w:r w:rsidR="001A5D01">
        <w:rPr>
          <w:rFonts w:ascii="Times New Roman" w:hAnsi="Times New Roman" w:cs="Times New Roman"/>
          <w:sz w:val="28"/>
          <w:szCs w:val="28"/>
        </w:rPr>
        <w:t xml:space="preserve"> </w:t>
      </w:r>
      <w:r w:rsidR="00100821">
        <w:rPr>
          <w:rFonts w:ascii="Times New Roman" w:hAnsi="Times New Roman" w:cs="Times New Roman"/>
          <w:sz w:val="28"/>
          <w:szCs w:val="28"/>
        </w:rPr>
        <w:t>Регионального оператора в</w:t>
      </w:r>
      <w:r w:rsidRPr="00DB37D7">
        <w:rPr>
          <w:rFonts w:ascii="Times New Roman" w:hAnsi="Times New Roman" w:cs="Times New Roman"/>
          <w:sz w:val="28"/>
          <w:szCs w:val="28"/>
        </w:rPr>
        <w:t xml:space="preserve"> отчетный период выполнено следующее</w:t>
      </w:r>
      <w:r w:rsidR="00100821">
        <w:rPr>
          <w:rFonts w:ascii="Times New Roman" w:hAnsi="Times New Roman" w:cs="Times New Roman"/>
          <w:sz w:val="28"/>
          <w:szCs w:val="28"/>
        </w:rPr>
        <w:t>.</w:t>
      </w:r>
      <w:r w:rsidRPr="00DB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D7" w:rsidRDefault="003A33D0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7D7">
        <w:rPr>
          <w:rFonts w:ascii="Times New Roman" w:hAnsi="Times New Roman" w:cs="Times New Roman"/>
          <w:sz w:val="28"/>
          <w:szCs w:val="28"/>
        </w:rPr>
        <w:t>В</w:t>
      </w:r>
      <w:r w:rsidR="00100821">
        <w:rPr>
          <w:rFonts w:ascii="Times New Roman" w:hAnsi="Times New Roman" w:cs="Times New Roman"/>
          <w:sz w:val="28"/>
          <w:szCs w:val="28"/>
        </w:rPr>
        <w:t xml:space="preserve"> </w:t>
      </w:r>
      <w:r w:rsidR="00284889" w:rsidRPr="00DB37D7">
        <w:rPr>
          <w:rFonts w:ascii="Times New Roman" w:hAnsi="Times New Roman" w:cs="Times New Roman"/>
          <w:sz w:val="28"/>
          <w:szCs w:val="28"/>
        </w:rPr>
        <w:t>2</w:t>
      </w:r>
      <w:r w:rsidRPr="00DB37D7">
        <w:rPr>
          <w:rFonts w:ascii="Times New Roman" w:hAnsi="Times New Roman" w:cs="Times New Roman"/>
          <w:sz w:val="28"/>
          <w:szCs w:val="28"/>
        </w:rPr>
        <w:t>01</w:t>
      </w:r>
      <w:r w:rsidR="00DB37D7">
        <w:rPr>
          <w:rFonts w:ascii="Times New Roman" w:hAnsi="Times New Roman" w:cs="Times New Roman"/>
          <w:sz w:val="28"/>
          <w:szCs w:val="28"/>
        </w:rPr>
        <w:t>9</w:t>
      </w:r>
      <w:r w:rsidRPr="00DB37D7">
        <w:rPr>
          <w:rFonts w:ascii="Times New Roman" w:hAnsi="Times New Roman" w:cs="Times New Roman"/>
          <w:sz w:val="28"/>
          <w:szCs w:val="28"/>
        </w:rPr>
        <w:t xml:space="preserve"> год</w:t>
      </w:r>
      <w:r w:rsidR="00100821">
        <w:rPr>
          <w:rFonts w:ascii="Times New Roman" w:hAnsi="Times New Roman" w:cs="Times New Roman"/>
          <w:sz w:val="28"/>
          <w:szCs w:val="28"/>
        </w:rPr>
        <w:t>у</w:t>
      </w:r>
      <w:r w:rsidR="00901159" w:rsidRPr="00DB37D7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DB37D7">
        <w:rPr>
          <w:rFonts w:ascii="Times New Roman" w:hAnsi="Times New Roman" w:cs="Times New Roman"/>
          <w:sz w:val="28"/>
          <w:szCs w:val="28"/>
        </w:rPr>
        <w:t xml:space="preserve"> </w:t>
      </w:r>
      <w:r w:rsidRPr="00DB37D7">
        <w:rPr>
          <w:rFonts w:ascii="Times New Roman" w:hAnsi="Times New Roman" w:cs="Times New Roman"/>
          <w:sz w:val="28"/>
          <w:szCs w:val="28"/>
        </w:rPr>
        <w:t>проектн</w:t>
      </w:r>
      <w:r w:rsidR="00DB37D7">
        <w:rPr>
          <w:rFonts w:ascii="Times New Roman" w:hAnsi="Times New Roman" w:cs="Times New Roman"/>
          <w:sz w:val="28"/>
          <w:szCs w:val="28"/>
        </w:rPr>
        <w:t xml:space="preserve">ых </w:t>
      </w:r>
      <w:r w:rsidRPr="00DB37D7">
        <w:rPr>
          <w:rFonts w:ascii="Times New Roman" w:hAnsi="Times New Roman" w:cs="Times New Roman"/>
          <w:sz w:val="28"/>
          <w:szCs w:val="28"/>
        </w:rPr>
        <w:t>организаци</w:t>
      </w:r>
      <w:r w:rsidR="00DB37D7">
        <w:rPr>
          <w:rFonts w:ascii="Times New Roman" w:hAnsi="Times New Roman" w:cs="Times New Roman"/>
          <w:sz w:val="28"/>
          <w:szCs w:val="28"/>
        </w:rPr>
        <w:t>й</w:t>
      </w:r>
      <w:r w:rsidRPr="00DB37D7">
        <w:rPr>
          <w:rFonts w:ascii="Times New Roman" w:hAnsi="Times New Roman" w:cs="Times New Roman"/>
          <w:sz w:val="28"/>
          <w:szCs w:val="28"/>
        </w:rPr>
        <w:t xml:space="preserve"> </w:t>
      </w:r>
      <w:r w:rsidR="00901159" w:rsidRPr="00DB37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37D7">
        <w:rPr>
          <w:rFonts w:ascii="Times New Roman" w:hAnsi="Times New Roman" w:cs="Times New Roman"/>
          <w:sz w:val="28"/>
          <w:szCs w:val="28"/>
        </w:rPr>
        <w:t xml:space="preserve">завершены </w:t>
      </w:r>
      <w:r w:rsidRPr="00DB37D7">
        <w:rPr>
          <w:rFonts w:ascii="Times New Roman" w:hAnsi="Times New Roman" w:cs="Times New Roman"/>
          <w:sz w:val="28"/>
          <w:szCs w:val="28"/>
        </w:rPr>
        <w:t>работы по</w:t>
      </w:r>
      <w:r w:rsidR="00901159" w:rsidRPr="00DB37D7">
        <w:rPr>
          <w:rFonts w:ascii="Times New Roman" w:hAnsi="Times New Roman" w:cs="Times New Roman"/>
          <w:sz w:val="28"/>
          <w:szCs w:val="28"/>
        </w:rPr>
        <w:t xml:space="preserve"> оценке технического состояния и разработке проектно-сметной документации на проведение капитального ремонта общего имущества </w:t>
      </w:r>
      <w:r w:rsidR="00901159" w:rsidRPr="002F4044">
        <w:rPr>
          <w:rFonts w:ascii="Times New Roman" w:hAnsi="Times New Roman" w:cs="Times New Roman"/>
          <w:sz w:val="28"/>
          <w:szCs w:val="28"/>
        </w:rPr>
        <w:t>в</w:t>
      </w:r>
      <w:r w:rsidR="00FE44F6" w:rsidRPr="002F4044">
        <w:rPr>
          <w:rFonts w:ascii="Times New Roman" w:hAnsi="Times New Roman" w:cs="Times New Roman"/>
          <w:sz w:val="28"/>
          <w:szCs w:val="28"/>
        </w:rPr>
        <w:t xml:space="preserve"> 17 </w:t>
      </w:r>
      <w:r w:rsidR="00DB37D7" w:rsidRPr="002F4044">
        <w:rPr>
          <w:rFonts w:ascii="Times New Roman" w:hAnsi="Times New Roman" w:cs="Times New Roman"/>
          <w:sz w:val="28"/>
          <w:szCs w:val="28"/>
        </w:rPr>
        <w:t>МКД, в</w:t>
      </w:r>
      <w:r w:rsidR="00DB37D7">
        <w:rPr>
          <w:rFonts w:ascii="Times New Roman" w:hAnsi="Times New Roman" w:cs="Times New Roman"/>
          <w:sz w:val="28"/>
          <w:szCs w:val="28"/>
        </w:rPr>
        <w:t xml:space="preserve"> том числе в рамках исполнения договоров: </w:t>
      </w:r>
    </w:p>
    <w:p w:rsidR="00DB37D7" w:rsidRDefault="00DB37D7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20.08.2018 № 10-ПСД/2018, заключенного с ООО СК «ЭВИС»</w:t>
      </w:r>
      <w:r w:rsidR="00FE44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4 МКД; </w:t>
      </w:r>
    </w:p>
    <w:p w:rsidR="00DB37D7" w:rsidRDefault="00DB37D7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29.08.2018 № 11-ПСД/2018</w:t>
      </w:r>
      <w:r w:rsidR="00FE44F6">
        <w:rPr>
          <w:rFonts w:ascii="Times New Roman" w:hAnsi="Times New Roman" w:cs="Times New Roman"/>
          <w:sz w:val="28"/>
          <w:szCs w:val="28"/>
        </w:rPr>
        <w:t xml:space="preserve">, заключенного с ООО «Бизнесстройальянс» - 3 МКД; </w:t>
      </w:r>
    </w:p>
    <w:p w:rsidR="00FE44F6" w:rsidRDefault="00FE44F6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06.11.2018 № 13-ПСД/2018, заключенного с ООО СК «ЭВИС» - 6 МКД;  </w:t>
      </w:r>
    </w:p>
    <w:p w:rsidR="00FE44F6" w:rsidRDefault="00FE44F6" w:rsidP="003A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26.11.2018 № 15-ПСД/2018, заключенного с ООО «Бизнесстройальянс» - 3 МКД; </w:t>
      </w:r>
    </w:p>
    <w:p w:rsidR="00872F4C" w:rsidRDefault="00FE44F6" w:rsidP="00872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09.01.2019 № 16-ПСД/2018, заключенного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 МКД. </w:t>
      </w:r>
      <w:r w:rsidR="00340FC3" w:rsidRPr="00DB37D7">
        <w:rPr>
          <w:rFonts w:ascii="Times New Roman" w:hAnsi="Times New Roman" w:cs="Times New Roman"/>
          <w:sz w:val="28"/>
          <w:szCs w:val="28"/>
        </w:rPr>
        <w:t xml:space="preserve"> </w:t>
      </w:r>
      <w:r w:rsidR="0087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4C" w:rsidRDefault="00872F4C" w:rsidP="00872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январе-декабре 2019 года специалистами</w:t>
      </w:r>
      <w:r w:rsidR="00100821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контроль качества подготовленной проектно-сметной документации на проведение капитального ремонта МКД: </w:t>
      </w:r>
    </w:p>
    <w:p w:rsidR="00872F4C" w:rsidRDefault="00872F4C" w:rsidP="00872F4C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соответствия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проектных решений требованиям технического задания на проектирование, а также требованиям заказчика, изложенным в договоре;</w:t>
      </w:r>
    </w:p>
    <w:p w:rsidR="00872F4C" w:rsidRDefault="00872F4C" w:rsidP="00872F4C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проверка комплектности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проектно-сметной документации;  </w:t>
      </w:r>
    </w:p>
    <w:p w:rsidR="00872F4C" w:rsidRDefault="00872F4C" w:rsidP="00872F4C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соответствия проектно-сметной документации монтажно-технологическим и техническим решениям; </w:t>
      </w:r>
    </w:p>
    <w:p w:rsidR="00872F4C" w:rsidRDefault="00872F4C" w:rsidP="00872F4C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проверки правильности определения стоимости строительных работ в уровне цен, действующих на текущий период времени на территории проведения работ, в том числе обоснованность применения расценок на материалы и коэффициенты особых условий при производстве работ на объекте; </w:t>
      </w:r>
    </w:p>
    <w:p w:rsidR="00872F4C" w:rsidRDefault="00872F4C" w:rsidP="00872F4C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соблюдения сроков в соответствии с заключенными договорами.  </w:t>
      </w:r>
    </w:p>
    <w:p w:rsidR="00872F4C" w:rsidRDefault="00872F4C" w:rsidP="00872F4C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контроля качества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подготовленной сметной документации проверяется: </w:t>
      </w:r>
    </w:p>
    <w:p w:rsidR="00872F4C" w:rsidRDefault="00872F4C" w:rsidP="00872F4C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сметного обеспечения объекта; </w:t>
      </w:r>
    </w:p>
    <w:p w:rsidR="00872F4C" w:rsidRDefault="00872F4C" w:rsidP="00872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объемов, заложенных в сметы, рабочим чертежам;  </w:t>
      </w:r>
    </w:p>
    <w:p w:rsidR="00872F4C" w:rsidRDefault="00872F4C" w:rsidP="00872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правильность определения стоимости работ, услуг и поставок; </w:t>
      </w:r>
    </w:p>
    <w:p w:rsidR="00872F4C" w:rsidRDefault="00872F4C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полнота и обоснованность применения поправочных коэффициентов на местные условия работы.   </w:t>
      </w:r>
    </w:p>
    <w:p w:rsidR="00EF65CB" w:rsidRDefault="00872F4C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о</w:t>
      </w:r>
      <w:r w:rsidR="00EF65CB" w:rsidRPr="00EF65CB">
        <w:rPr>
          <w:rFonts w:ascii="Times New Roman" w:hAnsi="Times New Roman" w:cs="Times New Roman"/>
          <w:sz w:val="28"/>
          <w:szCs w:val="28"/>
        </w:rPr>
        <w:t xml:space="preserve">рганизованы приемочные комиссии на объектах капитального ремонта в целях приемки </w:t>
      </w:r>
      <w:r w:rsidR="00EF65CB" w:rsidRPr="00EF6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эксплуатацию </w:t>
      </w:r>
      <w:r w:rsidR="00EF65CB" w:rsidRPr="00EF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законченных капитальным ремонтом элементов МКД по адресам:  </w:t>
      </w:r>
    </w:p>
    <w:p w:rsidR="00334CE9" w:rsidRDefault="00334CE9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ЕАО, с. Бирофельд, ул. Центральная, д. 2</w:t>
      </w:r>
      <w:r w:rsidR="003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8C3B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B6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3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(крыша)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374" w:rsidRDefault="008C3B64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Биробиджан, ул. Горького, д. 16</w:t>
      </w:r>
      <w:r w:rsidR="0034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13.09.2019 (крыша, фасад); </w:t>
      </w:r>
    </w:p>
    <w:p w:rsidR="008C3B64" w:rsidRDefault="00346374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г. Биробиджан, ул. Комсомольская, д. 9, с 05.11.2019 (крыша);</w:t>
      </w:r>
      <w:r w:rsidR="008C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374" w:rsidRDefault="00346374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ЕАО, п. Николаевка, ул. Октябрьская, д. 31, с 12.11.2019 (фасад); </w:t>
      </w:r>
    </w:p>
    <w:p w:rsidR="00346374" w:rsidRDefault="00346374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ЕАО, п. Николаевка, ул. Октябрьская, д. 33, с 12.11.2019 (фасад); </w:t>
      </w:r>
    </w:p>
    <w:p w:rsidR="00346374" w:rsidRDefault="00346374" w:rsidP="00AB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ЕАО, п. Волочаевка-2, ул. Советская, д. 17, с 20.12.2019 (крыша).</w:t>
      </w:r>
      <w:r w:rsidR="0043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22D" w:rsidRDefault="0043722D" w:rsidP="0043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состав комиссий в обязательном порядке включаются: 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представитель</w:t>
      </w:r>
      <w:r w:rsidR="001A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</w:t>
      </w:r>
      <w:r w:rsidR="001A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представитель строительного контроля – инженер по надзору за капитальным ремонтом производственно-технического отдела</w:t>
      </w:r>
      <w:r w:rsidR="001A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строительный контроль за выполнением работ по капитальному ремонту общего имущества в</w:t>
      </w:r>
      <w:r w:rsidR="001A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приказа</w:t>
      </w:r>
      <w:r w:rsidR="001A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со своими должностными обязанностями;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представитель подрядной организации, определяемый после подписания договора на выполнение работ; 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представитель собственников помещений в МКД - лицо, которое от имени всех собственников помещений в МКД уполномочено решением общего собрания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соответствующие акты, утверждаемое согласно </w:t>
      </w:r>
      <w:hyperlink r:id="rId6" w:history="1">
        <w:r w:rsidRPr="0043722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 189 Жилищного кодекса Российской Федерации</w:t>
        </w:r>
      </w:hyperlink>
      <w:r w:rsidRPr="0043722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- представитель собственников помещений в МКД). В случае, если капитальный ремонт многоквартирного дома проводится в соответствии </w:t>
      </w:r>
      <w:r w:rsidRPr="0043722D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7" w:history="1">
        <w:r w:rsidRPr="0043722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 статьи 189 Жилищного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основании решения органа местного самоуправления муниципального образования городского (сельского) поселения Еврейской автономной области, представитель собственников помещений в МКД в состав комиссии не включается. Если в протоколе общего собрания собственников помещений в МКД указано несколько представителей собственников, в акте приемки достаточно подписи одного представителя собственников помещений в МКД; 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представитель органа местного самоуправления</w:t>
      </w:r>
      <w:r w:rsidR="00DE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(сельского) поселения, наделенный полномочиями по участию в работе комиссий, в том числе согласованию актов приемки оказанных услуг и (или) выполненных работ по капитальному ремонту общего имущества в МКД;  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представитель организации, осуществляющей управление МКД; 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представитель управления жилищно-коммунального хозяйства и энергетики правительства Еврейской автономной области, ответственный за реализацию региональной программы и краткосрочного плана ее реализации, в части участия в работе комиссии; </w:t>
      </w:r>
    </w:p>
    <w:p w:rsidR="0043722D" w:rsidRDefault="0043722D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руководитель Центра общественного контроля по ЖКХ в ЕАО.    </w:t>
      </w:r>
    </w:p>
    <w:p w:rsidR="001A5D01" w:rsidRDefault="001A5D01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D01" w:rsidRDefault="001A5D01" w:rsidP="001A5D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5EF2">
        <w:rPr>
          <w:rFonts w:ascii="Times New Roman" w:hAnsi="Times New Roman" w:cs="Times New Roman"/>
          <w:sz w:val="28"/>
          <w:szCs w:val="28"/>
          <w:u w:val="single"/>
        </w:rPr>
        <w:t>Осуществление мониторинга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5D01" w:rsidRDefault="001A5D01" w:rsidP="001A5D01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</w:p>
    <w:p w:rsidR="001A5D01" w:rsidRPr="00A6074A" w:rsidRDefault="001A5D01" w:rsidP="001A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нженерами по надзору за капитальным ремонтом производственно-технического отдела Регионального оператора постоянно осуществлялся строительный контроль за ходом выполнения работ по капитальному ремонту общего имущества в МКД: проверка соблюдения установленных сроков, последовательности и состава технологических операций по выполнению работ по капитальному ремонту общего имущества в МКД, достоверности документирования результатов работ. Проводилось визуально-инструментальное обследование качества выполненных работ непосредственно на </w:t>
      </w:r>
      <w:r w:rsidRPr="00A6074A">
        <w:rPr>
          <w:rFonts w:ascii="Times New Roman" w:hAnsi="Times New Roman" w:cs="Times New Roman"/>
          <w:sz w:val="28"/>
          <w:szCs w:val="28"/>
        </w:rPr>
        <w:t xml:space="preserve">объекте, а также </w:t>
      </w:r>
      <w:proofErr w:type="spellStart"/>
      <w:r w:rsidRPr="00A6074A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A6074A">
        <w:rPr>
          <w:rFonts w:ascii="Times New Roman" w:hAnsi="Times New Roman" w:cs="Times New Roman"/>
          <w:sz w:val="28"/>
          <w:szCs w:val="28"/>
        </w:rPr>
        <w:t xml:space="preserve">, работая с проектно-сметной документацией, исполнительными, разрешительными документами на рабочем месте. </w:t>
      </w:r>
    </w:p>
    <w:p w:rsidR="001A5D01" w:rsidRPr="00A6074A" w:rsidRDefault="001A5D01" w:rsidP="001A5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4A">
        <w:rPr>
          <w:rFonts w:ascii="Times New Roman" w:hAnsi="Times New Roman" w:cs="Times New Roman"/>
          <w:sz w:val="28"/>
          <w:szCs w:val="28"/>
        </w:rPr>
        <w:tab/>
      </w:r>
      <w:r w:rsidRPr="00A6074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надлежащего качества выполненных работ в МКД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6074A">
        <w:rPr>
          <w:rFonts w:ascii="Times New Roman" w:hAnsi="Times New Roman" w:cs="Times New Roman"/>
          <w:color w:val="000000"/>
          <w:sz w:val="28"/>
          <w:szCs w:val="28"/>
        </w:rPr>
        <w:t>пециалистами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оператора используются </w:t>
      </w:r>
      <w:r w:rsidRPr="00A6074A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методы:  </w:t>
      </w:r>
    </w:p>
    <w:p w:rsidR="001A5D01" w:rsidRPr="00A6074A" w:rsidRDefault="001A5D01" w:rsidP="001A5D01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A6074A">
        <w:rPr>
          <w:color w:val="000000"/>
          <w:sz w:val="28"/>
          <w:szCs w:val="28"/>
        </w:rPr>
        <w:tab/>
        <w:t xml:space="preserve">- инструментальный контроль (замеры допусков и отклонений от установленных величин нормативной и проектной документации);  </w:t>
      </w:r>
    </w:p>
    <w:p w:rsidR="001A5D01" w:rsidRDefault="001A5D01" w:rsidP="001A5D01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A6074A">
        <w:rPr>
          <w:color w:val="000000"/>
          <w:sz w:val="28"/>
          <w:szCs w:val="28"/>
        </w:rPr>
        <w:tab/>
        <w:t>- визуальный контроль (организация и проведение контроля ведения технической документации, соблюдения норм, правил и стандартов при выполнении работ, соблюдение технологии выполнения работ, качества применяемых материалов</w:t>
      </w:r>
      <w:r>
        <w:rPr>
          <w:color w:val="000000"/>
          <w:sz w:val="28"/>
          <w:szCs w:val="28"/>
        </w:rPr>
        <w:t xml:space="preserve"> и оборудования и др.);  </w:t>
      </w:r>
    </w:p>
    <w:p w:rsidR="001A5D01" w:rsidRDefault="001A5D01" w:rsidP="001A5D01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аналитический метод (анализ документации, порядок оформления документов освидетельствования скрытых работ и др.);  </w:t>
      </w:r>
    </w:p>
    <w:p w:rsidR="001A5D01" w:rsidRDefault="001A5D01" w:rsidP="001A5D01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социологический метод (рассмотрение письменных обращений с </w:t>
      </w:r>
      <w:r w:rsidRPr="002328B2">
        <w:rPr>
          <w:color w:val="000000"/>
          <w:sz w:val="28"/>
          <w:szCs w:val="28"/>
        </w:rPr>
        <w:t xml:space="preserve">жалобами, устных обращений граждан). </w:t>
      </w:r>
      <w:r>
        <w:rPr>
          <w:color w:val="000000"/>
          <w:sz w:val="28"/>
          <w:szCs w:val="28"/>
        </w:rPr>
        <w:t xml:space="preserve"> </w:t>
      </w:r>
    </w:p>
    <w:p w:rsidR="001A5D01" w:rsidRDefault="001A5D01" w:rsidP="001A5D01">
      <w:pPr>
        <w:pStyle w:val="aa"/>
        <w:shd w:val="clear" w:color="auto" w:fill="FFFFFF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>
        <w:rPr>
          <w:sz w:val="28"/>
          <w:szCs w:val="28"/>
        </w:rPr>
        <w:t xml:space="preserve">овместно с представителями подрядных организаций производилось освидетельствование </w:t>
      </w:r>
      <w:r w:rsidRPr="009407B5">
        <w:rPr>
          <w:sz w:val="28"/>
          <w:szCs w:val="28"/>
        </w:rPr>
        <w:t>скрытых работ.</w:t>
      </w:r>
      <w:r>
        <w:rPr>
          <w:sz w:val="28"/>
          <w:szCs w:val="28"/>
        </w:rPr>
        <w:tab/>
      </w:r>
    </w:p>
    <w:p w:rsidR="001A5D01" w:rsidRDefault="001A5D01" w:rsidP="001A5D01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F93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году </w:t>
      </w:r>
      <w:r w:rsidRPr="00FD6F93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25</w:t>
      </w:r>
      <w:r w:rsidRPr="00FD6F93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FD6F93">
        <w:rPr>
          <w:sz w:val="28"/>
          <w:szCs w:val="28"/>
        </w:rPr>
        <w:t xml:space="preserve">освидетельствования скрытых работ в МКД по адресам: </w:t>
      </w:r>
      <w:r>
        <w:rPr>
          <w:sz w:val="28"/>
          <w:szCs w:val="28"/>
        </w:rPr>
        <w:t xml:space="preserve"> </w:t>
      </w:r>
    </w:p>
    <w:p w:rsidR="001A5D01" w:rsidRDefault="001A5D01" w:rsidP="001A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г. Биробиджан, ул. Горького, д. 16 (3 акта); </w:t>
      </w:r>
    </w:p>
    <w:p w:rsidR="001A5D01" w:rsidRPr="00FD6F93" w:rsidRDefault="001A5D01" w:rsidP="001A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г. Биробиджан, ул. Пригородная, д. 2 (3 акта);</w:t>
      </w:r>
    </w:p>
    <w:p w:rsidR="001A5D01" w:rsidRPr="00FD6F93" w:rsidRDefault="001A5D01" w:rsidP="001A5D01">
      <w:pPr>
        <w:spacing w:after="0" w:line="240" w:lineRule="auto"/>
        <w:jc w:val="both"/>
        <w:rPr>
          <w:rStyle w:val="2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F93">
        <w:rPr>
          <w:rFonts w:ascii="Times New Roman" w:hAnsi="Times New Roman" w:cs="Times New Roman"/>
          <w:sz w:val="28"/>
          <w:szCs w:val="28"/>
        </w:rPr>
        <w:t xml:space="preserve">- </w:t>
      </w:r>
      <w:r w:rsidRPr="00FD6F93">
        <w:rPr>
          <w:rStyle w:val="2"/>
          <w:rFonts w:eastAsia="Courier New"/>
          <w:sz w:val="28"/>
          <w:szCs w:val="28"/>
        </w:rPr>
        <w:t>г. Биробиджан, ул. Бумагина,</w:t>
      </w:r>
      <w:r>
        <w:rPr>
          <w:rStyle w:val="2"/>
          <w:rFonts w:eastAsia="Courier New"/>
          <w:sz w:val="28"/>
          <w:szCs w:val="28"/>
        </w:rPr>
        <w:t xml:space="preserve"> д. </w:t>
      </w:r>
      <w:r w:rsidRPr="00FD6F93">
        <w:rPr>
          <w:rStyle w:val="2"/>
          <w:rFonts w:eastAsia="Courier New"/>
          <w:sz w:val="28"/>
          <w:szCs w:val="28"/>
        </w:rPr>
        <w:t xml:space="preserve">6 (1 акт); </w:t>
      </w:r>
    </w:p>
    <w:p w:rsidR="001A5D01" w:rsidRPr="00FD6F93" w:rsidRDefault="001A5D01" w:rsidP="001A5D01">
      <w:pPr>
        <w:spacing w:after="0" w:line="240" w:lineRule="auto"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ab/>
      </w:r>
      <w:r w:rsidRPr="00FD6F93">
        <w:rPr>
          <w:rStyle w:val="2"/>
          <w:rFonts w:eastAsia="Courier New"/>
          <w:sz w:val="28"/>
          <w:szCs w:val="28"/>
        </w:rPr>
        <w:t>- п. Волочаевка-2, ул. Советская,</w:t>
      </w:r>
      <w:r>
        <w:rPr>
          <w:rStyle w:val="2"/>
          <w:rFonts w:eastAsia="Courier New"/>
          <w:sz w:val="28"/>
          <w:szCs w:val="28"/>
        </w:rPr>
        <w:t xml:space="preserve"> д. </w:t>
      </w:r>
      <w:r w:rsidRPr="00FD6F93">
        <w:rPr>
          <w:rStyle w:val="2"/>
          <w:rFonts w:eastAsia="Courier New"/>
          <w:sz w:val="28"/>
          <w:szCs w:val="28"/>
        </w:rPr>
        <w:t>17 (</w:t>
      </w:r>
      <w:r>
        <w:rPr>
          <w:rStyle w:val="2"/>
          <w:rFonts w:eastAsia="Courier New"/>
          <w:sz w:val="28"/>
          <w:szCs w:val="28"/>
        </w:rPr>
        <w:t>3</w:t>
      </w:r>
      <w:r w:rsidRPr="00FD6F93">
        <w:rPr>
          <w:rStyle w:val="2"/>
          <w:rFonts w:eastAsia="Courier New"/>
          <w:sz w:val="28"/>
          <w:szCs w:val="28"/>
        </w:rPr>
        <w:t xml:space="preserve"> акта); </w:t>
      </w:r>
    </w:p>
    <w:p w:rsidR="001A5D01" w:rsidRPr="00FD6F93" w:rsidRDefault="001A5D01" w:rsidP="001A5D01">
      <w:pPr>
        <w:spacing w:after="0" w:line="240" w:lineRule="auto"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ab/>
      </w:r>
      <w:r w:rsidRPr="00FD6F93">
        <w:rPr>
          <w:rStyle w:val="2"/>
          <w:rFonts w:eastAsia="Courier New"/>
          <w:sz w:val="28"/>
          <w:szCs w:val="28"/>
        </w:rPr>
        <w:t>- г. Биробиджан, ул. Горького,</w:t>
      </w:r>
      <w:r>
        <w:rPr>
          <w:rStyle w:val="2"/>
          <w:rFonts w:eastAsia="Courier New"/>
          <w:sz w:val="28"/>
          <w:szCs w:val="28"/>
        </w:rPr>
        <w:t xml:space="preserve"> д. </w:t>
      </w:r>
      <w:r w:rsidRPr="00FD6F93">
        <w:rPr>
          <w:rStyle w:val="2"/>
          <w:rFonts w:eastAsia="Courier New"/>
          <w:sz w:val="28"/>
          <w:szCs w:val="28"/>
        </w:rPr>
        <w:t xml:space="preserve">20 (3 акта); </w:t>
      </w:r>
    </w:p>
    <w:p w:rsidR="001A5D01" w:rsidRPr="00FD6F93" w:rsidRDefault="001A5D01" w:rsidP="001A5D01">
      <w:pPr>
        <w:spacing w:after="0" w:line="240" w:lineRule="auto"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ab/>
      </w:r>
      <w:r w:rsidRPr="00FD6F93">
        <w:rPr>
          <w:rStyle w:val="2"/>
          <w:rFonts w:eastAsia="Courier New"/>
          <w:sz w:val="28"/>
          <w:szCs w:val="28"/>
        </w:rPr>
        <w:t>- г. Биробиджан, ул. Калинина,</w:t>
      </w:r>
      <w:r>
        <w:rPr>
          <w:rStyle w:val="2"/>
          <w:rFonts w:eastAsia="Courier New"/>
          <w:sz w:val="28"/>
          <w:szCs w:val="28"/>
        </w:rPr>
        <w:t xml:space="preserve"> д. </w:t>
      </w:r>
      <w:r w:rsidRPr="00FD6F93">
        <w:rPr>
          <w:rStyle w:val="2"/>
          <w:rFonts w:eastAsia="Courier New"/>
          <w:sz w:val="28"/>
          <w:szCs w:val="28"/>
        </w:rPr>
        <w:t xml:space="preserve">49 (4 акта); </w:t>
      </w:r>
    </w:p>
    <w:p w:rsidR="001A5D01" w:rsidRPr="00D718AE" w:rsidRDefault="001A5D01" w:rsidP="001A5D01">
      <w:pPr>
        <w:spacing w:after="0" w:line="240" w:lineRule="auto"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ab/>
      </w:r>
      <w:r w:rsidRPr="00D718AE">
        <w:rPr>
          <w:rStyle w:val="2"/>
          <w:rFonts w:eastAsia="Courier New"/>
          <w:sz w:val="28"/>
          <w:szCs w:val="28"/>
        </w:rPr>
        <w:t>- г. Биробиджан, ул. Калинина,</w:t>
      </w:r>
      <w:r>
        <w:rPr>
          <w:rStyle w:val="2"/>
          <w:rFonts w:eastAsia="Courier New"/>
          <w:sz w:val="28"/>
          <w:szCs w:val="28"/>
        </w:rPr>
        <w:t xml:space="preserve"> д. </w:t>
      </w:r>
      <w:r w:rsidRPr="00D718AE">
        <w:rPr>
          <w:rStyle w:val="2"/>
          <w:rFonts w:eastAsia="Courier New"/>
          <w:sz w:val="28"/>
          <w:szCs w:val="28"/>
        </w:rPr>
        <w:t xml:space="preserve">9 (4 акта);  </w:t>
      </w:r>
    </w:p>
    <w:p w:rsidR="001A5D01" w:rsidRPr="00D718AE" w:rsidRDefault="001A5D01" w:rsidP="001A5D01">
      <w:pPr>
        <w:spacing w:after="0" w:line="240" w:lineRule="auto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ab/>
      </w:r>
      <w:r w:rsidRPr="00D718AE">
        <w:rPr>
          <w:rStyle w:val="2"/>
          <w:rFonts w:eastAsia="Courier New"/>
          <w:sz w:val="28"/>
          <w:szCs w:val="28"/>
        </w:rPr>
        <w:t>- п. Николаевка, ул. Октябрьская,</w:t>
      </w:r>
      <w:r>
        <w:rPr>
          <w:rStyle w:val="2"/>
          <w:rFonts w:eastAsia="Courier New"/>
          <w:sz w:val="28"/>
          <w:szCs w:val="28"/>
        </w:rPr>
        <w:t xml:space="preserve"> д. </w:t>
      </w:r>
      <w:r w:rsidRPr="00D718AE">
        <w:rPr>
          <w:rStyle w:val="2"/>
          <w:rFonts w:eastAsia="Courier New"/>
          <w:sz w:val="28"/>
          <w:szCs w:val="28"/>
        </w:rPr>
        <w:t>31 (</w:t>
      </w:r>
      <w:r>
        <w:rPr>
          <w:rStyle w:val="2"/>
          <w:rFonts w:eastAsia="Courier New"/>
          <w:sz w:val="28"/>
          <w:szCs w:val="28"/>
        </w:rPr>
        <w:t>2</w:t>
      </w:r>
      <w:r w:rsidRPr="00D718AE">
        <w:rPr>
          <w:rStyle w:val="2"/>
          <w:rFonts w:eastAsia="Courier New"/>
          <w:sz w:val="28"/>
          <w:szCs w:val="28"/>
        </w:rPr>
        <w:t xml:space="preserve"> акт</w:t>
      </w:r>
      <w:r>
        <w:rPr>
          <w:rStyle w:val="2"/>
          <w:rFonts w:eastAsia="Courier New"/>
          <w:sz w:val="28"/>
          <w:szCs w:val="28"/>
        </w:rPr>
        <w:t>а</w:t>
      </w:r>
      <w:r w:rsidRPr="00D718AE">
        <w:rPr>
          <w:rStyle w:val="2"/>
          <w:rFonts w:eastAsia="Courier New"/>
          <w:sz w:val="28"/>
          <w:szCs w:val="28"/>
        </w:rPr>
        <w:t xml:space="preserve">); </w:t>
      </w:r>
    </w:p>
    <w:p w:rsidR="001A5D01" w:rsidRPr="00D718AE" w:rsidRDefault="001A5D01" w:rsidP="001A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ab/>
      </w:r>
      <w:r w:rsidRPr="00D718AE">
        <w:rPr>
          <w:rStyle w:val="2"/>
          <w:rFonts w:eastAsia="Courier New"/>
          <w:sz w:val="28"/>
          <w:szCs w:val="28"/>
        </w:rPr>
        <w:t>- п. Николаевка, ул. Октябрьская,</w:t>
      </w:r>
      <w:r>
        <w:rPr>
          <w:rStyle w:val="2"/>
          <w:rFonts w:eastAsia="Courier New"/>
          <w:sz w:val="28"/>
          <w:szCs w:val="28"/>
        </w:rPr>
        <w:t xml:space="preserve"> д. </w:t>
      </w:r>
      <w:r w:rsidRPr="00D718AE">
        <w:rPr>
          <w:rStyle w:val="2"/>
          <w:rFonts w:eastAsia="Courier New"/>
          <w:sz w:val="28"/>
          <w:szCs w:val="28"/>
        </w:rPr>
        <w:t>33 (</w:t>
      </w:r>
      <w:r>
        <w:rPr>
          <w:rStyle w:val="2"/>
          <w:rFonts w:eastAsia="Courier New"/>
          <w:sz w:val="28"/>
          <w:szCs w:val="28"/>
        </w:rPr>
        <w:t>2</w:t>
      </w:r>
      <w:r w:rsidRPr="00D718AE">
        <w:rPr>
          <w:rStyle w:val="2"/>
          <w:rFonts w:eastAsia="Courier New"/>
          <w:sz w:val="28"/>
          <w:szCs w:val="28"/>
        </w:rPr>
        <w:t xml:space="preserve"> акт</w:t>
      </w:r>
      <w:r>
        <w:rPr>
          <w:rStyle w:val="2"/>
          <w:rFonts w:eastAsia="Courier New"/>
          <w:sz w:val="28"/>
          <w:szCs w:val="28"/>
        </w:rPr>
        <w:t>а</w:t>
      </w:r>
      <w:r w:rsidRPr="00D718AE">
        <w:rPr>
          <w:rStyle w:val="2"/>
          <w:rFonts w:eastAsia="Courier New"/>
          <w:sz w:val="28"/>
          <w:szCs w:val="28"/>
        </w:rPr>
        <w:t>)</w:t>
      </w:r>
      <w:r>
        <w:rPr>
          <w:rStyle w:val="2"/>
          <w:rFonts w:eastAsia="Courier New"/>
          <w:sz w:val="28"/>
          <w:szCs w:val="28"/>
        </w:rPr>
        <w:t>.</w:t>
      </w:r>
    </w:p>
    <w:p w:rsidR="001A5D01" w:rsidRDefault="001A5D01" w:rsidP="001A5D01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F43E84">
        <w:rPr>
          <w:sz w:val="28"/>
          <w:szCs w:val="28"/>
        </w:rPr>
        <w:t>жемесячно</w:t>
      </w:r>
      <w:r>
        <w:rPr>
          <w:sz w:val="28"/>
          <w:szCs w:val="28"/>
        </w:rPr>
        <w:t xml:space="preserve"> и ежеквартально </w:t>
      </w:r>
      <w:r w:rsidRPr="00F43E84">
        <w:rPr>
          <w:sz w:val="28"/>
          <w:szCs w:val="28"/>
        </w:rPr>
        <w:t xml:space="preserve">направляется отчетность о ходе выполнения работ по капитальному ремонту общего имущества в МКД в управление жилищно-коммунального хозяйства и энергетики правительства Еврейской автономной области. </w:t>
      </w:r>
      <w:r>
        <w:rPr>
          <w:sz w:val="28"/>
          <w:szCs w:val="28"/>
        </w:rPr>
        <w:t xml:space="preserve"> </w:t>
      </w:r>
      <w:r w:rsidR="00135524">
        <w:rPr>
          <w:sz w:val="28"/>
          <w:szCs w:val="28"/>
        </w:rPr>
        <w:t xml:space="preserve"> </w:t>
      </w:r>
    </w:p>
    <w:p w:rsidR="00135524" w:rsidRDefault="00135524" w:rsidP="001A5D01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</w:p>
    <w:p w:rsidR="001A5D01" w:rsidRDefault="001A5D01" w:rsidP="001A5D01">
      <w:pPr>
        <w:tabs>
          <w:tab w:val="left" w:pos="3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28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Актуализация региональной программы   </w:t>
      </w:r>
    </w:p>
    <w:p w:rsidR="001A5D01" w:rsidRPr="00CD5289" w:rsidRDefault="001A5D01" w:rsidP="001A5D01">
      <w:pPr>
        <w:tabs>
          <w:tab w:val="left" w:pos="3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5D01" w:rsidRDefault="001A5D01" w:rsidP="001A5D01">
      <w:pPr>
        <w:tabs>
          <w:tab w:val="left" w:pos="3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289">
        <w:rPr>
          <w:rFonts w:ascii="Times New Roman" w:hAnsi="Times New Roman" w:cs="Times New Roman"/>
          <w:sz w:val="28"/>
          <w:szCs w:val="28"/>
        </w:rPr>
        <w:t>В целях актуализации региональной</w:t>
      </w:r>
      <w:r w:rsidRPr="006E2CC5">
        <w:rPr>
          <w:rFonts w:ascii="Times New Roman" w:hAnsi="Times New Roman" w:cs="Times New Roman"/>
          <w:sz w:val="28"/>
          <w:szCs w:val="28"/>
        </w:rPr>
        <w:t xml:space="preserve"> программы в адрес управления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</w:t>
      </w:r>
      <w:r w:rsidRPr="006E2CC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</w:t>
      </w:r>
      <w:r w:rsidRPr="006E2CC5">
        <w:rPr>
          <w:rFonts w:ascii="Times New Roman" w:hAnsi="Times New Roman" w:cs="Times New Roman"/>
          <w:sz w:val="28"/>
          <w:szCs w:val="28"/>
        </w:rPr>
        <w:t>области направлены необходимые документы с пояснительной запиской,</w:t>
      </w:r>
      <w:r>
        <w:rPr>
          <w:rFonts w:ascii="Times New Roman" w:hAnsi="Times New Roman" w:cs="Times New Roman"/>
          <w:sz w:val="28"/>
          <w:szCs w:val="28"/>
        </w:rPr>
        <w:t xml:space="preserve"> издано постановление правительства Еврейской автономной области от 06.08.2019 № 241-пп «О внесении изменений в постановление правительства Еврейской автономной области от 22.04.2014 № 178-пп «Об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годы».</w:t>
      </w:r>
      <w:r w:rsidRPr="006E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24" w:rsidRDefault="004E1624" w:rsidP="001A5D01">
      <w:pPr>
        <w:tabs>
          <w:tab w:val="left" w:pos="3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624" w:rsidRDefault="004E1624" w:rsidP="004E1624">
      <w:pPr>
        <w:tabs>
          <w:tab w:val="left" w:pos="3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1624">
        <w:rPr>
          <w:rFonts w:ascii="Times New Roman" w:hAnsi="Times New Roman" w:cs="Times New Roman"/>
          <w:sz w:val="28"/>
          <w:szCs w:val="28"/>
          <w:u w:val="single"/>
        </w:rPr>
        <w:t>Сбор взносов на капитальный ремонт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1624" w:rsidRDefault="004E1624" w:rsidP="004E1624">
      <w:pPr>
        <w:tabs>
          <w:tab w:val="left" w:pos="3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региональную программу капитального ремонта включены 1 092 МКД, из которых собственниками помещений в 985 МКД (89,3%) принято решение о формировании фонда капитального ремонта на счете (счетах) Регионального оператора, собственниками помещений в 7 МКД (0,7%) - на специальных счетах, владельцем которых является Региональный оператор. 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помещений в 49 МКД (4,7%) принято решение о формировании фонда капитального ремонта на специальных счетах, владельцами которых являются ТСЖ. 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помещений в 51 МКД (5,3%) ещё не определились со способом формирования фонда капитального ремонта (новостройки). </w:t>
      </w:r>
    </w:p>
    <w:p w:rsidR="004E1624" w:rsidRDefault="004E1624" w:rsidP="004E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соответствии частью 4 статьи 13</w:t>
      </w:r>
      <w:r>
        <w:rPr>
          <w:rFonts w:ascii="Times New Roman" w:hAnsi="Times New Roman" w:cs="Times New Roman"/>
          <w:sz w:val="28"/>
          <w:szCs w:val="28"/>
        </w:rPr>
        <w:t xml:space="preserve">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финансирование капитального ремонта общего имущества в МКД, расположенных на территории одного поселения, возможно только из средств, поступивших на счет данного поселения, округа.</w:t>
      </w:r>
    </w:p>
    <w:p w:rsidR="004E1624" w:rsidRDefault="004E1624" w:rsidP="004E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оператором открыты 26 расчетных счетов в кредитной организации ПАО «Сбербанк России» для каждого городского (сельского) поселения</w:t>
      </w:r>
      <w:r w:rsidR="00B7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области,</w:t>
      </w:r>
      <w:r w:rsidR="00B7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расчетных счетов в кредитной организации ПАО «Сбербанк России» - для каждого МКД, собственники помещений в которых приняли решение о формировании фонда капитального ремонта на специальном счете, владельцем которых является Региональный оператор.  </w:t>
      </w:r>
    </w:p>
    <w:p w:rsidR="004E1624" w:rsidRDefault="004E1624" w:rsidP="004E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вступили в силу решения собственников помещений в МКД по адресу: г. Биробиджан, ул. Советская, 44б, об изменении способа формирования фонда капитального ремонта и формировании его на специальном счете. </w:t>
      </w:r>
    </w:p>
    <w:p w:rsidR="004E1624" w:rsidRDefault="004E1624" w:rsidP="004E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денежные средства на счетах вышеуказанных МКД с февраля 2015 года Региональным оператором перечислены на специальные счета в полном объеме.</w:t>
      </w:r>
    </w:p>
    <w:p w:rsidR="004E1624" w:rsidRDefault="004E1624" w:rsidP="004E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февраля 2015 года осуществляется начисление взносов на капитальный ремонт собственникам жилых и нежилых помещений в МКД.  </w:t>
      </w:r>
    </w:p>
    <w:p w:rsidR="004E1624" w:rsidRDefault="004E1624" w:rsidP="004E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Региональным оператором в период с февраля 2015 года по ноябрь 2019 года начислены взносы на капитальный ремонт в размере 591 817,73 тыс. рублей, Денежные средства на счета Регионального оператора поступили в размере 452 113,45 тыс. рублей. 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собираемости взносов на капитальный ремонт по годам составил: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- 62%;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- 76,4%, по сравнению с 2015 годом рост на 14,4%;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- 78,6%, по сравнению с 2016 годом рост на 2,2%, с 2015 годом - на 16,6%.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- 80,86%, по сравнению с 2017 годом рост на 2,26%, с 2016 годом - на 4,46%, с 2015 годом - на 18,86%.</w:t>
      </w:r>
    </w:p>
    <w:p w:rsidR="004E1624" w:rsidRDefault="004E1624" w:rsidP="004E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- 80,35%, по сравнению с 2018 годом снижение на 0,51%, с 2017 годом рост на 1,75%, с 2016 годом рост на 3,95%, с 2015 годом рост на 18,35%.  </w:t>
      </w:r>
    </w:p>
    <w:p w:rsidR="00FF4EA1" w:rsidRDefault="00FF4EA1" w:rsidP="00FF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причин снижение процента собираемости взносов на капитальный ремонт МКД  в 2019 году на 0,51% по сравнению с предыдущим 2018 годом связано с включением с 01.04.2019 26 многоквартирных домов, в большинстве из которых основным собственником помещений в МКД </w:t>
      </w:r>
      <w:r w:rsidRPr="00111C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Федеральное государственное казенное учреждение «</w:t>
      </w:r>
      <w:r w:rsidRPr="00111CCB">
        <w:rPr>
          <w:rFonts w:ascii="Times New Roman" w:hAnsi="Times New Roman" w:cs="Times New Roman"/>
          <w:sz w:val="28"/>
          <w:szCs w:val="28"/>
        </w:rPr>
        <w:t>Дальневосточное территориальное управление имущественных отношений» Министерства обороны Российской Федерации - один из крупнейших плательщиков взносов на капитальный ремонт по помещениям, находящимся в государственной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Российской Федерации, но </w:t>
      </w:r>
      <w:r w:rsidRPr="00111CCB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CCB">
        <w:rPr>
          <w:rFonts w:ascii="Times New Roman" w:hAnsi="Times New Roman" w:cs="Times New Roman"/>
          <w:sz w:val="28"/>
          <w:szCs w:val="28"/>
        </w:rPr>
        <w:t xml:space="preserve"> за капитальный ремонт помещений,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Министерства обороны РФ ими не производится. Еще одной из причин снижения процента собираемости взносов на капитальный ремонт является низкий процент оплаты за помещения, находящиеся в муниципальной собственности. Немаловажной причиной снижения процента собираемости является низкий уровень жизни населения области.</w:t>
      </w:r>
    </w:p>
    <w:p w:rsidR="00EF2F7C" w:rsidRDefault="00EF2F7C" w:rsidP="004E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C0B77B" wp14:editId="534E57BC">
            <wp:extent cx="5214620" cy="2519045"/>
            <wp:effectExtent l="0" t="0" r="508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5D01" w:rsidRDefault="001A5D01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2B" w:rsidRDefault="00E940E5" w:rsidP="00B70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собираемости взносов на капитальный ремонт в разрезе</w:t>
      </w:r>
      <w:r w:rsidR="00B7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1A5D01" w:rsidRDefault="00E940E5" w:rsidP="00B70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всем формам собственности) за 2019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1560"/>
      </w:tblGrid>
      <w:tr w:rsidR="00A76677" w:rsidTr="00FD4E00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611FD3" w:rsidP="0061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МО </w:t>
            </w:r>
            <w:r w:rsidR="00A76677" w:rsidRPr="00A766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Фактическое начисление по основному долгу,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Поступило взносов и пени </w:t>
            </w:r>
          </w:p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счета </w:t>
            </w:r>
          </w:p>
          <w:p w:rsidR="00A76677" w:rsidRPr="00A76677" w:rsidRDefault="00FD4E00" w:rsidP="00FD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Регионального оператора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bCs/>
                <w:lang w:eastAsia="ru-RU"/>
              </w:rPr>
              <w:t>% собираемости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«Город Биробиджан»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100 021 695,13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83 614 325,99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«Амурзетское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1 334 757,33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1 329 201,17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99,58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«Бабстовское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2 036 211,60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631 543,97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31,02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«Биджанское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358 108,30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305 132,02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85,21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«Бираканское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398 818,86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380 531,14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95,41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«Бирофельдское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502 472,87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407 847,13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81,17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«Бирское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2 737 645,07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1 325 174,86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48,41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«Валдгеймское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296 137,39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285 868,71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96,53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«Волочаевское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1 810 953,27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1 623 692,89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«Волочаевское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504 730,72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458 315,59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«Дежневское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228 997,96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149 703,91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65,37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«Дубовское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356 048,10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223 905,86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62,89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«Известковское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1 071 840,51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944 424,16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88,11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«Камышовское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619 278,37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413 895,31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66,84</w:t>
            </w:r>
          </w:p>
        </w:tc>
      </w:tr>
      <w:tr w:rsidR="00A76677" w:rsidTr="00FD4E00">
        <w:trPr>
          <w:trHeight w:val="2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«Кульдурское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1 644 656,90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1 178 732,12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71,67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«Ленинское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4 546 635,45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3 052 718,31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67,14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«Нагибовское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27 829,12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16 150,31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58,03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«Найфельдское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427 297,18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333 190,78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77,98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«Николаевское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2 732 080,54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2 161 046,61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79,10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«Облученское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7 555 580,71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6 830 659,71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90,41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«Пашковское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60 155,36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57 273,85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95,21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«Полевское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101 306,70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90 214,53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89,05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«Приамурское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3 123 119,44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2 314 616,93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74,11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«Птичнинское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2 335 189,70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1 510 798,11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«Смидовичское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5 159 298,02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4 116 272,92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79,78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«Теплоозерское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6 685 229,41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4 044 398,00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60,50</w:t>
            </w:r>
          </w:p>
        </w:tc>
      </w:tr>
      <w:tr w:rsidR="00A76677" w:rsidTr="00FD4E00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144 753 713,64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116 310 900,49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77" w:rsidRPr="00A76677" w:rsidRDefault="00A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77">
              <w:rPr>
                <w:rFonts w:ascii="Times New Roman" w:eastAsia="Times New Roman" w:hAnsi="Times New Roman" w:cs="Times New Roman"/>
                <w:lang w:eastAsia="ru-RU"/>
              </w:rPr>
              <w:t>80,35</w:t>
            </w:r>
          </w:p>
        </w:tc>
      </w:tr>
    </w:tbl>
    <w:p w:rsidR="001A5D01" w:rsidRDefault="001A5D01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D3" w:rsidRDefault="00D103E2" w:rsidP="00611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 собираемости взносов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капитальный ремонт </w:t>
      </w:r>
    </w:p>
    <w:p w:rsidR="00D103E2" w:rsidRDefault="00D103E2" w:rsidP="00611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61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Pr="00DB540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</w:t>
      </w:r>
      <w:r w:rsidRPr="00DB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собственности)</w:t>
      </w:r>
    </w:p>
    <w:p w:rsidR="001A5D01" w:rsidRDefault="00D103E2" w:rsidP="00611F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B5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 года по декабрь 2019 года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984"/>
        <w:gridCol w:w="1559"/>
      </w:tblGrid>
      <w:tr w:rsidR="001A5AC6" w:rsidRPr="00B034A7" w:rsidTr="0039554F">
        <w:trPr>
          <w:trHeight w:val="32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C6" w:rsidRPr="001A5AC6" w:rsidRDefault="00B476D9" w:rsidP="00B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начисление по основному долгу,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Поступило денежных средств на счета </w:t>
            </w:r>
          </w:p>
          <w:p w:rsidR="001A5AC6" w:rsidRPr="001A5AC6" w:rsidRDefault="0039554F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bCs/>
                <w:lang w:eastAsia="ru-RU"/>
              </w:rPr>
              <w:t>% собираемости</w:t>
            </w: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«Город Биробиджан»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414 718 256,35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322 157 712,60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77,68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«Амурзетское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5 207 734,60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4 396 563,09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84,42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«Бабстовское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4 336 921,65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2 574 343,24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59,35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«Биджанское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1 394 112,17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1 152 747,66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82,68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«Бираканское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1 586 946,72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1 467 002,66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92,44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«Бирофельдское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1 800 964,96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1 524 559,57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84,65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«Бирское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10 332 254,98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5 252 836,26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50,83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«Валдгеймское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1 220 357,08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1 104 833,35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90,53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«Волочаевское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7 562 168,58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6 263 696,22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82,82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«Волочаевское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1 919 448,02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1 710 596,80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89,11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«Дежневское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795 935,51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644 165,97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80,93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«Дубовское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1 394 958,92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943 705,47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67,65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«Известковское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4 243 435,93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3 682 402,85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86,77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«Камышовское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2 360 699,24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1 651 186,73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69,94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«Кульдурское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6 525 422,14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5 010 457,65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«Ленинское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15 396 393,67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10 803 338,16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70,16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«Нагибовское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108 930,12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73 186,06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67,18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«Найфельдское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1 648 953,34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1 191 758,88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72,27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«Николаевское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10 781 738,42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8 007 091,87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74,26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«Облученское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29 871 205,68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25 024 853,37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83,77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«Пашковское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159 803,24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147 252,35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92,14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«Полевское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317 943,64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276221,57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86,87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«Приамурское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12 845 108,46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9 647 614,85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75,10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«Птичнинское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7 159 496,56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5 098 973,58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71,21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«Смидовичское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21 095 128,27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16 041 396,40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76,04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lang w:eastAsia="ru-RU"/>
              </w:rPr>
              <w:t>«Теплоозерское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27 033 411,82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16 264 959,94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60,16</w:t>
            </w:r>
          </w:p>
        </w:tc>
      </w:tr>
      <w:tr w:rsidR="001A5AC6" w:rsidRPr="00B034A7" w:rsidTr="0039554F">
        <w:trPr>
          <w:trHeight w:val="32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591 817 730,07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452 113 457,10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C6" w:rsidRPr="001A5AC6" w:rsidRDefault="001A5AC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76,39</w:t>
            </w:r>
          </w:p>
        </w:tc>
      </w:tr>
    </w:tbl>
    <w:p w:rsidR="007075A2" w:rsidRDefault="007075A2" w:rsidP="00707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помещения, находящиеся в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Российской Федерации, государственной собственности Еврейской автономной области, собственности</w:t>
      </w:r>
      <w:r w:rsidR="00B4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действия программы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взносы на капитальный ремонт в размере </w:t>
      </w:r>
      <w:r w:rsidRPr="0011600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6009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91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75A2" w:rsidRDefault="007075A2" w:rsidP="00707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DE77F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7F1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,04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5A2" w:rsidRDefault="007075A2" w:rsidP="00707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помещения, находящиеся в государственной собственности Российской Федерации – </w:t>
      </w:r>
      <w:r w:rsidRPr="001160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009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64,60%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5A2" w:rsidRDefault="007075A2" w:rsidP="00707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помещения, находящиеся в государственной собственности Еврейской автономной области – </w:t>
      </w:r>
      <w:r w:rsidRPr="001160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009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,75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уровень собираемости составляет 88,32%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5A2" w:rsidRDefault="007075A2" w:rsidP="00707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 помещения, находящиеся в собственности</w:t>
      </w:r>
      <w:r w:rsidR="00B4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– </w:t>
      </w:r>
      <w:r w:rsidRPr="00BE70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02C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,28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35,86%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5A2" w:rsidRDefault="007075A2" w:rsidP="00707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D9" w:rsidRDefault="007075A2" w:rsidP="007075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собираемости за помещения, находящиеся в собственности</w:t>
      </w:r>
      <w:r w:rsidR="00B4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0E5" w:rsidRDefault="00B476D9" w:rsidP="008F3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7075A2" w:rsidRPr="004421D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707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A2" w:rsidRPr="0044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01.02.2015 по 31.12.2019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984"/>
        <w:gridCol w:w="1559"/>
      </w:tblGrid>
      <w:tr w:rsidR="008F3D28" w:rsidRPr="00B034A7" w:rsidTr="00715EA6">
        <w:trPr>
          <w:trHeight w:val="1020"/>
        </w:trPr>
        <w:tc>
          <w:tcPr>
            <w:tcW w:w="4106" w:type="dxa"/>
            <w:shd w:val="clear" w:color="auto" w:fill="auto"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shd w:val="clear" w:color="auto" w:fill="auto"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начисление по основному долгу, руб.</w:t>
            </w:r>
          </w:p>
        </w:tc>
        <w:tc>
          <w:tcPr>
            <w:tcW w:w="1984" w:type="dxa"/>
            <w:shd w:val="clear" w:color="auto" w:fill="auto"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Поступило денежных средств на счета </w:t>
            </w:r>
          </w:p>
          <w:p w:rsidR="008F3D28" w:rsidRPr="008F3D28" w:rsidRDefault="00715EA6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оператора</w:t>
            </w:r>
          </w:p>
        </w:tc>
        <w:tc>
          <w:tcPr>
            <w:tcW w:w="1559" w:type="dxa"/>
            <w:shd w:val="clear" w:color="auto" w:fill="auto"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bCs/>
                <w:lang w:eastAsia="ru-RU"/>
              </w:rPr>
              <w:t>% собираемости</w:t>
            </w:r>
            <w:r w:rsidRPr="008F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«Город Биробиджан»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26 037 693,94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3 228 104,05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12,40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«Амурзетское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244 270,42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245 106,35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100,34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«Бабстовское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1 052 822,27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937 182,06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89,02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«Биджанское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426 895,32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402 736,48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94,34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«Бираканское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20 918,03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20 662,44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98,78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«Бирофельдское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337 983,96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347 122,17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102,70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«Бирское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2 905 863,11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49 352,25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«Валдгеймское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69 895,56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70 175,11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100,40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«Волочаевское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816 884,93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812 750,21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99,49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«Волочаевское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708 218,45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713 083,37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100,69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«Дежневское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531 574,15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463 132,88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</w:tr>
      <w:tr w:rsidR="008F3D28" w:rsidRPr="002F101E" w:rsidTr="00715EA6">
        <w:trPr>
          <w:trHeight w:val="203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«Дубовское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317 039,36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318 068,01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100,32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«Известковское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804 453,76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796 565,23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99,02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«Камышовское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460 598,43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478 128,45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103,81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«Кульдурское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1 020 737,12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448 163,24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43,91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«Ленинское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2 441 946,56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830 543,51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34,01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«Нагибовское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«Найфельдское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181 024,54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181 481,26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100,25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«Николаевское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125 644,51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100 923,93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«Облученское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4 661 562,97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4 620 391,27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99,12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«Пашковское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29 500,34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29 715,2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100,73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«Полевское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174 152,46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174 378,31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100,13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«Приамурское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1 330 647,03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1 258 303,95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94,56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«Птичнинское сельское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674 559,59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674 726,32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100,02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«Смидовичское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3 402 568,93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1 850 432,55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54,38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«Теплоозерское городское поселение»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7 665 623,03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1 192 057,99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</w:tr>
      <w:tr w:rsidR="008F3D28" w:rsidRPr="002F101E" w:rsidTr="00715EA6">
        <w:trPr>
          <w:trHeight w:val="255"/>
        </w:trPr>
        <w:tc>
          <w:tcPr>
            <w:tcW w:w="4106" w:type="dxa"/>
            <w:shd w:val="clear" w:color="auto" w:fill="auto"/>
            <w:vAlign w:val="center"/>
          </w:tcPr>
          <w:p w:rsidR="008F3D28" w:rsidRPr="008F3D28" w:rsidRDefault="008F3D28" w:rsidP="00715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56 443 078,77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20 243 286,59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3D28" w:rsidRPr="008F3D28" w:rsidRDefault="008F3D28" w:rsidP="0071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35,86</w:t>
            </w:r>
          </w:p>
        </w:tc>
      </w:tr>
    </w:tbl>
    <w:p w:rsidR="006129EA" w:rsidRPr="00A97CCF" w:rsidRDefault="006129EA" w:rsidP="00612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причинами неисполнения обязанности по уплате взносов на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помещениям, находящимся в собственности</w:t>
      </w:r>
      <w:r w:rsidR="00B4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области, руководители администраций</w:t>
      </w:r>
      <w:r w:rsidR="00B4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6129EA" w:rsidRDefault="006129EA" w:rsidP="00612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году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и доставк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квитанций собственникам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 на территории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ФГУП «Почта России». </w:t>
      </w:r>
      <w:r w:rsidR="008E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42CB" w:rsidRDefault="005042CB" w:rsidP="00504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2019 году оплачено подрядным организациям по договорам за работы по капитальному ремонту общего имущества в</w:t>
      </w:r>
      <w:r w:rsidR="00B476D9">
        <w:rPr>
          <w:rFonts w:ascii="Times New Roman" w:hAnsi="Times New Roman" w:cs="Times New Roman"/>
          <w:sz w:val="28"/>
          <w:szCs w:val="28"/>
        </w:rPr>
        <w:t xml:space="preserve"> МКД,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Еврейской автономной области, 38 384,88 тыс. рублей. </w:t>
      </w:r>
    </w:p>
    <w:p w:rsidR="005042CB" w:rsidRDefault="005042CB" w:rsidP="005042C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</w:t>
      </w:r>
      <w:r w:rsidR="00EC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счетах</w:t>
      </w:r>
      <w:r w:rsidR="00EC617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егионального оператора</w:t>
      </w:r>
      <w:r w:rsidR="00EC617C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61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17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17C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составляет 276 214,16 тыс. руб</w:t>
      </w:r>
      <w:r w:rsidR="00EC617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в том числе в разрезе</w:t>
      </w:r>
      <w:r w:rsidR="007A206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5042CB" w:rsidTr="005042C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B" w:rsidRPr="00EC617C" w:rsidRDefault="00EC617C" w:rsidP="007A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A20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B" w:rsidRPr="00EC617C" w:rsidRDefault="005042CB" w:rsidP="0038683C">
            <w:pPr>
              <w:jc w:val="center"/>
              <w:rPr>
                <w:rFonts w:ascii="Times New Roman" w:hAnsi="Times New Roman" w:cs="Times New Roman"/>
              </w:rPr>
            </w:pPr>
            <w:r w:rsidRPr="00EC617C">
              <w:rPr>
                <w:rFonts w:ascii="Times New Roman" w:hAnsi="Times New Roman" w:cs="Times New Roman"/>
              </w:rPr>
              <w:t>Остаток денежных средств на счетах</w:t>
            </w:r>
            <w:r w:rsidR="0038683C">
              <w:rPr>
                <w:rFonts w:ascii="Times New Roman" w:hAnsi="Times New Roman" w:cs="Times New Roman"/>
              </w:rPr>
              <w:t xml:space="preserve"> Регионального оператора по состоянию на 31.12.2019, тыс. руб.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«Город Биробиджан»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0539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180 595,9</w:t>
            </w:r>
            <w:r w:rsidR="00053980">
              <w:rPr>
                <w:rFonts w:ascii="Times New Roman" w:hAnsi="Times New Roman" w:cs="Times New Roman"/>
                <w:color w:val="000000"/>
              </w:rPr>
              <w:t>6</w:t>
            </w:r>
            <w:r w:rsidRPr="00ED46A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«Амурзетское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2 703,52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«Бабстовское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2 688,12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«Биджанское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1 306,06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«Бираканское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1 073,16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«Бирофельдское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 xml:space="preserve">980,80  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«Бирское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 xml:space="preserve">3 283,45  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«Валдгеймское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7C49AF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1 195,62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«Волочаевское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3 811,03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«Волочаевское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1 064,97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«Дежневское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689,94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«Дубовское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1 013,56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«Известковское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2 467,35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«Камышовское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 xml:space="preserve">1 766,30  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«Кульдурское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3 155,17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«Ленинское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A97525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9 975,68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«Нагибовское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78,67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«Найфельдское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1 278,33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«Николаевское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 xml:space="preserve">4 104,08  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«Облученское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0539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19 214,4</w:t>
            </w:r>
            <w:r w:rsidR="000539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«Пашковское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153,75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«Полевское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 xml:space="preserve">294,80  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«Приамурское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5 289,72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«Птичнинское сельское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2 956,33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«Смидовичское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852926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>12 726,18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lang w:eastAsia="ru-RU"/>
              </w:rPr>
              <w:t>«Теплоозерское городское поселение»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224B88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AD">
              <w:rPr>
                <w:rFonts w:ascii="Times New Roman" w:hAnsi="Times New Roman" w:cs="Times New Roman"/>
                <w:color w:val="000000"/>
              </w:rPr>
              <w:t xml:space="preserve">12 347,18  </w:t>
            </w:r>
          </w:p>
        </w:tc>
      </w:tr>
      <w:tr w:rsidR="007C49AF" w:rsidTr="002961BC">
        <w:trPr>
          <w:trHeight w:val="197"/>
        </w:trPr>
        <w:tc>
          <w:tcPr>
            <w:tcW w:w="4672" w:type="dxa"/>
            <w:shd w:val="clear" w:color="auto" w:fill="auto"/>
            <w:vAlign w:val="center"/>
          </w:tcPr>
          <w:p w:rsidR="007C49AF" w:rsidRPr="008F3D28" w:rsidRDefault="007C49AF" w:rsidP="007C49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AF" w:rsidRPr="00ED46AD" w:rsidRDefault="00224B88" w:rsidP="007C4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17C">
              <w:rPr>
                <w:rFonts w:ascii="Times New Roman" w:hAnsi="Times New Roman" w:cs="Times New Roman"/>
                <w:bCs/>
                <w:color w:val="000000"/>
              </w:rPr>
              <w:t xml:space="preserve">276 214,16  </w:t>
            </w:r>
          </w:p>
        </w:tc>
      </w:tr>
    </w:tbl>
    <w:p w:rsidR="005042CB" w:rsidRDefault="005042CB" w:rsidP="00612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6D" w:rsidRDefault="008E2C6D" w:rsidP="008E2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2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Финансово-хозяйственная деятельность Регионального оператора</w:t>
      </w:r>
      <w:r w:rsidR="00FB2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B2BA5" w:rsidRDefault="00FB2BA5" w:rsidP="008E2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2C6D" w:rsidRDefault="008E2C6D" w:rsidP="008E2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на предоставление субсидий в виде имущественного взноса в некоммерческую организацию-фонд «Региональный оператор по проведению капитального ремонта многоквартирных домов Еврейской автономной области» от 18.01.2019 № 1 была утверждена субсидия на 2019 год в размере 17 000,0 тыс. рублей.</w:t>
      </w:r>
    </w:p>
    <w:p w:rsidR="008E2C6D" w:rsidRDefault="008E2C6D" w:rsidP="008E2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недофинансирования</w:t>
      </w:r>
      <w:r w:rsidR="00FB2BA5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по соглашению в период 2015, 2016, 2017 годов составила 3 662,8 тыс. рублей, в том числе в 2018 году - 63,7 тыс. рублей.</w:t>
      </w:r>
    </w:p>
    <w:p w:rsidR="008E2C6D" w:rsidRDefault="008E2C6D" w:rsidP="008E2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в доход</w:t>
      </w:r>
      <w:r w:rsidR="00FB2BA5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от приносящей доход деятельности в виде штрафных санкций к проектным и подрядным организациям за несвоевременное исполнение договорных обязательств поступили денежные средства в размере</w:t>
      </w:r>
      <w:r w:rsidR="00FB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494,1 тыс. рублей, и остаток внебюджетных средств на начало периода составил</w:t>
      </w:r>
      <w:r w:rsidR="00FB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69,0 тыс. рублей.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31.12.2019 кредиторская задолженность составляет                                                                  2 778,16 тыс. рублей, в том числе: 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услуге «Печать и доставка квитанций» (филиал ФГУП «Почта России»)</w:t>
      </w:r>
      <w:r w:rsidR="00FB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2 215,69 тыс. рублей;  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арендной плате за пользованием имуществом - 168,32 тыс. рублей; </w:t>
      </w:r>
    </w:p>
    <w:p w:rsidR="008E2C6D" w:rsidRDefault="008E2C6D" w:rsidP="008E2C6D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услуге «Обслуживание информационных систем» - 354,39 тыс. рублей; </w:t>
      </w:r>
    </w:p>
    <w:p w:rsidR="008E2C6D" w:rsidRDefault="008E2C6D" w:rsidP="008E2C6D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ГСМ - 13,15 тыс. рублей;</w:t>
      </w:r>
    </w:p>
    <w:p w:rsidR="008E2C6D" w:rsidRDefault="008E2C6D" w:rsidP="008E2C6D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услуге «Скорая медицинская помощь» - 6,19 тыс. рублей;  </w:t>
      </w:r>
    </w:p>
    <w:p w:rsidR="008E2C6D" w:rsidRDefault="008E2C6D" w:rsidP="008E2C6D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прочим расходам - 20,42 тыс. рублей.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доходов в размере 494,1 тыс. рублей направлены на основные статьи расходов</w:t>
      </w:r>
      <w:r w:rsidR="00FB2BA5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государственной пошлины (158,0 тыс. рублей); 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имущества (42,77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автотранспорта (6,0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банка (22,37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(20,02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услуги (50,36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информированию (5,0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 (72,47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погашение кредиторской задолженности (85,51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услуги по обслуживанию счета</w:t>
      </w:r>
      <w:r w:rsidR="00FB2BA5">
        <w:rPr>
          <w:rFonts w:ascii="Times New Roman" w:hAnsi="Times New Roman" w:cs="Times New Roman"/>
          <w:sz w:val="28"/>
          <w:szCs w:val="28"/>
        </w:rPr>
        <w:t xml:space="preserve"> (счетов) Регионального оператора                 </w:t>
      </w:r>
      <w:proofErr w:type="gramStart"/>
      <w:r w:rsidR="00FB2B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22,37 тыс. руб.)</w:t>
      </w:r>
      <w:r w:rsidR="00FB2BA5">
        <w:rPr>
          <w:rFonts w:ascii="Times New Roman" w:hAnsi="Times New Roman" w:cs="Times New Roman"/>
          <w:sz w:val="28"/>
          <w:szCs w:val="28"/>
        </w:rPr>
        <w:t>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печать и доставка квитанций по оплате взносов на капитальный ремонт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89,87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сигнализация (47,44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устранение неполадок (5,53 тыс. рублей);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внебюджетных средств в размере 17,63 тыс. рублей. 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деятельности</w:t>
      </w:r>
      <w:r w:rsidR="00FB2BA5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FB2B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16 проверок контролирующими органами, в том числе: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проверок межрегиональным 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Хабаровском крае;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проверки управлением Федерального казначейства по Еврейской автономной области;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аудиторских проверки;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проверки финансовым управлением правительства Еврейской автономной области; 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проверка Фондом социального страхования Российской Федерации; 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проверка </w:t>
      </w:r>
      <w:r w:rsidR="00FB2B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енсионным фондом Р</w:t>
      </w:r>
      <w:r w:rsidR="00FB2BA5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проверка Контрольно-счетной палатой Еврейской автономной области. 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факты нецелевого использования бюджетных средств, средств собственников помещений в МКД не установлены.</w:t>
      </w:r>
    </w:p>
    <w:p w:rsidR="008E2C6D" w:rsidRDefault="008E2C6D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акты проверок находятся в открытом доступе на официальном сайте</w:t>
      </w:r>
      <w:r w:rsidR="00FB2BA5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fkr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FF" w:rsidRDefault="00DE2EFF" w:rsidP="008E2C6D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18D" w:rsidRPr="0033618D" w:rsidRDefault="0033618D" w:rsidP="0033618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Претензионная работа</w:t>
      </w:r>
    </w:p>
    <w:p w:rsidR="00FD4E00" w:rsidRDefault="00FD4E00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8D" w:rsidRDefault="0033618D" w:rsidP="0033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претензионной работы утвержден Положением о претензионно-исковой работе</w:t>
      </w:r>
      <w:r w:rsidR="00DE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оператора. </w:t>
      </w:r>
    </w:p>
    <w:p w:rsidR="0033618D" w:rsidRDefault="0033618D" w:rsidP="003361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средств по статье «Расходы по судебным искам»</w:t>
      </w:r>
      <w:r w:rsidR="00DE2EFF">
        <w:rPr>
          <w:rFonts w:ascii="Times New Roman" w:hAnsi="Times New Roman" w:cs="Times New Roman"/>
          <w:sz w:val="28"/>
          <w:szCs w:val="28"/>
        </w:rPr>
        <w:t xml:space="preserve"> Региональный оператор </w:t>
      </w:r>
      <w:r>
        <w:rPr>
          <w:rFonts w:ascii="Times New Roman" w:hAnsi="Times New Roman" w:cs="Times New Roman"/>
          <w:sz w:val="28"/>
          <w:szCs w:val="28"/>
        </w:rPr>
        <w:t>вынужден</w:t>
      </w:r>
      <w:r w:rsidR="00DE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работать с объемом финансирования ранее оплаченной и вернувшейся после взыскания основного долга государственной пошлины, что явно недостаточно. </w:t>
      </w:r>
    </w:p>
    <w:p w:rsidR="0033618D" w:rsidRDefault="0033618D" w:rsidP="00336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DE2EFF">
        <w:rPr>
          <w:rFonts w:ascii="Times New Roman" w:hAnsi="Times New Roman" w:cs="Times New Roman"/>
          <w:sz w:val="28"/>
          <w:szCs w:val="28"/>
        </w:rPr>
        <w:t xml:space="preserve"> 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DE2EF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 направлен</w:t>
      </w:r>
      <w:r w:rsidR="00DE2EF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339 заявлений о выдаче судебного приказа и исковых заявлений на общую сумму </w:t>
      </w:r>
      <w:r w:rsidR="00DE2E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2 473 тыс. руб</w:t>
      </w:r>
      <w:r w:rsidR="00DE2E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33618D" w:rsidRDefault="0033618D" w:rsidP="00336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заявлений на выдачу судебного приказа по взысканию задолженности по взносам на капитальный ремонт на физических лиц – 339 шт. на сумму                                              2 473 тыс. руб</w:t>
      </w:r>
      <w:r w:rsidR="00DE2E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- взыскано 318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DE2E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18D" w:rsidRDefault="0033618D" w:rsidP="003361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судебные приказы и исполнительные листы, полученные по судебным решениям, переданы в управление Федеральной службы судебных приставов России по Хабаровскому краю и Еврейской автономной области (далее – ФССП) и управление Федерального казначейства по Еврейской автономной области для принудительного взыскания, подробнее в таблице 1. </w:t>
      </w:r>
    </w:p>
    <w:p w:rsidR="0033618D" w:rsidRDefault="0033618D" w:rsidP="007A206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1 - Всего н</w:t>
      </w:r>
      <w:r>
        <w:rPr>
          <w:rFonts w:ascii="Times New Roman" w:eastAsia="Calibri" w:hAnsi="Times New Roman" w:cs="Times New Roman"/>
          <w:sz w:val="28"/>
          <w:szCs w:val="28"/>
        </w:rPr>
        <w:t>аправлено заявлений о возбуждении исполнительного производства за 2019 год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544"/>
      </w:tblGrid>
      <w:tr w:rsidR="0033618D" w:rsidTr="0033618D">
        <w:trPr>
          <w:trHeight w:val="3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предъявлено ФССП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334 436,41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60 337,35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148 961,25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541 178,18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43 078,01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126 678,51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10 436,11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14 932,35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75 011,43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2 225 419,65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193 320,50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3618D" w:rsidTr="0033618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Pr="00DE2EFF" w:rsidRDefault="00336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EF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Pr="00DE2EFF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EFF">
              <w:rPr>
                <w:rFonts w:ascii="Times New Roman" w:eastAsia="Calibri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618D" w:rsidRPr="00DE2EFF" w:rsidRDefault="0033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EFF">
              <w:rPr>
                <w:rFonts w:ascii="Times New Roman" w:eastAsia="Calibri" w:hAnsi="Times New Roman" w:cs="Times New Roman"/>
                <w:sz w:val="28"/>
                <w:szCs w:val="28"/>
              </w:rPr>
              <w:t>3 773 789,75</w:t>
            </w:r>
          </w:p>
        </w:tc>
      </w:tr>
    </w:tbl>
    <w:p w:rsidR="0033618D" w:rsidRDefault="0033618D" w:rsidP="003361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DE2EFF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предпринимаются следующие меры, направленные на взыскание задолженности:</w:t>
      </w:r>
    </w:p>
    <w:p w:rsidR="0033618D" w:rsidRDefault="0033618D" w:rsidP="003361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в адрес учреждений и организаций, финансируемых за счет средств бюджетов, направляются уведомления (предупреждения) о наличии и необходимости погашения задолженности по оплате взносов на капитальный ремонт за принадлежащее имущество;</w:t>
      </w:r>
    </w:p>
    <w:p w:rsidR="0033618D" w:rsidRDefault="0033618D" w:rsidP="003361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направляются акты сверки, где указана сумма имеющейся задолженности;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выделения финансирования для взыскания задолженности в судебном порядке</w:t>
      </w:r>
      <w:r w:rsidR="00DE2EFF">
        <w:rPr>
          <w:rFonts w:ascii="Times New Roman" w:hAnsi="Times New Roman" w:cs="Times New Roman"/>
          <w:sz w:val="28"/>
          <w:szCs w:val="28"/>
        </w:rPr>
        <w:t xml:space="preserve"> Региональный оператор </w:t>
      </w:r>
      <w:r>
        <w:rPr>
          <w:rFonts w:ascii="Times New Roman" w:hAnsi="Times New Roman" w:cs="Times New Roman"/>
          <w:sz w:val="28"/>
          <w:szCs w:val="28"/>
        </w:rPr>
        <w:t>неоднократно обращается к учредителю</w:t>
      </w:r>
      <w:r w:rsidR="00DE2E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энергетики правительства Еврейской автономной области;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направляются письма в адрес заместителя председателя правительства Еврейской автономной области о наличии задолженности в разрезе форм права собственности.</w:t>
      </w:r>
    </w:p>
    <w:p w:rsidR="0033618D" w:rsidRDefault="00DE2EFF" w:rsidP="003361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оператор </w:t>
      </w:r>
      <w:r w:rsidR="0033618D">
        <w:rPr>
          <w:rFonts w:ascii="Times New Roman" w:hAnsi="Times New Roman"/>
          <w:sz w:val="28"/>
          <w:szCs w:val="28"/>
        </w:rPr>
        <w:t xml:space="preserve">предоставляет должникам возможность досудебного урегулирования вопроса погашения задолженности по оплате взносов на капитальный ремонт - заключает с физическими и юридическими лицами, </w:t>
      </w:r>
      <w:r w:rsidR="0033618D" w:rsidRPr="007A2066">
        <w:rPr>
          <w:rFonts w:ascii="Times New Roman" w:hAnsi="Times New Roman"/>
          <w:sz w:val="28"/>
          <w:szCs w:val="28"/>
        </w:rPr>
        <w:t>администрациями МО Еврейской</w:t>
      </w:r>
      <w:r w:rsidR="0033618D">
        <w:rPr>
          <w:rFonts w:ascii="Times New Roman" w:hAnsi="Times New Roman"/>
          <w:sz w:val="28"/>
          <w:szCs w:val="28"/>
        </w:rPr>
        <w:t xml:space="preserve"> автономной области соглашения о реструктуризации долга. </w:t>
      </w:r>
    </w:p>
    <w:p w:rsidR="00FC417F" w:rsidRDefault="0033618D" w:rsidP="00FC41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заключены 53 соглашения на сумму 407,376 тыс. руб., подробнее в таблице 2.</w:t>
      </w:r>
    </w:p>
    <w:p w:rsidR="00FC417F" w:rsidRDefault="00FC417F" w:rsidP="00FC41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992" w:rsidRDefault="0033618D" w:rsidP="00FC417F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Анализ заключенных соглашений</w:t>
      </w:r>
      <w:r w:rsidR="00CC4BB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реструктуризации задолженности по оплате взносов на капитальный ремонт</w:t>
      </w:r>
    </w:p>
    <w:p w:rsidR="00BD2992" w:rsidRDefault="0033618D" w:rsidP="00FC417F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2015-2019</w:t>
      </w:r>
      <w:r w:rsidR="00BD2992">
        <w:rPr>
          <w:rFonts w:ascii="Times New Roman" w:hAnsi="Times New Roman"/>
          <w:sz w:val="28"/>
          <w:szCs w:val="28"/>
        </w:rPr>
        <w:t xml:space="preserve"> годов</w:t>
      </w:r>
    </w:p>
    <w:p w:rsidR="0033618D" w:rsidRDefault="0033618D" w:rsidP="003361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785"/>
        <w:gridCol w:w="1519"/>
        <w:gridCol w:w="3464"/>
        <w:gridCol w:w="2062"/>
        <w:gridCol w:w="1798"/>
      </w:tblGrid>
      <w:tr w:rsidR="0033618D" w:rsidTr="0033618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заключенных согл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ашений, рублей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 w:rsidP="00CC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погашенных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соглашений, руб</w:t>
            </w:r>
            <w:r w:rsidR="00CC4B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погашения</w:t>
            </w:r>
          </w:p>
        </w:tc>
      </w:tr>
      <w:tr w:rsidR="0033618D" w:rsidTr="0033618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26 984,10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26 984,10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33618D" w:rsidTr="0033618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595 011,05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551 528,42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33618D" w:rsidTr="0033618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1 625 385,94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807 529,96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3618D" w:rsidTr="0033618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916 619,52,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- 575 293,08 с физическими лицами (далее – ФЛ); </w:t>
            </w:r>
          </w:p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- 6 341 326,44 – с администрациями МО: «Волочаевское городское поселение», «Облученское городское поселение», «Смидовичское городское поселение», «Теплоозерское городское поселение», «Кульдурское городское поселение» (ниже представлена таблица отдельно по МО, заключившим соглашение)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2 258 416,95, </w:t>
            </w:r>
          </w:p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326 854,04 - ФЛ; </w:t>
            </w:r>
          </w:p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1 931 562,91 – </w:t>
            </w:r>
          </w:p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32,7, из них:</w:t>
            </w:r>
          </w:p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– ФЛ; </w:t>
            </w:r>
          </w:p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 – админ. МО</w:t>
            </w:r>
          </w:p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8D" w:rsidTr="0033618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407 375,95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158 376,00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(погашено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25.12.2019)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D" w:rsidRDefault="0033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</w:tbl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подготовлено более 2 000 уведомлений ФЛ и более 200 уведомлений юридическим лицам (включая МО) о задолженности по оплате взносов на капитальный ремонт и необходимости ее погашения.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контроля за своевременным выполнением работ по заключенным в 2019 году договорам на выполнение работ по оценке технического состояния и разработке проектно-сметной документации на проведение капитального ремонта общего имущества в МКД на территории Еврейской автономной области и договорам на выполнение работ по капитальному ремонту общего имущества в МКД на территории Еврейской автономной области в адрес проектных и подрядных организаций были направлены более 35 претензий. Проектные и подрядные организации понесли имущественную ответственность за: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допущенную просрочку при изготовлении проектно-сметной документации;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проектно-сметной документации требованиям договора;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допущенную просрочку в проведении капитального ремонта;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устранение недостатков (дефектов), выявленных в процессе производства капитального ремонта.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сумма штрафных санкций составила 222 тыс. рублей.</w:t>
      </w:r>
    </w:p>
    <w:p w:rsidR="0033618D" w:rsidRDefault="0033618D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31.12.2019 сумма оплаченных проектными и подрядными организациями штрафов составляет 104 тыс. рублей.</w:t>
      </w:r>
    </w:p>
    <w:p w:rsidR="00135524" w:rsidRDefault="00135524" w:rsidP="003361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E00" w:rsidRDefault="00FD4E00" w:rsidP="0043722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B2" w:rsidRDefault="00CC4BB2" w:rsidP="00EF15BD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Информационно-разъяснительная работа </w:t>
      </w:r>
    </w:p>
    <w:p w:rsidR="00EF15BD" w:rsidRDefault="00CC4BB2" w:rsidP="00EF15BD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собственниками помещений в МКД </w:t>
      </w:r>
    </w:p>
    <w:p w:rsidR="00872F4C" w:rsidRDefault="00872F4C" w:rsidP="00EF15BD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4BB2" w:rsidRDefault="004701E1" w:rsidP="00106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="00495B6E">
        <w:rPr>
          <w:rFonts w:ascii="Times New Roman" w:hAnsi="Times New Roman" w:cs="Times New Roman"/>
          <w:sz w:val="28"/>
          <w:szCs w:val="28"/>
        </w:rPr>
        <w:t xml:space="preserve"> адрес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701E1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обращений. Также с ноября 2017 года используется мессенджер WhatsApp. В 2019 году поступило </w:t>
      </w:r>
      <w:r w:rsidRPr="004701E1">
        <w:rPr>
          <w:rFonts w:ascii="Times New Roman" w:hAnsi="Times New Roman" w:cs="Times New Roman"/>
          <w:sz w:val="28"/>
          <w:szCs w:val="28"/>
        </w:rPr>
        <w:t>1 020</w:t>
      </w:r>
      <w:r>
        <w:rPr>
          <w:rFonts w:ascii="Times New Roman" w:hAnsi="Times New Roman" w:cs="Times New Roman"/>
          <w:sz w:val="28"/>
          <w:szCs w:val="28"/>
        </w:rPr>
        <w:t xml:space="preserve"> обращений, которые рассмотрены в полном объеме, всем заявителям направлены ответы. </w:t>
      </w:r>
    </w:p>
    <w:p w:rsidR="00CC4BB2" w:rsidRDefault="001062D6" w:rsidP="00EF15BD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4EB9C91" wp14:editId="1DE245C3">
            <wp:extent cx="5731199" cy="2846705"/>
            <wp:effectExtent l="0" t="0" r="3175" b="0"/>
            <wp:docPr id="4" name="Рисунок 4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19" cy="28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D7" w:rsidRPr="00A97CCF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динамика роста количества </w:t>
      </w:r>
      <w:r w:rsidRPr="00A97CCF">
        <w:rPr>
          <w:rFonts w:ascii="Times New Roman" w:hAnsi="Times New Roman" w:cs="Times New Roman"/>
          <w:sz w:val="28"/>
          <w:szCs w:val="28"/>
        </w:rPr>
        <w:t>заявлений и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CCF">
        <w:rPr>
          <w:rFonts w:ascii="Times New Roman" w:hAnsi="Times New Roman" w:cs="Times New Roman"/>
          <w:sz w:val="28"/>
          <w:szCs w:val="28"/>
        </w:rPr>
        <w:t>что говорит о</w:t>
      </w:r>
      <w:r>
        <w:rPr>
          <w:rFonts w:ascii="Times New Roman" w:hAnsi="Times New Roman" w:cs="Times New Roman"/>
          <w:sz w:val="28"/>
          <w:szCs w:val="28"/>
        </w:rPr>
        <w:t xml:space="preserve"> проявлении всё</w:t>
      </w:r>
      <w:r w:rsidRPr="00A97CCF">
        <w:rPr>
          <w:rFonts w:ascii="Times New Roman" w:hAnsi="Times New Roman" w:cs="Times New Roman"/>
          <w:sz w:val="28"/>
          <w:szCs w:val="28"/>
        </w:rPr>
        <w:t xml:space="preserve"> большей заинтересованности граждан. Все заявления, обращения и жалобы граждан регистрируются, проставляется входящий номер и заносятся в журнал регистраций жалоб и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в Региональный оператор. 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Отметим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также, что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 осуществляется ежедневный приём граждан, консультации </w:t>
      </w:r>
      <w:r w:rsidRPr="00A97CC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 системе капитального ремонта общего имущества в МКД предоставляются по телефону постоянно. </w:t>
      </w:r>
      <w:r w:rsidRPr="00A9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тематика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в сравнении с началом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претерпела изменения.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</w:t>
      </w:r>
      <w:r w:rsidRPr="00A97CCF">
        <w:rPr>
          <w:rFonts w:ascii="Times New Roman" w:hAnsi="Times New Roman" w:cs="Times New Roman"/>
          <w:sz w:val="28"/>
          <w:szCs w:val="28"/>
        </w:rPr>
        <w:t>области имеют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операторе </w:t>
      </w:r>
      <w:r w:rsidRPr="00A97CCF">
        <w:rPr>
          <w:rFonts w:ascii="Times New Roman" w:hAnsi="Times New Roman" w:cs="Times New Roman"/>
          <w:sz w:val="28"/>
          <w:szCs w:val="28"/>
        </w:rPr>
        <w:t>и юридических основах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97CC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9A33D7" w:rsidRPr="00A97CCF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Вопросы же касаются деятельности текущей: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7CCF">
        <w:rPr>
          <w:rFonts w:ascii="Times New Roman" w:hAnsi="Times New Roman" w:cs="Times New Roman"/>
          <w:sz w:val="28"/>
          <w:szCs w:val="28"/>
        </w:rPr>
        <w:t>е пришла квитанция, что делать?»;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7CCF">
        <w:rPr>
          <w:rFonts w:ascii="Times New Roman" w:hAnsi="Times New Roman" w:cs="Times New Roman"/>
          <w:sz w:val="28"/>
          <w:szCs w:val="28"/>
        </w:rPr>
        <w:t>акопил долг, как заключить договор реструктуризации?»;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7CCF">
        <w:rPr>
          <w:rFonts w:ascii="Times New Roman" w:hAnsi="Times New Roman" w:cs="Times New Roman"/>
          <w:sz w:val="28"/>
          <w:szCs w:val="28"/>
        </w:rPr>
        <w:t>акой</w:t>
      </w:r>
      <w:r>
        <w:rPr>
          <w:rFonts w:ascii="Times New Roman" w:hAnsi="Times New Roman" w:cs="Times New Roman"/>
          <w:sz w:val="28"/>
          <w:szCs w:val="28"/>
        </w:rPr>
        <w:t xml:space="preserve"> размер взноса на капитальный ремонт</w:t>
      </w:r>
      <w:r w:rsidRPr="00A97CCF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97C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7CCF">
        <w:rPr>
          <w:rFonts w:ascii="Times New Roman" w:hAnsi="Times New Roman" w:cs="Times New Roman"/>
          <w:sz w:val="28"/>
          <w:szCs w:val="28"/>
        </w:rPr>
        <w:t>ак платить льготным категориям граждан?» и тому подобные.</w:t>
      </w:r>
    </w:p>
    <w:p w:rsidR="009A33D7" w:rsidRPr="00A97CCF" w:rsidRDefault="009A33D7" w:rsidP="009A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Всего силами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 w:rsidRPr="00A97CCF">
        <w:rPr>
          <w:rFonts w:ascii="Times New Roman" w:hAnsi="Times New Roman" w:cs="Times New Roman"/>
          <w:sz w:val="28"/>
          <w:szCs w:val="28"/>
        </w:rPr>
        <w:t>в отчетном периоде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осуществлено свыше 30 публикаций сообщений новостного характера в средствах массовой информации, включая региональное телевидение и интернет-порталы.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Регионального оператора регулярно в ленте новостей появляется статья о порядке предоставления компенсации. По всем остальным вопросам стараемся довести до населения достаточно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исчерпывающую информацию. Вся актуальная информация о деятельности организации в сфере капитального ремонта общего имущества в МКД еженедельно публикуется на официальном сайте Регионального оператора.   </w:t>
      </w:r>
    </w:p>
    <w:p w:rsidR="009A33D7" w:rsidRPr="00A97CCF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Продолжается активная работа с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от собственников помещений в МКД, которые формируют фонд капитального ремонта </w:t>
      </w:r>
      <w:r w:rsidRPr="00A97CCF">
        <w:rPr>
          <w:rFonts w:ascii="Times New Roman" w:hAnsi="Times New Roman" w:cs="Times New Roman"/>
          <w:sz w:val="28"/>
          <w:szCs w:val="28"/>
        </w:rPr>
        <w:t>на специальном счете.</w:t>
      </w:r>
    </w:p>
    <w:p w:rsidR="009A33D7" w:rsidRPr="00A97CCF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97CCF">
        <w:rPr>
          <w:rFonts w:ascii="Times New Roman" w:hAnsi="Times New Roman" w:cs="Times New Roman"/>
          <w:sz w:val="28"/>
          <w:szCs w:val="28"/>
        </w:rPr>
        <w:t>существляется информирование посредством изготовления информационных листовок и брошюр. Рассылка указанных брошюр осуществляется ежемесячно электронной почтой 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МО Еврейской автономной области </w:t>
      </w:r>
      <w:r w:rsidRPr="00A97CCF">
        <w:rPr>
          <w:rFonts w:ascii="Times New Roman" w:hAnsi="Times New Roman" w:cs="Times New Roman"/>
          <w:sz w:val="28"/>
          <w:szCs w:val="28"/>
        </w:rPr>
        <w:t>для размещения в общедоступных, обозримых местах.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Всего в 201</w:t>
      </w:r>
      <w:r>
        <w:rPr>
          <w:rFonts w:ascii="Times New Roman" w:hAnsi="Times New Roman" w:cs="Times New Roman"/>
          <w:sz w:val="28"/>
          <w:szCs w:val="28"/>
        </w:rPr>
        <w:t xml:space="preserve">9 году на официальном сайте Регионального оператора </w:t>
      </w:r>
      <w:r w:rsidRPr="00A97CCF">
        <w:rPr>
          <w:rFonts w:ascii="Times New Roman" w:hAnsi="Times New Roman" w:cs="Times New Roman"/>
          <w:sz w:val="28"/>
          <w:szCs w:val="28"/>
        </w:rPr>
        <w:t xml:space="preserve">было размещено </w:t>
      </w:r>
      <w:r>
        <w:rPr>
          <w:rFonts w:ascii="Times New Roman" w:hAnsi="Times New Roman" w:cs="Times New Roman"/>
          <w:sz w:val="28"/>
          <w:szCs w:val="28"/>
        </w:rPr>
        <w:t>63 публикации</w:t>
      </w:r>
      <w:r w:rsidRPr="00A97CCF">
        <w:rPr>
          <w:rFonts w:ascii="Times New Roman" w:hAnsi="Times New Roman" w:cs="Times New Roman"/>
          <w:sz w:val="28"/>
          <w:szCs w:val="28"/>
        </w:rPr>
        <w:t>. В настоящее время он содержит всю основную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  <w:r w:rsidRPr="00A97CCF">
        <w:rPr>
          <w:rFonts w:ascii="Times New Roman" w:hAnsi="Times New Roman" w:cs="Times New Roman"/>
          <w:sz w:val="28"/>
          <w:szCs w:val="28"/>
        </w:rPr>
        <w:t>, систематически пополняется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Pr="00A97CCF">
        <w:rPr>
          <w:rFonts w:ascii="Times New Roman" w:hAnsi="Times New Roman" w:cs="Times New Roman"/>
          <w:sz w:val="28"/>
          <w:szCs w:val="28"/>
        </w:rPr>
        <w:t>заметками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CCF">
        <w:rPr>
          <w:rFonts w:ascii="Times New Roman" w:hAnsi="Times New Roman" w:cs="Times New Roman"/>
          <w:sz w:val="28"/>
          <w:szCs w:val="28"/>
        </w:rPr>
        <w:t>снабжен полезным для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помещений в МКД </w:t>
      </w:r>
      <w:r w:rsidRPr="00A97CCF">
        <w:rPr>
          <w:rFonts w:ascii="Times New Roman" w:hAnsi="Times New Roman" w:cs="Times New Roman"/>
          <w:sz w:val="28"/>
          <w:szCs w:val="28"/>
        </w:rPr>
        <w:t>функционалом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CCF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мониторинга исполнения региональной </w:t>
      </w:r>
      <w:r w:rsidRPr="00A97CCF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ремонта, 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CCF">
        <w:rPr>
          <w:rFonts w:ascii="Times New Roman" w:hAnsi="Times New Roman" w:cs="Times New Roman"/>
          <w:sz w:val="28"/>
          <w:szCs w:val="28"/>
        </w:rPr>
        <w:t xml:space="preserve">входа в личный кабинет абонента ЖКХ, 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7CCF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A97CC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A97CCF">
        <w:rPr>
          <w:rFonts w:ascii="Times New Roman" w:hAnsi="Times New Roman" w:cs="Times New Roman"/>
          <w:sz w:val="28"/>
          <w:szCs w:val="28"/>
        </w:rPr>
        <w:t xml:space="preserve"> оплаты взноса на капитальный ремонт через Сбербанк. 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На 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A97CCF">
        <w:rPr>
          <w:rFonts w:ascii="Times New Roman" w:hAnsi="Times New Roman" w:cs="Times New Roman"/>
          <w:sz w:val="28"/>
          <w:szCs w:val="28"/>
        </w:rPr>
        <w:t>предусмотрена форма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для того, чтобы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МКД</w:t>
      </w:r>
      <w:r w:rsidRPr="00A97CCF">
        <w:rPr>
          <w:rFonts w:ascii="Times New Roman" w:hAnsi="Times New Roman" w:cs="Times New Roman"/>
          <w:sz w:val="28"/>
          <w:szCs w:val="28"/>
        </w:rPr>
        <w:t xml:space="preserve"> и иные заинтересованные лица могли обратиться в адрес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оператора,</w:t>
      </w:r>
      <w:r w:rsidR="00660E59">
        <w:rPr>
          <w:rFonts w:ascii="Times New Roman" w:hAnsi="Times New Roman" w:cs="Times New Roman"/>
          <w:sz w:val="28"/>
          <w:szCs w:val="28"/>
        </w:rPr>
        <w:t xml:space="preserve"> </w:t>
      </w:r>
      <w:r w:rsidRPr="00660E59">
        <w:rPr>
          <w:rFonts w:ascii="Times New Roman" w:hAnsi="Times New Roman" w:cs="Times New Roman"/>
          <w:sz w:val="28"/>
          <w:szCs w:val="28"/>
        </w:rPr>
        <w:t>не затрачивая время</w:t>
      </w:r>
      <w:r w:rsidRPr="00A97CCF">
        <w:rPr>
          <w:rFonts w:ascii="Times New Roman" w:hAnsi="Times New Roman" w:cs="Times New Roman"/>
          <w:sz w:val="28"/>
          <w:szCs w:val="28"/>
        </w:rPr>
        <w:t xml:space="preserve"> на дорогу до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либо до офиса</w:t>
      </w:r>
      <w:r>
        <w:rPr>
          <w:rFonts w:ascii="Times New Roman" w:hAnsi="Times New Roman" w:cs="Times New Roman"/>
          <w:sz w:val="28"/>
          <w:szCs w:val="28"/>
        </w:rPr>
        <w:t xml:space="preserve"> нашей организации. </w:t>
      </w:r>
      <w:r w:rsidRPr="00A9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D7" w:rsidRPr="00A97CCF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 xml:space="preserve">Кроме того, информация новостного характера постоянно размещается в интернете на социальных страницах (Одноклассники,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A97CCF">
        <w:rPr>
          <w:rFonts w:ascii="Times New Roman" w:hAnsi="Times New Roman" w:cs="Times New Roman"/>
          <w:sz w:val="28"/>
          <w:szCs w:val="28"/>
        </w:rPr>
        <w:t>).</w:t>
      </w:r>
    </w:p>
    <w:p w:rsidR="009A33D7" w:rsidRDefault="009A33D7" w:rsidP="009A3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Посещаемость</w:t>
      </w:r>
      <w:r w:rsidR="00660E59">
        <w:rPr>
          <w:rFonts w:ascii="Times New Roman" w:hAnsi="Times New Roman" w:cs="Times New Roman"/>
          <w:sz w:val="28"/>
          <w:szCs w:val="28"/>
        </w:rPr>
        <w:t xml:space="preserve"> официального сайта Регионального оператора </w:t>
      </w:r>
      <w:r w:rsidRPr="00A97CC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 xml:space="preserve">9 год </w:t>
      </w:r>
      <w:r w:rsidRPr="00660E59">
        <w:rPr>
          <w:rFonts w:ascii="Times New Roman" w:hAnsi="Times New Roman" w:cs="Times New Roman"/>
          <w:sz w:val="28"/>
          <w:szCs w:val="28"/>
        </w:rPr>
        <w:t>составила 3 492 визита.</w:t>
      </w:r>
      <w:r w:rsidR="00660E59" w:rsidRPr="00660E59">
        <w:rPr>
          <w:rFonts w:ascii="Times New Roman" w:hAnsi="Times New Roman" w:cs="Times New Roman"/>
          <w:sz w:val="28"/>
          <w:szCs w:val="28"/>
        </w:rPr>
        <w:t xml:space="preserve"> </w:t>
      </w:r>
      <w:r w:rsidR="00A33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0D" w:rsidRDefault="00A3380D" w:rsidP="00A33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5BD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первом квартале 2019 года </w:t>
      </w:r>
      <w:r w:rsidRPr="005A5BD8">
        <w:rPr>
          <w:rFonts w:ascii="Times New Roman" w:hAnsi="Times New Roman" w:cs="Times New Roman"/>
          <w:color w:val="000000"/>
          <w:sz w:val="28"/>
          <w:szCs w:val="28"/>
        </w:rPr>
        <w:t>(19.03.2019) п</w:t>
      </w:r>
      <w:r w:rsidRPr="005A5BD8">
        <w:rPr>
          <w:rFonts w:ascii="Times New Roman" w:hAnsi="Times New Roman" w:cs="Times New Roman"/>
          <w:sz w:val="28"/>
          <w:szCs w:val="28"/>
        </w:rPr>
        <w:t>ринимали участие в совещании, организованном в Региональном отделении Общероссийского общественного движения «Народный фронт «За Россию» в Еврейской автономной области, под председательством координатора Ц</w:t>
      </w:r>
      <w:r w:rsidRPr="005A5BD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ентра мониторинга благоустройства городской среды, члена Центрального штаба ОНФ, модератора тематической площадки «Жилье и городская среда» </w:t>
      </w:r>
      <w:proofErr w:type="spellStart"/>
      <w:r w:rsidRPr="005A5BD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Калининой</w:t>
      </w:r>
      <w:proofErr w:type="spellEnd"/>
      <w:r w:rsidRPr="005A5BD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С.В., с участием заместителя председателя правительства Еврейской автономной области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</w:t>
      </w:r>
      <w:r w:rsidRPr="005A5BD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представителей прокуратуры Еврейской автономной области, управления жилищно-коммунального хозяйства и энергетики правительства Еврейской области и др. заинтересованных лиц.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</w:p>
    <w:p w:rsidR="00D24D78" w:rsidRPr="00660E59" w:rsidRDefault="00A3380D" w:rsidP="00A33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ab/>
      </w:r>
      <w:r w:rsidR="00EF15BD" w:rsidRPr="00660E59">
        <w:rPr>
          <w:rFonts w:ascii="Times New Roman" w:hAnsi="Times New Roman" w:cs="Times New Roman"/>
          <w:sz w:val="28"/>
          <w:szCs w:val="28"/>
        </w:rPr>
        <w:t xml:space="preserve">В отчетный период продолжалась активная информационно-разъяснительная работа с жителями МКД по вопросам капитального ремонта общего имущества в рамках исполнения краткосрочных планов.   </w:t>
      </w:r>
      <w:r w:rsidR="00EF15BD" w:rsidRPr="00660E59">
        <w:rPr>
          <w:rFonts w:ascii="Times New Roman" w:hAnsi="Times New Roman" w:cs="Times New Roman"/>
          <w:sz w:val="28"/>
          <w:szCs w:val="28"/>
        </w:rPr>
        <w:tab/>
      </w:r>
    </w:p>
    <w:p w:rsidR="00D24D78" w:rsidRDefault="00D24D78" w:rsidP="00D24D78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660E59">
        <w:rPr>
          <w:sz w:val="28"/>
          <w:szCs w:val="28"/>
        </w:rPr>
        <w:tab/>
        <w:t>Совместно с представителями государственной жилищной инспекции Е</w:t>
      </w:r>
      <w:r w:rsidR="00A3380D">
        <w:rPr>
          <w:sz w:val="28"/>
          <w:szCs w:val="28"/>
        </w:rPr>
        <w:t xml:space="preserve">врейской автономной области, </w:t>
      </w:r>
      <w:r w:rsidRPr="00660E59">
        <w:rPr>
          <w:sz w:val="28"/>
          <w:szCs w:val="28"/>
        </w:rPr>
        <w:t>управляющей компании ООО УК «Рембытстройсервис</w:t>
      </w:r>
      <w:r w:rsidRPr="005B44A1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принимали участие </w:t>
      </w:r>
      <w:r w:rsidRPr="005B44A1">
        <w:rPr>
          <w:sz w:val="28"/>
          <w:szCs w:val="28"/>
        </w:rPr>
        <w:t>в общем собрании собственников помещений в МКД, в котором</w:t>
      </w:r>
      <w:r w:rsidR="0043722D">
        <w:rPr>
          <w:sz w:val="28"/>
          <w:szCs w:val="28"/>
        </w:rPr>
        <w:t xml:space="preserve"> в 2019 году началось выполнение работ по </w:t>
      </w:r>
      <w:r w:rsidRPr="005B44A1">
        <w:rPr>
          <w:sz w:val="28"/>
          <w:szCs w:val="28"/>
        </w:rPr>
        <w:lastRenderedPageBreak/>
        <w:t>капитально</w:t>
      </w:r>
      <w:r w:rsidR="0043722D">
        <w:rPr>
          <w:sz w:val="28"/>
          <w:szCs w:val="28"/>
        </w:rPr>
        <w:t xml:space="preserve">му </w:t>
      </w:r>
      <w:r w:rsidRPr="005B44A1">
        <w:rPr>
          <w:sz w:val="28"/>
          <w:szCs w:val="28"/>
        </w:rPr>
        <w:t>ремонт</w:t>
      </w:r>
      <w:r w:rsidR="002A0E41">
        <w:rPr>
          <w:sz w:val="28"/>
          <w:szCs w:val="28"/>
        </w:rPr>
        <w:t>у</w:t>
      </w:r>
      <w:r w:rsidRPr="005B44A1">
        <w:rPr>
          <w:sz w:val="28"/>
          <w:szCs w:val="28"/>
        </w:rPr>
        <w:t xml:space="preserve"> общего имущества, по адресу:</w:t>
      </w:r>
      <w:r w:rsidR="002A0E41">
        <w:rPr>
          <w:sz w:val="28"/>
          <w:szCs w:val="28"/>
        </w:rPr>
        <w:t xml:space="preserve"> </w:t>
      </w:r>
      <w:r w:rsidRPr="005B44A1">
        <w:rPr>
          <w:sz w:val="28"/>
          <w:szCs w:val="28"/>
        </w:rPr>
        <w:t xml:space="preserve">г. </w:t>
      </w:r>
      <w:proofErr w:type="gramStart"/>
      <w:r w:rsidRPr="005B44A1">
        <w:rPr>
          <w:sz w:val="28"/>
          <w:szCs w:val="28"/>
        </w:rPr>
        <w:t xml:space="preserve">Биробиджан, </w:t>
      </w:r>
      <w:r w:rsidR="00A3380D">
        <w:rPr>
          <w:sz w:val="28"/>
          <w:szCs w:val="28"/>
        </w:rPr>
        <w:t xml:space="preserve">  </w:t>
      </w:r>
      <w:proofErr w:type="gramEnd"/>
      <w:r w:rsidR="00A3380D">
        <w:rPr>
          <w:sz w:val="28"/>
          <w:szCs w:val="28"/>
        </w:rPr>
        <w:t xml:space="preserve">                               </w:t>
      </w:r>
      <w:r w:rsidRPr="005B44A1">
        <w:rPr>
          <w:sz w:val="28"/>
          <w:szCs w:val="28"/>
        </w:rPr>
        <w:t>ул. Бумагина, 6</w:t>
      </w:r>
      <w:r>
        <w:rPr>
          <w:sz w:val="28"/>
          <w:szCs w:val="28"/>
        </w:rPr>
        <w:t xml:space="preserve"> (</w:t>
      </w:r>
      <w:r w:rsidRPr="005B44A1">
        <w:rPr>
          <w:sz w:val="28"/>
          <w:szCs w:val="28"/>
        </w:rPr>
        <w:t>23.03.2019</w:t>
      </w:r>
      <w:r>
        <w:rPr>
          <w:sz w:val="28"/>
          <w:szCs w:val="28"/>
        </w:rPr>
        <w:t xml:space="preserve">). </w:t>
      </w:r>
    </w:p>
    <w:p w:rsidR="001B60D8" w:rsidRDefault="002A0E41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0D8">
        <w:rPr>
          <w:sz w:val="28"/>
          <w:szCs w:val="28"/>
        </w:rPr>
        <w:t>Пр</w:t>
      </w:r>
      <w:r w:rsidR="00A3380D">
        <w:rPr>
          <w:sz w:val="28"/>
          <w:szCs w:val="28"/>
        </w:rPr>
        <w:t>едставители Регионального оператора пр</w:t>
      </w:r>
      <w:r w:rsidR="001B60D8">
        <w:rPr>
          <w:sz w:val="28"/>
          <w:szCs w:val="28"/>
        </w:rPr>
        <w:t xml:space="preserve">инимали участие в информационных встречах </w:t>
      </w:r>
      <w:r w:rsidR="001E77AB">
        <w:rPr>
          <w:sz w:val="28"/>
          <w:szCs w:val="28"/>
        </w:rPr>
        <w:t>с жителями МКД, в котором</w:t>
      </w:r>
      <w:r w:rsidR="003B4221">
        <w:rPr>
          <w:sz w:val="28"/>
          <w:szCs w:val="28"/>
        </w:rPr>
        <w:t xml:space="preserve"> выполняются</w:t>
      </w:r>
      <w:r w:rsidR="001B60D8">
        <w:rPr>
          <w:sz w:val="28"/>
          <w:szCs w:val="28"/>
        </w:rPr>
        <w:t xml:space="preserve"> (запланированы на очередной период) </w:t>
      </w:r>
      <w:r w:rsidR="003B4221">
        <w:rPr>
          <w:sz w:val="28"/>
          <w:szCs w:val="28"/>
        </w:rPr>
        <w:t>работы по капитальному ремонту</w:t>
      </w:r>
      <w:r w:rsidR="001B60D8">
        <w:rPr>
          <w:sz w:val="28"/>
          <w:szCs w:val="28"/>
        </w:rPr>
        <w:t xml:space="preserve">, </w:t>
      </w:r>
      <w:r w:rsidR="00450429">
        <w:rPr>
          <w:sz w:val="28"/>
          <w:szCs w:val="28"/>
        </w:rPr>
        <w:t xml:space="preserve">с приглашением представителей подрядных организаций </w:t>
      </w:r>
      <w:r w:rsidR="001E77AB">
        <w:rPr>
          <w:sz w:val="28"/>
          <w:szCs w:val="28"/>
        </w:rPr>
        <w:t>по</w:t>
      </w:r>
      <w:r w:rsidR="001B60D8">
        <w:rPr>
          <w:sz w:val="28"/>
          <w:szCs w:val="28"/>
        </w:rPr>
        <w:t xml:space="preserve"> следующим адресам: </w:t>
      </w:r>
    </w:p>
    <w:p w:rsidR="00450429" w:rsidRDefault="001B60D8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E77AB">
        <w:rPr>
          <w:sz w:val="28"/>
          <w:szCs w:val="28"/>
        </w:rPr>
        <w:t>г. Биробиджан,</w:t>
      </w:r>
      <w:r>
        <w:rPr>
          <w:sz w:val="28"/>
          <w:szCs w:val="28"/>
        </w:rPr>
        <w:t xml:space="preserve"> </w:t>
      </w:r>
      <w:r w:rsidR="001E77AB">
        <w:rPr>
          <w:sz w:val="28"/>
          <w:szCs w:val="28"/>
        </w:rPr>
        <w:t>ул.</w:t>
      </w:r>
      <w:r w:rsidR="003B4221">
        <w:rPr>
          <w:sz w:val="28"/>
          <w:szCs w:val="28"/>
        </w:rPr>
        <w:t xml:space="preserve"> Пригородная, д. 2 (08.04.2019)</w:t>
      </w:r>
      <w:r w:rsidR="00450429">
        <w:rPr>
          <w:sz w:val="28"/>
          <w:szCs w:val="28"/>
        </w:rPr>
        <w:t xml:space="preserve">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ЕАО, п. Волочаевка-2, ул. Советская, д. 41 (28.08.2019);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Биробиджан, ул. Пушкина, д. 8 (10.09.2019);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Биробиджан, ул. Пионерская, д. 3 (12.09.2019);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Биробиджан, ул. Шолом-Алейхема, д. 84 (17.09.2019);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Биробиджан, ул. Миллера, д. 3 (23.09.2019);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Биробиджан, ул. Комсомольская, д. 9 (24.09.2019);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Биробиджан. ул. Горького, д. 20 (16.10.2019); </w:t>
      </w:r>
    </w:p>
    <w:p w:rsidR="00450429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Биробиджан, ул. Калинина, д. 9 (16.10.2019); </w:t>
      </w:r>
    </w:p>
    <w:p w:rsidR="001E77AB" w:rsidRDefault="00450429" w:rsidP="00EF15BD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г. Биробиджан, пер. Ремонтный, д. 3 (05.11.2019).  </w:t>
      </w:r>
      <w:r w:rsidR="003B4221">
        <w:rPr>
          <w:sz w:val="28"/>
          <w:szCs w:val="28"/>
        </w:rPr>
        <w:t xml:space="preserve"> </w:t>
      </w:r>
      <w:r w:rsidR="001E77AB">
        <w:rPr>
          <w:sz w:val="28"/>
          <w:szCs w:val="28"/>
        </w:rPr>
        <w:t xml:space="preserve"> </w:t>
      </w:r>
      <w:r w:rsidR="00E65405">
        <w:rPr>
          <w:sz w:val="28"/>
          <w:szCs w:val="28"/>
        </w:rPr>
        <w:t xml:space="preserve"> </w:t>
      </w:r>
    </w:p>
    <w:p w:rsidR="004245A8" w:rsidRPr="004245A8" w:rsidRDefault="00C2542E" w:rsidP="00C2542E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таких встреч является </w:t>
      </w:r>
      <w:r w:rsidR="004245A8" w:rsidRPr="004245A8">
        <w:rPr>
          <w:sz w:val="28"/>
          <w:szCs w:val="28"/>
        </w:rPr>
        <w:t xml:space="preserve">выявление и обсуждение актуальных вопросов и проблем, возникающих при формировании краткосрочных муниципальных планов реализации региональной программы, подготовке и проведении работ по капитальному ремонту общего имущества в многоквартирных домах, в гарантийный период после проведенного капитального ремонта.  </w:t>
      </w:r>
    </w:p>
    <w:p w:rsidR="004245A8" w:rsidRDefault="004245A8" w:rsidP="004245A8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245A8">
        <w:rPr>
          <w:sz w:val="28"/>
          <w:szCs w:val="28"/>
        </w:rPr>
        <w:tab/>
        <w:t>Стоит отметить</w:t>
      </w:r>
      <w:r w:rsidR="00C2542E">
        <w:rPr>
          <w:sz w:val="28"/>
          <w:szCs w:val="28"/>
        </w:rPr>
        <w:t xml:space="preserve"> не</w:t>
      </w:r>
      <w:r w:rsidR="005B74E2">
        <w:rPr>
          <w:sz w:val="28"/>
          <w:szCs w:val="28"/>
        </w:rPr>
        <w:t xml:space="preserve"> только интерес у присутствующих задавать вопросы, но и </w:t>
      </w:r>
      <w:r w:rsidRPr="004245A8">
        <w:rPr>
          <w:sz w:val="28"/>
          <w:szCs w:val="28"/>
        </w:rPr>
        <w:t>желани</w:t>
      </w:r>
      <w:r w:rsidR="005B74E2">
        <w:rPr>
          <w:sz w:val="28"/>
          <w:szCs w:val="28"/>
        </w:rPr>
        <w:t>е</w:t>
      </w:r>
      <w:r w:rsidRPr="004245A8">
        <w:rPr>
          <w:sz w:val="28"/>
          <w:szCs w:val="28"/>
        </w:rPr>
        <w:t xml:space="preserve"> разбираться и</w:t>
      </w:r>
      <w:r w:rsidR="005B74E2">
        <w:rPr>
          <w:sz w:val="28"/>
          <w:szCs w:val="28"/>
        </w:rPr>
        <w:t xml:space="preserve"> конструктивно </w:t>
      </w:r>
      <w:r w:rsidRPr="004245A8">
        <w:rPr>
          <w:sz w:val="28"/>
          <w:szCs w:val="28"/>
        </w:rPr>
        <w:t>решать вопросы совместно</w:t>
      </w:r>
      <w:r w:rsidR="002A0E41">
        <w:rPr>
          <w:sz w:val="28"/>
          <w:szCs w:val="28"/>
        </w:rPr>
        <w:t xml:space="preserve"> со специалистами</w:t>
      </w:r>
      <w:r w:rsidR="00A3380D">
        <w:rPr>
          <w:sz w:val="28"/>
          <w:szCs w:val="28"/>
        </w:rPr>
        <w:t xml:space="preserve"> Регионального оператора. </w:t>
      </w:r>
      <w:r w:rsidRPr="004245A8">
        <w:rPr>
          <w:sz w:val="28"/>
          <w:szCs w:val="28"/>
        </w:rPr>
        <w:t xml:space="preserve">  </w:t>
      </w:r>
    </w:p>
    <w:p w:rsidR="0043722D" w:rsidRDefault="002A0E41" w:rsidP="002A0E41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22D" w:rsidRPr="00405E9D">
        <w:rPr>
          <w:color w:val="000000"/>
          <w:sz w:val="28"/>
          <w:szCs w:val="28"/>
        </w:rPr>
        <w:t>Гражданам представлена информация о перечне работ, которые выполня</w:t>
      </w:r>
      <w:r w:rsidR="0043722D">
        <w:rPr>
          <w:color w:val="000000"/>
          <w:sz w:val="28"/>
          <w:szCs w:val="28"/>
        </w:rPr>
        <w:t xml:space="preserve">ются </w:t>
      </w:r>
      <w:r w:rsidR="0043722D" w:rsidRPr="00405E9D">
        <w:rPr>
          <w:color w:val="000000"/>
          <w:sz w:val="28"/>
          <w:szCs w:val="28"/>
        </w:rPr>
        <w:t xml:space="preserve">в рамках ремонта конкретного конструктива, согласно составу общего имущества, определенному в разделе </w:t>
      </w:r>
      <w:r w:rsidR="0043722D" w:rsidRPr="00405E9D">
        <w:rPr>
          <w:color w:val="000000"/>
          <w:sz w:val="28"/>
          <w:szCs w:val="28"/>
          <w:lang w:val="en-US"/>
        </w:rPr>
        <w:t>I</w:t>
      </w:r>
      <w:r w:rsidR="0043722D" w:rsidRPr="00405E9D">
        <w:rPr>
          <w:color w:val="000000"/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491. К примеру, в </w:t>
      </w:r>
      <w:r w:rsidR="0043722D" w:rsidRPr="00405E9D">
        <w:rPr>
          <w:sz w:val="28"/>
          <w:szCs w:val="28"/>
        </w:rPr>
        <w:t>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 w:rsidR="00437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245A8" w:rsidRPr="004245A8" w:rsidRDefault="002A0E41" w:rsidP="004245A8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A8" w:rsidRPr="004245A8">
        <w:rPr>
          <w:color w:val="000000"/>
          <w:sz w:val="28"/>
          <w:szCs w:val="28"/>
        </w:rPr>
        <w:t>В ходе общения присутствующие на встреч</w:t>
      </w:r>
      <w:r w:rsidR="005B74E2">
        <w:rPr>
          <w:color w:val="000000"/>
          <w:sz w:val="28"/>
          <w:szCs w:val="28"/>
        </w:rPr>
        <w:t xml:space="preserve">ах </w:t>
      </w:r>
      <w:r w:rsidR="004245A8" w:rsidRPr="004245A8">
        <w:rPr>
          <w:color w:val="000000"/>
          <w:sz w:val="28"/>
          <w:szCs w:val="28"/>
        </w:rPr>
        <w:t>граждане получ</w:t>
      </w:r>
      <w:r>
        <w:rPr>
          <w:color w:val="000000"/>
          <w:sz w:val="28"/>
          <w:szCs w:val="28"/>
        </w:rPr>
        <w:t xml:space="preserve">ают </w:t>
      </w:r>
      <w:r w:rsidR="004245A8" w:rsidRPr="004245A8">
        <w:rPr>
          <w:color w:val="000000"/>
          <w:sz w:val="28"/>
          <w:szCs w:val="28"/>
        </w:rPr>
        <w:t xml:space="preserve">подробную информацию о составе работ, которые предусмотрены </w:t>
      </w:r>
      <w:r w:rsidR="004245A8" w:rsidRPr="004245A8">
        <w:rPr>
          <w:sz w:val="28"/>
          <w:szCs w:val="28"/>
        </w:rPr>
        <w:t>проектно-сметной документацией на капитальный ремонт</w:t>
      </w:r>
      <w:r w:rsidR="005B74E2">
        <w:rPr>
          <w:sz w:val="28"/>
          <w:szCs w:val="28"/>
        </w:rPr>
        <w:t xml:space="preserve"> общего имущества в МКД: об используемых материалах и технологиях производства ремонтных работ. </w:t>
      </w:r>
      <w:r w:rsidR="004245A8" w:rsidRPr="004245A8">
        <w:rPr>
          <w:sz w:val="28"/>
          <w:szCs w:val="28"/>
        </w:rPr>
        <w:t xml:space="preserve"> </w:t>
      </w:r>
    </w:p>
    <w:p w:rsidR="004245A8" w:rsidRPr="004245A8" w:rsidRDefault="004245A8" w:rsidP="004245A8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5A8">
        <w:rPr>
          <w:sz w:val="28"/>
          <w:szCs w:val="28"/>
        </w:rPr>
        <w:tab/>
      </w:r>
      <w:r w:rsidRPr="004245A8">
        <w:rPr>
          <w:color w:val="000000"/>
          <w:sz w:val="28"/>
          <w:szCs w:val="28"/>
        </w:rPr>
        <w:t xml:space="preserve">Интересовались жители и о порядке отбора подрядных организаций для производства ремонтных работ. </w:t>
      </w:r>
    </w:p>
    <w:p w:rsidR="004245A8" w:rsidRPr="004245A8" w:rsidRDefault="004245A8" w:rsidP="004245A8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222"/>
          <w:sz w:val="28"/>
          <w:szCs w:val="28"/>
        </w:rPr>
      </w:pPr>
      <w:r w:rsidRPr="004245A8">
        <w:rPr>
          <w:color w:val="000000"/>
          <w:sz w:val="28"/>
          <w:szCs w:val="28"/>
        </w:rPr>
        <w:t>В целях представления ответов на поставленные многочисленные вопросы представители</w:t>
      </w:r>
      <w:r w:rsidR="00A3380D">
        <w:rPr>
          <w:color w:val="000000"/>
          <w:sz w:val="28"/>
          <w:szCs w:val="28"/>
        </w:rPr>
        <w:t xml:space="preserve"> Регионального оператора </w:t>
      </w:r>
      <w:r w:rsidR="002A0E41">
        <w:rPr>
          <w:color w:val="000000"/>
          <w:sz w:val="28"/>
          <w:szCs w:val="28"/>
        </w:rPr>
        <w:t xml:space="preserve">информируют </w:t>
      </w:r>
      <w:r w:rsidRPr="004245A8">
        <w:rPr>
          <w:color w:val="000000"/>
          <w:sz w:val="28"/>
          <w:szCs w:val="28"/>
        </w:rPr>
        <w:t>жителей</w:t>
      </w:r>
      <w:r w:rsidR="002A0E41">
        <w:rPr>
          <w:color w:val="000000"/>
          <w:sz w:val="28"/>
          <w:szCs w:val="28"/>
        </w:rPr>
        <w:t xml:space="preserve"> МКД </w:t>
      </w:r>
      <w:r w:rsidRPr="004245A8">
        <w:rPr>
          <w:color w:val="000000"/>
          <w:sz w:val="28"/>
          <w:szCs w:val="28"/>
        </w:rPr>
        <w:t>об основных архитектурно-проектных решениях по капитальному ремонту</w:t>
      </w:r>
      <w:r w:rsidR="005B74E2">
        <w:rPr>
          <w:color w:val="000000"/>
          <w:sz w:val="28"/>
          <w:szCs w:val="28"/>
        </w:rPr>
        <w:t xml:space="preserve"> общего имущества в МКД,</w:t>
      </w:r>
      <w:r w:rsidR="005A5BD8">
        <w:rPr>
          <w:color w:val="000000"/>
          <w:sz w:val="28"/>
          <w:szCs w:val="28"/>
        </w:rPr>
        <w:t xml:space="preserve"> </w:t>
      </w:r>
      <w:r w:rsidRPr="004245A8">
        <w:rPr>
          <w:color w:val="000000"/>
          <w:sz w:val="28"/>
          <w:szCs w:val="28"/>
        </w:rPr>
        <w:t>об алгоритме взаимодействия собственников помещений</w:t>
      </w:r>
      <w:r w:rsidR="005B74E2">
        <w:rPr>
          <w:color w:val="000000"/>
          <w:sz w:val="28"/>
          <w:szCs w:val="28"/>
        </w:rPr>
        <w:t xml:space="preserve"> в МКД (</w:t>
      </w:r>
      <w:r w:rsidRPr="004245A8">
        <w:rPr>
          <w:color w:val="000000"/>
          <w:sz w:val="28"/>
          <w:szCs w:val="28"/>
        </w:rPr>
        <w:t>нанимателей</w:t>
      </w:r>
      <w:r w:rsidR="005B74E2">
        <w:rPr>
          <w:color w:val="000000"/>
          <w:sz w:val="28"/>
          <w:szCs w:val="28"/>
        </w:rPr>
        <w:t>)</w:t>
      </w:r>
      <w:r w:rsidRPr="004245A8">
        <w:rPr>
          <w:color w:val="000000"/>
          <w:sz w:val="28"/>
          <w:szCs w:val="28"/>
        </w:rPr>
        <w:t xml:space="preserve"> с</w:t>
      </w:r>
      <w:r w:rsidR="00A3380D">
        <w:rPr>
          <w:color w:val="000000"/>
          <w:sz w:val="28"/>
          <w:szCs w:val="28"/>
        </w:rPr>
        <w:t xml:space="preserve">о специалистами Регионального оператора </w:t>
      </w:r>
      <w:r w:rsidRPr="004245A8">
        <w:rPr>
          <w:color w:val="000000"/>
          <w:sz w:val="28"/>
          <w:szCs w:val="28"/>
        </w:rPr>
        <w:t>и подрядн</w:t>
      </w:r>
      <w:r w:rsidR="005B74E2">
        <w:rPr>
          <w:color w:val="000000"/>
          <w:sz w:val="28"/>
          <w:szCs w:val="28"/>
        </w:rPr>
        <w:t xml:space="preserve">ых </w:t>
      </w:r>
      <w:r w:rsidRPr="004245A8">
        <w:rPr>
          <w:color w:val="000000"/>
          <w:sz w:val="28"/>
          <w:szCs w:val="28"/>
        </w:rPr>
        <w:lastRenderedPageBreak/>
        <w:t>организаци</w:t>
      </w:r>
      <w:r w:rsidR="005B74E2">
        <w:rPr>
          <w:color w:val="000000"/>
          <w:sz w:val="28"/>
          <w:szCs w:val="28"/>
        </w:rPr>
        <w:t>й</w:t>
      </w:r>
      <w:r w:rsidRPr="002625A3">
        <w:rPr>
          <w:sz w:val="28"/>
          <w:szCs w:val="28"/>
        </w:rPr>
        <w:t xml:space="preserve">. </w:t>
      </w:r>
      <w:r w:rsidRPr="002625A3">
        <w:rPr>
          <w:rStyle w:val="ab"/>
          <w:color w:val="auto"/>
          <w:sz w:val="28"/>
          <w:szCs w:val="28"/>
          <w:u w:val="none"/>
        </w:rPr>
        <w:t>Обращ</w:t>
      </w:r>
      <w:r w:rsidR="002A0E41">
        <w:rPr>
          <w:rStyle w:val="ab"/>
          <w:color w:val="auto"/>
          <w:sz w:val="28"/>
          <w:szCs w:val="28"/>
          <w:u w:val="none"/>
        </w:rPr>
        <w:t xml:space="preserve">ается </w:t>
      </w:r>
      <w:r w:rsidRPr="002625A3">
        <w:rPr>
          <w:rStyle w:val="ab"/>
          <w:color w:val="auto"/>
          <w:sz w:val="28"/>
          <w:szCs w:val="28"/>
          <w:u w:val="none"/>
        </w:rPr>
        <w:t xml:space="preserve">внимание присутствующих на то, что порядок привлечения подрядных организаций для выполнения капитального ремонта общего имущества в многоквартирном доме регламентируется </w:t>
      </w:r>
      <w:r w:rsidRPr="002625A3">
        <w:rPr>
          <w:sz w:val="28"/>
          <w:szCs w:val="28"/>
        </w:rPr>
        <w:t xml:space="preserve">Положением о привлечении подрядных организаций </w:t>
      </w:r>
      <w:r w:rsidRPr="004245A8">
        <w:rPr>
          <w:color w:val="222222"/>
          <w:sz w:val="28"/>
          <w:szCs w:val="28"/>
        </w:rPr>
        <w:t xml:space="preserve">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01.07.2016 № 615.  </w:t>
      </w:r>
    </w:p>
    <w:p w:rsidR="004245A8" w:rsidRPr="002A0E41" w:rsidRDefault="004245A8" w:rsidP="002A0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45A8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5B74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встречах жители интересуются вопросами </w:t>
      </w:r>
      <w:r w:rsidRPr="004245A8">
        <w:rPr>
          <w:rFonts w:ascii="Times New Roman" w:hAnsi="Times New Roman" w:cs="Times New Roman"/>
          <w:color w:val="000000"/>
          <w:sz w:val="28"/>
          <w:szCs w:val="28"/>
        </w:rPr>
        <w:t>об ответственности</w:t>
      </w:r>
      <w:r w:rsidR="00A3380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оператора </w:t>
      </w:r>
      <w:r w:rsidRPr="004245A8">
        <w:rPr>
          <w:rFonts w:ascii="Times New Roman" w:hAnsi="Times New Roman" w:cs="Times New Roman"/>
          <w:color w:val="000000"/>
          <w:sz w:val="28"/>
          <w:szCs w:val="28"/>
        </w:rPr>
        <w:t xml:space="preserve">за качество выполненных работ по капитальному ремонту в период гарантийного срока, о необходимости актуализации региональной программы и порядке </w:t>
      </w:r>
      <w:r w:rsidRPr="002A0E4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краткосрочных муниципальных планов реализации региональной программы и др. </w:t>
      </w:r>
      <w:r w:rsidR="002A0E41" w:rsidRPr="002A0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2AF4" w:rsidRDefault="002A0E41" w:rsidP="002A0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0E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2AF4" w:rsidRPr="002A0E41">
        <w:rPr>
          <w:rFonts w:ascii="Times New Roman" w:hAnsi="Times New Roman" w:cs="Times New Roman"/>
          <w:color w:val="000000"/>
          <w:sz w:val="28"/>
          <w:szCs w:val="28"/>
        </w:rPr>
        <w:t xml:space="preserve">С присутствующими </w:t>
      </w:r>
      <w:r w:rsidR="00352AF4" w:rsidRPr="002A0E41">
        <w:rPr>
          <w:rFonts w:ascii="Times New Roman" w:hAnsi="Times New Roman" w:cs="Times New Roman"/>
          <w:sz w:val="28"/>
          <w:szCs w:val="28"/>
        </w:rPr>
        <w:t>на мероприятии жителями обсужда</w:t>
      </w:r>
      <w:r w:rsidR="00F4614F">
        <w:rPr>
          <w:rFonts w:ascii="Times New Roman" w:hAnsi="Times New Roman" w:cs="Times New Roman"/>
          <w:sz w:val="28"/>
          <w:szCs w:val="28"/>
        </w:rPr>
        <w:t xml:space="preserve">ются </w:t>
      </w:r>
      <w:r w:rsidR="00352AF4" w:rsidRPr="002A0E41">
        <w:rPr>
          <w:rFonts w:ascii="Times New Roman" w:hAnsi="Times New Roman" w:cs="Times New Roman"/>
          <w:sz w:val="28"/>
          <w:szCs w:val="28"/>
        </w:rPr>
        <w:t>наиболее актуальные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352AF4" w:rsidRPr="002A0E41">
        <w:rPr>
          <w:rFonts w:ascii="Times New Roman" w:hAnsi="Times New Roman" w:cs="Times New Roman"/>
          <w:sz w:val="28"/>
          <w:szCs w:val="28"/>
        </w:rPr>
        <w:t xml:space="preserve">вопросы: о сроках, очередности и порядке организации выполнения ремонтных работ, об обеспечении качества капитального ремонта, о применении технологий и материалов, использование которых обеспечит в дальнейшем снижение эксплуатационных затрат.  </w:t>
      </w:r>
    </w:p>
    <w:p w:rsidR="002328B2" w:rsidRPr="00C556B0" w:rsidRDefault="00F4614F" w:rsidP="00011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8B2" w:rsidRPr="00F4614F">
        <w:rPr>
          <w:rFonts w:ascii="Times New Roman" w:hAnsi="Times New Roman" w:cs="Times New Roman"/>
          <w:color w:val="000000"/>
          <w:sz w:val="28"/>
          <w:szCs w:val="28"/>
        </w:rPr>
        <w:t>Представители Регионального оператора обра</w:t>
      </w:r>
      <w:r w:rsidRPr="00F4614F">
        <w:rPr>
          <w:rFonts w:ascii="Times New Roman" w:hAnsi="Times New Roman" w:cs="Times New Roman"/>
          <w:color w:val="000000"/>
          <w:sz w:val="28"/>
          <w:szCs w:val="28"/>
        </w:rPr>
        <w:t xml:space="preserve">щают </w:t>
      </w:r>
      <w:r w:rsidR="002328B2" w:rsidRPr="00F4614F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на установленную действующим законодательством обязанность обеспечения собственниками жилых и нежилых помещений и нанимателями </w:t>
      </w:r>
      <w:r w:rsidR="002328B2" w:rsidRPr="00C556B0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доступа к общему имуществу в МКД.    </w:t>
      </w:r>
    </w:p>
    <w:p w:rsidR="000118D8" w:rsidRPr="00C556B0" w:rsidRDefault="000118D8" w:rsidP="000118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56B0">
        <w:rPr>
          <w:rFonts w:ascii="Times New Roman" w:hAnsi="Times New Roman" w:cs="Times New Roman"/>
          <w:color w:val="000000"/>
          <w:sz w:val="28"/>
          <w:szCs w:val="28"/>
        </w:rPr>
        <w:tab/>
        <w:t>Основные цели и задачи</w:t>
      </w:r>
      <w:r w:rsidR="0058419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в</w:t>
      </w:r>
      <w:r w:rsidRPr="00C556B0">
        <w:rPr>
          <w:rFonts w:ascii="Times New Roman" w:hAnsi="Times New Roman" w:cs="Times New Roman"/>
          <w:color w:val="000000"/>
          <w:sz w:val="28"/>
          <w:szCs w:val="28"/>
        </w:rPr>
        <w:t>стреч, проведенн</w:t>
      </w:r>
      <w:r w:rsidR="00584197">
        <w:rPr>
          <w:rFonts w:ascii="Times New Roman" w:hAnsi="Times New Roman" w:cs="Times New Roman"/>
          <w:color w:val="000000"/>
          <w:sz w:val="28"/>
          <w:szCs w:val="28"/>
        </w:rPr>
        <w:t>ых с участием Представителей Регионального оператора в период 2019 года</w:t>
      </w:r>
      <w:r w:rsidRPr="00C556B0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0118D8" w:rsidRDefault="000118D8" w:rsidP="000118D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56B0">
        <w:rPr>
          <w:color w:val="000000"/>
          <w:sz w:val="28"/>
          <w:szCs w:val="28"/>
        </w:rPr>
        <w:t>- обмен информацией</w:t>
      </w:r>
      <w:r w:rsidR="00584197">
        <w:rPr>
          <w:color w:val="000000"/>
          <w:sz w:val="28"/>
          <w:szCs w:val="28"/>
        </w:rPr>
        <w:t xml:space="preserve"> с жителями </w:t>
      </w:r>
      <w:r w:rsidRPr="00C556B0">
        <w:rPr>
          <w:color w:val="000000"/>
          <w:sz w:val="28"/>
          <w:szCs w:val="28"/>
        </w:rPr>
        <w:t>о выполнении работ по капитальному ремонту общего имущества в МКД</w:t>
      </w:r>
      <w:r w:rsidR="00584197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</w:t>
      </w:r>
    </w:p>
    <w:p w:rsidR="000118D8" w:rsidRDefault="000118D8" w:rsidP="000118D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деятельности подрядн</w:t>
      </w:r>
      <w:r w:rsidR="00584197">
        <w:rPr>
          <w:color w:val="000000"/>
          <w:sz w:val="28"/>
          <w:szCs w:val="28"/>
        </w:rPr>
        <w:t xml:space="preserve">ых организаций; </w:t>
      </w:r>
      <w:r>
        <w:rPr>
          <w:color w:val="000000"/>
          <w:sz w:val="28"/>
          <w:szCs w:val="28"/>
        </w:rPr>
        <w:t xml:space="preserve"> </w:t>
      </w:r>
    </w:p>
    <w:p w:rsidR="000118D8" w:rsidRDefault="000118D8" w:rsidP="000118D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 правдивого мнения главных участников системы капитального ремонта в МКД – собственников помещений в МКД</w:t>
      </w:r>
      <w:r w:rsidR="00584197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</w:p>
    <w:p w:rsidR="000118D8" w:rsidRDefault="000118D8" w:rsidP="000118D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проблемных вопросов,</w:t>
      </w:r>
      <w:r w:rsidR="00584197">
        <w:rPr>
          <w:color w:val="000000"/>
          <w:sz w:val="28"/>
          <w:szCs w:val="28"/>
        </w:rPr>
        <w:t xml:space="preserve"> предложений, </w:t>
      </w:r>
      <w:r>
        <w:rPr>
          <w:color w:val="000000"/>
          <w:sz w:val="28"/>
          <w:szCs w:val="28"/>
        </w:rPr>
        <w:t>замечаний, сведений о некачественном выполнении капитального ремонта в МКД</w:t>
      </w:r>
      <w:r w:rsidR="005841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0118D8" w:rsidRDefault="000118D8" w:rsidP="000118D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прошедш</w:t>
      </w:r>
      <w:r w:rsidR="00584197">
        <w:rPr>
          <w:sz w:val="28"/>
          <w:szCs w:val="28"/>
        </w:rPr>
        <w:t xml:space="preserve">их в 2019 году встреч, Региональный оператор </w:t>
      </w:r>
      <w:r>
        <w:rPr>
          <w:sz w:val="28"/>
          <w:szCs w:val="28"/>
        </w:rPr>
        <w:t>отме</w:t>
      </w:r>
      <w:r w:rsidR="00584197">
        <w:rPr>
          <w:sz w:val="28"/>
          <w:szCs w:val="28"/>
        </w:rPr>
        <w:t xml:space="preserve">чает </w:t>
      </w:r>
      <w:r>
        <w:rPr>
          <w:sz w:val="28"/>
          <w:szCs w:val="28"/>
        </w:rPr>
        <w:t xml:space="preserve">важность такого диалога и готовность к нему в дальнейшем для личного общения, основанного на атмосфере взаимной справедливости.  </w:t>
      </w:r>
    </w:p>
    <w:p w:rsidR="005D3BC3" w:rsidRPr="00F43E84" w:rsidRDefault="005D3BC3" w:rsidP="0001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B3" w:rsidRDefault="004373B3" w:rsidP="00ED7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3B3" w:rsidSect="003955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00D"/>
    <w:multiLevelType w:val="hybridMultilevel"/>
    <w:tmpl w:val="02D641F8"/>
    <w:lvl w:ilvl="0" w:tplc="3716CC60">
      <w:start w:val="1"/>
      <w:numFmt w:val="decimal"/>
      <w:lvlText w:val="%1."/>
      <w:lvlJc w:val="left"/>
      <w:pPr>
        <w:ind w:left="1095" w:hanging="3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026EAE"/>
    <w:multiLevelType w:val="hybridMultilevel"/>
    <w:tmpl w:val="27EAC54C"/>
    <w:lvl w:ilvl="0" w:tplc="BDB674A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1E119B2"/>
    <w:multiLevelType w:val="hybridMultilevel"/>
    <w:tmpl w:val="55C60F1C"/>
    <w:lvl w:ilvl="0" w:tplc="E01E6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14138"/>
    <w:multiLevelType w:val="hybridMultilevel"/>
    <w:tmpl w:val="63145D8C"/>
    <w:lvl w:ilvl="0" w:tplc="3A7C184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6E29"/>
    <w:multiLevelType w:val="hybridMultilevel"/>
    <w:tmpl w:val="ED021626"/>
    <w:lvl w:ilvl="0" w:tplc="6E48437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0F"/>
    <w:rsid w:val="000021C1"/>
    <w:rsid w:val="000027F6"/>
    <w:rsid w:val="000074A6"/>
    <w:rsid w:val="00010A42"/>
    <w:rsid w:val="0001101D"/>
    <w:rsid w:val="000118D8"/>
    <w:rsid w:val="000168FB"/>
    <w:rsid w:val="00025501"/>
    <w:rsid w:val="00041A7B"/>
    <w:rsid w:val="000475D8"/>
    <w:rsid w:val="00051846"/>
    <w:rsid w:val="000525AA"/>
    <w:rsid w:val="00053980"/>
    <w:rsid w:val="00072C39"/>
    <w:rsid w:val="00090E52"/>
    <w:rsid w:val="00092808"/>
    <w:rsid w:val="000A0066"/>
    <w:rsid w:val="000A3AA3"/>
    <w:rsid w:val="000B2FCE"/>
    <w:rsid w:val="000B4E27"/>
    <w:rsid w:val="000C12B8"/>
    <w:rsid w:val="000D4CFA"/>
    <w:rsid w:val="000D657F"/>
    <w:rsid w:val="000E4699"/>
    <w:rsid w:val="000E5CF6"/>
    <w:rsid w:val="00100821"/>
    <w:rsid w:val="001047C4"/>
    <w:rsid w:val="001062D6"/>
    <w:rsid w:val="00107E99"/>
    <w:rsid w:val="0011134B"/>
    <w:rsid w:val="0011188B"/>
    <w:rsid w:val="00116308"/>
    <w:rsid w:val="00135524"/>
    <w:rsid w:val="00170772"/>
    <w:rsid w:val="00177537"/>
    <w:rsid w:val="00184362"/>
    <w:rsid w:val="001A0A8A"/>
    <w:rsid w:val="001A5AC6"/>
    <w:rsid w:val="001A5D01"/>
    <w:rsid w:val="001B60D8"/>
    <w:rsid w:val="001C1042"/>
    <w:rsid w:val="001C37E9"/>
    <w:rsid w:val="001E048A"/>
    <w:rsid w:val="001E77AB"/>
    <w:rsid w:val="001F0974"/>
    <w:rsid w:val="0020106F"/>
    <w:rsid w:val="00201EAD"/>
    <w:rsid w:val="002077D7"/>
    <w:rsid w:val="00214F4C"/>
    <w:rsid w:val="00215992"/>
    <w:rsid w:val="00223817"/>
    <w:rsid w:val="00224B88"/>
    <w:rsid w:val="002328B2"/>
    <w:rsid w:val="00232A6C"/>
    <w:rsid w:val="002348F1"/>
    <w:rsid w:val="002358B7"/>
    <w:rsid w:val="00236D31"/>
    <w:rsid w:val="00241ABF"/>
    <w:rsid w:val="00241E7C"/>
    <w:rsid w:val="00246073"/>
    <w:rsid w:val="0025507C"/>
    <w:rsid w:val="00255B52"/>
    <w:rsid w:val="002579C4"/>
    <w:rsid w:val="0026054C"/>
    <w:rsid w:val="00261B65"/>
    <w:rsid w:val="00262094"/>
    <w:rsid w:val="002625A3"/>
    <w:rsid w:val="002633DB"/>
    <w:rsid w:val="0028445E"/>
    <w:rsid w:val="00284889"/>
    <w:rsid w:val="0028755D"/>
    <w:rsid w:val="002913BE"/>
    <w:rsid w:val="002975DB"/>
    <w:rsid w:val="002A0BFE"/>
    <w:rsid w:val="002A0E41"/>
    <w:rsid w:val="002B4A64"/>
    <w:rsid w:val="002D2904"/>
    <w:rsid w:val="002D7D17"/>
    <w:rsid w:val="002F4044"/>
    <w:rsid w:val="002F5883"/>
    <w:rsid w:val="00307397"/>
    <w:rsid w:val="0031340F"/>
    <w:rsid w:val="003163A1"/>
    <w:rsid w:val="00324C5C"/>
    <w:rsid w:val="00332709"/>
    <w:rsid w:val="00332802"/>
    <w:rsid w:val="003337F4"/>
    <w:rsid w:val="00334CE9"/>
    <w:rsid w:val="003355AE"/>
    <w:rsid w:val="0033618D"/>
    <w:rsid w:val="00340FC3"/>
    <w:rsid w:val="0034244F"/>
    <w:rsid w:val="00346374"/>
    <w:rsid w:val="00352AF4"/>
    <w:rsid w:val="00360DF8"/>
    <w:rsid w:val="003851E6"/>
    <w:rsid w:val="0038683C"/>
    <w:rsid w:val="003922EF"/>
    <w:rsid w:val="0039554F"/>
    <w:rsid w:val="003A33D0"/>
    <w:rsid w:val="003B4221"/>
    <w:rsid w:val="003D4612"/>
    <w:rsid w:val="003D7349"/>
    <w:rsid w:val="003E0362"/>
    <w:rsid w:val="003E4CD3"/>
    <w:rsid w:val="004032C9"/>
    <w:rsid w:val="00405E9D"/>
    <w:rsid w:val="004245A8"/>
    <w:rsid w:val="00432777"/>
    <w:rsid w:val="00435F80"/>
    <w:rsid w:val="0043722D"/>
    <w:rsid w:val="004373B3"/>
    <w:rsid w:val="00440F48"/>
    <w:rsid w:val="00450429"/>
    <w:rsid w:val="00453C39"/>
    <w:rsid w:val="00454DB2"/>
    <w:rsid w:val="00456EF0"/>
    <w:rsid w:val="00467EBB"/>
    <w:rsid w:val="004701E1"/>
    <w:rsid w:val="00470357"/>
    <w:rsid w:val="00472BC8"/>
    <w:rsid w:val="00483902"/>
    <w:rsid w:val="00494650"/>
    <w:rsid w:val="00495B6E"/>
    <w:rsid w:val="004978D3"/>
    <w:rsid w:val="004D4A03"/>
    <w:rsid w:val="004E1624"/>
    <w:rsid w:val="004E45C6"/>
    <w:rsid w:val="004E7FBF"/>
    <w:rsid w:val="004F0010"/>
    <w:rsid w:val="004F167E"/>
    <w:rsid w:val="005042CB"/>
    <w:rsid w:val="00504AA9"/>
    <w:rsid w:val="00505AFD"/>
    <w:rsid w:val="00505C23"/>
    <w:rsid w:val="005171A9"/>
    <w:rsid w:val="0052769B"/>
    <w:rsid w:val="00534367"/>
    <w:rsid w:val="00536179"/>
    <w:rsid w:val="00543E1C"/>
    <w:rsid w:val="0055545C"/>
    <w:rsid w:val="00555731"/>
    <w:rsid w:val="00561F74"/>
    <w:rsid w:val="00564B18"/>
    <w:rsid w:val="0056509A"/>
    <w:rsid w:val="00575A4C"/>
    <w:rsid w:val="00576544"/>
    <w:rsid w:val="00577250"/>
    <w:rsid w:val="00584197"/>
    <w:rsid w:val="00584CB3"/>
    <w:rsid w:val="0058684D"/>
    <w:rsid w:val="005951B5"/>
    <w:rsid w:val="005A504D"/>
    <w:rsid w:val="005A5BD8"/>
    <w:rsid w:val="005B4349"/>
    <w:rsid w:val="005B44A1"/>
    <w:rsid w:val="005B74E2"/>
    <w:rsid w:val="005C21F8"/>
    <w:rsid w:val="005C5251"/>
    <w:rsid w:val="005C6AD9"/>
    <w:rsid w:val="005D0231"/>
    <w:rsid w:val="005D127A"/>
    <w:rsid w:val="005D3BC3"/>
    <w:rsid w:val="005D5D3B"/>
    <w:rsid w:val="005E256F"/>
    <w:rsid w:val="005F0061"/>
    <w:rsid w:val="005F0921"/>
    <w:rsid w:val="005F3914"/>
    <w:rsid w:val="00600145"/>
    <w:rsid w:val="0060649D"/>
    <w:rsid w:val="00606F1A"/>
    <w:rsid w:val="0061078C"/>
    <w:rsid w:val="00611FD3"/>
    <w:rsid w:val="006129EA"/>
    <w:rsid w:val="00643D23"/>
    <w:rsid w:val="00647778"/>
    <w:rsid w:val="00650025"/>
    <w:rsid w:val="00650E55"/>
    <w:rsid w:val="00660E59"/>
    <w:rsid w:val="006649A5"/>
    <w:rsid w:val="006733AC"/>
    <w:rsid w:val="006769E7"/>
    <w:rsid w:val="0068001B"/>
    <w:rsid w:val="0068020D"/>
    <w:rsid w:val="0068223C"/>
    <w:rsid w:val="00682E00"/>
    <w:rsid w:val="00692510"/>
    <w:rsid w:val="006A0402"/>
    <w:rsid w:val="006B0230"/>
    <w:rsid w:val="006C77B8"/>
    <w:rsid w:val="006E2CC5"/>
    <w:rsid w:val="006E385B"/>
    <w:rsid w:val="006E6816"/>
    <w:rsid w:val="00702E0F"/>
    <w:rsid w:val="0070685D"/>
    <w:rsid w:val="007075A2"/>
    <w:rsid w:val="00715EA6"/>
    <w:rsid w:val="00716AC4"/>
    <w:rsid w:val="0072253A"/>
    <w:rsid w:val="00724684"/>
    <w:rsid w:val="00726FB6"/>
    <w:rsid w:val="007478E2"/>
    <w:rsid w:val="00747C67"/>
    <w:rsid w:val="00750554"/>
    <w:rsid w:val="00761DF1"/>
    <w:rsid w:val="007A2066"/>
    <w:rsid w:val="007A37B9"/>
    <w:rsid w:val="007A53E7"/>
    <w:rsid w:val="007B2B99"/>
    <w:rsid w:val="007C49AF"/>
    <w:rsid w:val="007C49D3"/>
    <w:rsid w:val="007D6BB3"/>
    <w:rsid w:val="007D6E0F"/>
    <w:rsid w:val="007F3AD1"/>
    <w:rsid w:val="008062F6"/>
    <w:rsid w:val="008164C3"/>
    <w:rsid w:val="008176CA"/>
    <w:rsid w:val="008213A2"/>
    <w:rsid w:val="00824C3D"/>
    <w:rsid w:val="00827273"/>
    <w:rsid w:val="00833ACD"/>
    <w:rsid w:val="00835A8D"/>
    <w:rsid w:val="008440AA"/>
    <w:rsid w:val="008478DA"/>
    <w:rsid w:val="00852926"/>
    <w:rsid w:val="008603FE"/>
    <w:rsid w:val="00867363"/>
    <w:rsid w:val="00867DBC"/>
    <w:rsid w:val="00872F4C"/>
    <w:rsid w:val="00882557"/>
    <w:rsid w:val="0089355D"/>
    <w:rsid w:val="008A13FF"/>
    <w:rsid w:val="008B2B20"/>
    <w:rsid w:val="008B31EA"/>
    <w:rsid w:val="008B5571"/>
    <w:rsid w:val="008C020E"/>
    <w:rsid w:val="008C3B64"/>
    <w:rsid w:val="008D22F8"/>
    <w:rsid w:val="008D24D9"/>
    <w:rsid w:val="008E2C6D"/>
    <w:rsid w:val="008F06F1"/>
    <w:rsid w:val="008F3D28"/>
    <w:rsid w:val="00901159"/>
    <w:rsid w:val="00905DAC"/>
    <w:rsid w:val="00907812"/>
    <w:rsid w:val="009152F5"/>
    <w:rsid w:val="00931B3D"/>
    <w:rsid w:val="0093448C"/>
    <w:rsid w:val="009407B5"/>
    <w:rsid w:val="009418E8"/>
    <w:rsid w:val="00963ECC"/>
    <w:rsid w:val="00982B65"/>
    <w:rsid w:val="009914A0"/>
    <w:rsid w:val="009975BE"/>
    <w:rsid w:val="009A33D7"/>
    <w:rsid w:val="009A5AFC"/>
    <w:rsid w:val="009D2915"/>
    <w:rsid w:val="009D62A0"/>
    <w:rsid w:val="009E0D66"/>
    <w:rsid w:val="009F1460"/>
    <w:rsid w:val="00A06912"/>
    <w:rsid w:val="00A1507A"/>
    <w:rsid w:val="00A225D0"/>
    <w:rsid w:val="00A26749"/>
    <w:rsid w:val="00A27585"/>
    <w:rsid w:val="00A3380D"/>
    <w:rsid w:val="00A44761"/>
    <w:rsid w:val="00A57818"/>
    <w:rsid w:val="00A6074A"/>
    <w:rsid w:val="00A62469"/>
    <w:rsid w:val="00A713E3"/>
    <w:rsid w:val="00A76677"/>
    <w:rsid w:val="00A84B37"/>
    <w:rsid w:val="00A8697B"/>
    <w:rsid w:val="00A97525"/>
    <w:rsid w:val="00AA364E"/>
    <w:rsid w:val="00AB1B85"/>
    <w:rsid w:val="00AB43AE"/>
    <w:rsid w:val="00AC5C7C"/>
    <w:rsid w:val="00AC5F09"/>
    <w:rsid w:val="00AC6254"/>
    <w:rsid w:val="00AE2E45"/>
    <w:rsid w:val="00AE6DD0"/>
    <w:rsid w:val="00AF7142"/>
    <w:rsid w:val="00B134FB"/>
    <w:rsid w:val="00B36D86"/>
    <w:rsid w:val="00B476D9"/>
    <w:rsid w:val="00B60AC5"/>
    <w:rsid w:val="00B7052B"/>
    <w:rsid w:val="00B73BFC"/>
    <w:rsid w:val="00BA6C75"/>
    <w:rsid w:val="00BB0DF0"/>
    <w:rsid w:val="00BB3596"/>
    <w:rsid w:val="00BC60FB"/>
    <w:rsid w:val="00BC643E"/>
    <w:rsid w:val="00BC7D78"/>
    <w:rsid w:val="00BD2992"/>
    <w:rsid w:val="00BD6CD8"/>
    <w:rsid w:val="00BD6D25"/>
    <w:rsid w:val="00BF556B"/>
    <w:rsid w:val="00C2303C"/>
    <w:rsid w:val="00C2542E"/>
    <w:rsid w:val="00C26BB5"/>
    <w:rsid w:val="00C4022C"/>
    <w:rsid w:val="00C46584"/>
    <w:rsid w:val="00C529AA"/>
    <w:rsid w:val="00C556B0"/>
    <w:rsid w:val="00C56679"/>
    <w:rsid w:val="00C572EE"/>
    <w:rsid w:val="00C61774"/>
    <w:rsid w:val="00C724E3"/>
    <w:rsid w:val="00C73658"/>
    <w:rsid w:val="00C832BE"/>
    <w:rsid w:val="00C84898"/>
    <w:rsid w:val="00CA7733"/>
    <w:rsid w:val="00CB3619"/>
    <w:rsid w:val="00CB421F"/>
    <w:rsid w:val="00CB7F9B"/>
    <w:rsid w:val="00CC1BE5"/>
    <w:rsid w:val="00CC2486"/>
    <w:rsid w:val="00CC4BB2"/>
    <w:rsid w:val="00CD5289"/>
    <w:rsid w:val="00CD6425"/>
    <w:rsid w:val="00CF5AF8"/>
    <w:rsid w:val="00D03D5B"/>
    <w:rsid w:val="00D06C68"/>
    <w:rsid w:val="00D103E2"/>
    <w:rsid w:val="00D202B4"/>
    <w:rsid w:val="00D24D78"/>
    <w:rsid w:val="00D27AAB"/>
    <w:rsid w:val="00D3193F"/>
    <w:rsid w:val="00D31ED2"/>
    <w:rsid w:val="00D33200"/>
    <w:rsid w:val="00D36724"/>
    <w:rsid w:val="00D41237"/>
    <w:rsid w:val="00D452DB"/>
    <w:rsid w:val="00D51F9E"/>
    <w:rsid w:val="00D53CD2"/>
    <w:rsid w:val="00D57E82"/>
    <w:rsid w:val="00D718AE"/>
    <w:rsid w:val="00D92D75"/>
    <w:rsid w:val="00DA5D02"/>
    <w:rsid w:val="00DB05FD"/>
    <w:rsid w:val="00DB37D7"/>
    <w:rsid w:val="00DC15A7"/>
    <w:rsid w:val="00DC1864"/>
    <w:rsid w:val="00DC4D5B"/>
    <w:rsid w:val="00DD5EF2"/>
    <w:rsid w:val="00DE2EFF"/>
    <w:rsid w:val="00DF3764"/>
    <w:rsid w:val="00E4284E"/>
    <w:rsid w:val="00E455DF"/>
    <w:rsid w:val="00E60BDF"/>
    <w:rsid w:val="00E65405"/>
    <w:rsid w:val="00E70127"/>
    <w:rsid w:val="00E8769C"/>
    <w:rsid w:val="00E940E5"/>
    <w:rsid w:val="00E94E78"/>
    <w:rsid w:val="00EB1C7E"/>
    <w:rsid w:val="00EB5442"/>
    <w:rsid w:val="00EC282F"/>
    <w:rsid w:val="00EC2B2C"/>
    <w:rsid w:val="00EC617C"/>
    <w:rsid w:val="00ED1FB8"/>
    <w:rsid w:val="00ED448A"/>
    <w:rsid w:val="00ED46AD"/>
    <w:rsid w:val="00ED7136"/>
    <w:rsid w:val="00ED7650"/>
    <w:rsid w:val="00EE4253"/>
    <w:rsid w:val="00EE5AE7"/>
    <w:rsid w:val="00EE76E1"/>
    <w:rsid w:val="00EF15BD"/>
    <w:rsid w:val="00EF2F18"/>
    <w:rsid w:val="00EF2F7C"/>
    <w:rsid w:val="00EF65CB"/>
    <w:rsid w:val="00F0385A"/>
    <w:rsid w:val="00F0499D"/>
    <w:rsid w:val="00F166B9"/>
    <w:rsid w:val="00F37236"/>
    <w:rsid w:val="00F37D8B"/>
    <w:rsid w:val="00F43E84"/>
    <w:rsid w:val="00F45B29"/>
    <w:rsid w:val="00F4614F"/>
    <w:rsid w:val="00F6222D"/>
    <w:rsid w:val="00F63F90"/>
    <w:rsid w:val="00FA63FF"/>
    <w:rsid w:val="00FA7F2E"/>
    <w:rsid w:val="00FB2BA5"/>
    <w:rsid w:val="00FC417F"/>
    <w:rsid w:val="00FC41B7"/>
    <w:rsid w:val="00FD4E00"/>
    <w:rsid w:val="00FD6F93"/>
    <w:rsid w:val="00FE44F6"/>
    <w:rsid w:val="00FF26B7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064B-7120-4739-B92D-68DA246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5DA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DAC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styleId="a4">
    <w:name w:val="Table Grid"/>
    <w:basedOn w:val="a1"/>
    <w:rsid w:val="001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0DF8"/>
    <w:pPr>
      <w:spacing w:line="256" w:lineRule="auto"/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7A37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A37B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2904"/>
    <w:pPr>
      <w:tabs>
        <w:tab w:val="left" w:pos="3600"/>
      </w:tabs>
      <w:autoSpaceDE w:val="0"/>
      <w:autoSpaceDN w:val="0"/>
      <w:adjustRightInd w:val="0"/>
      <w:spacing w:after="0" w:line="240" w:lineRule="auto"/>
      <w:ind w:right="5394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D290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BD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52D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223C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basedOn w:val="a0"/>
    <w:rsid w:val="00AC62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Heading">
    <w:name w:val="Heading"/>
    <w:uiPriority w:val="99"/>
    <w:rsid w:val="00CD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8E2C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mgl\Google%20&#1044;&#1080;&#1089;&#1082;\&#1055;&#1058;&#1054;\&#1054;&#1058;&#1063;&#1045;&#1058;&#1067;%20&#1074;%20&#1060;&#1054;&#1053;&#1044;\&#1054;&#1058;&#1063;&#1045;&#1058;%20&#1079;&#1072;%202019%20&#1075;&#1086;&#1076;%20&#1085;&#1072;%20&#1057;&#1040;&#1049;&#1058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8;&#1088;&#1080;&#1085;&#1072;\Desktop\&#1044;&#1054;&#1050;&#1051;&#1040;&#1044;\%25%20&#1057;&#1054;&#1041;&#1048;&#1056;&#1040;&#1045;&#1052;&#1054;&#1057;&#1058;&#1048;\&#1076;&#1080;&#1072;&#1075;&#1088;&#1072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запланированных работ с их завершением в 2019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9127495600532977E-2"/>
                  <c:y val="4.5754688502281739E-2"/>
                </c:manualLayout>
              </c:layout>
              <c:tx>
                <c:rich>
                  <a:bodyPr/>
                  <a:lstStyle/>
                  <a:p>
                    <a:fld id="{E9A56319-B775-4099-BF3C-AE6E6E806B67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3.5774346859732083E-2"/>
                  <c:y val="-4.6944264658338323E-3"/>
                </c:manualLayout>
              </c:layout>
              <c:tx>
                <c:rich>
                  <a:bodyPr/>
                  <a:lstStyle/>
                  <a:p>
                    <a:fld id="{3DABAE08-E5F4-4488-835D-BF956909E4D5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2.361538965429897E-2"/>
                  <c:y val="-4.4170510174245191E-2"/>
                </c:manualLayout>
              </c:layout>
              <c:tx>
                <c:rich>
                  <a:bodyPr/>
                  <a:lstStyle/>
                  <a:p>
                    <a:fld id="{7B5920E5-6392-49D0-934C-4EC5C91E52BF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2.6519385380298639E-2"/>
                  <c:y val="-3.1146577913117049E-2"/>
                </c:manualLayout>
              </c:layout>
              <c:tx>
                <c:rich>
                  <a:bodyPr/>
                  <a:lstStyle/>
                  <a:p>
                    <a:fld id="{54761447-3AB2-4341-84BA-8CF1583A221D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4.2553984317920325E-2"/>
                  <c:y val="-7.9654002924796387E-3"/>
                </c:manualLayout>
              </c:layout>
              <c:tx>
                <c:rich>
                  <a:bodyPr/>
                  <a:lstStyle/>
                  <a:p>
                    <a:fld id="{FC998C52-E920-43B0-9FF7-A15030F8AB97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3.2932603906309692E-2"/>
                  <c:y val="2.5456064293572427E-2"/>
                </c:manualLayout>
              </c:layout>
              <c:tx>
                <c:rich>
                  <a:bodyPr/>
                  <a:lstStyle/>
                  <a:p>
                    <a:fld id="{BDCA5FFA-AD69-4A5E-82B3-8051A9E6A5C0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2.6148234645930333E-2"/>
                  <c:y val="4.3137744594104743E-2"/>
                </c:manualLayout>
              </c:layout>
              <c:tx>
                <c:rich>
                  <a:bodyPr/>
                  <a:lstStyle/>
                  <a:p>
                    <a:fld id="{B01F79CD-E8EE-480C-91EA-F1B45767743A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7"/>
              <c:layout>
                <c:manualLayout>
                  <c:x val="1.1890131693448353E-2"/>
                  <c:y val="4.4629196563190206E-2"/>
                </c:manualLayout>
              </c:layout>
              <c:tx>
                <c:rich>
                  <a:bodyPr/>
                  <a:lstStyle/>
                  <a:p>
                    <a:fld id="{D6F4F6A3-0ADB-4BDD-8D7B-9FC1201BD63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8"/>
              <c:layout>
                <c:manualLayout>
                  <c:x val="1.9744923330756964E-3"/>
                  <c:y val="4.0587151547221721E-2"/>
                </c:manualLayout>
              </c:layout>
              <c:tx>
                <c:rich>
                  <a:bodyPr/>
                  <a:lstStyle/>
                  <a:p>
                    <a:fld id="{0AB1859C-212C-4FA4-B340-C9589013CDE0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[Диаграмма.xlsx]Лист1!$A$2:$I$2</c:f>
              <c:strCache>
                <c:ptCount val="9"/>
                <c:pt idx="0">
                  <c:v>Крыша</c:v>
                </c:pt>
                <c:pt idx="1">
                  <c:v>Перекрытия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ХВС</c:v>
                </c:pt>
                <c:pt idx="5">
                  <c:v>Водоотведение</c:v>
                </c:pt>
                <c:pt idx="6">
                  <c:v>ГВС</c:v>
                </c:pt>
                <c:pt idx="7">
                  <c:v>Фасад</c:v>
                </c:pt>
                <c:pt idx="8">
                  <c:v>Подвал</c:v>
                </c:pt>
              </c:strCache>
            </c:strRef>
          </c:cat>
          <c:val>
            <c:numRef>
              <c:f>[Диаграмма.xlsx]Лист1!$A$3:$I$3</c:f>
              <c:numCache>
                <c:formatCode>General</c:formatCode>
                <c:ptCount val="9"/>
                <c:pt idx="0">
                  <c:v>21</c:v>
                </c:pt>
                <c:pt idx="1">
                  <c:v>20</c:v>
                </c:pt>
                <c:pt idx="2">
                  <c:v>16</c:v>
                </c:pt>
                <c:pt idx="3">
                  <c:v>15</c:v>
                </c:pt>
                <c:pt idx="4">
                  <c:v>15</c:v>
                </c:pt>
                <c:pt idx="5">
                  <c:v>14</c:v>
                </c:pt>
                <c:pt idx="6">
                  <c:v>9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[Диаграмма.xlsx]Лист1!$A$3:$I$3</c15:f>
                <c15:dlblRangeCache>
                  <c:ptCount val="9"/>
                  <c:pt idx="0">
                    <c:v>21</c:v>
                  </c:pt>
                  <c:pt idx="1">
                    <c:v>20</c:v>
                  </c:pt>
                  <c:pt idx="2">
                    <c:v>16</c:v>
                  </c:pt>
                  <c:pt idx="3">
                    <c:v>15</c:v>
                  </c:pt>
                  <c:pt idx="4">
                    <c:v>15</c:v>
                  </c:pt>
                  <c:pt idx="5">
                    <c:v>14</c:v>
                  </c:pt>
                  <c:pt idx="6">
                    <c:v>9</c:v>
                  </c:pt>
                  <c:pt idx="7">
                    <c:v>5</c:v>
                  </c:pt>
                  <c:pt idx="8">
                    <c:v>1</c:v>
                  </c:pt>
                </c15:dlblRangeCache>
              </c15:datalabelsRange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% собираемости взносов на капремонт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2015-2019 годах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Лист1!$C$2</c:f>
              <c:numCache>
                <c:formatCode>General</c:formatCode>
                <c:ptCount val="1"/>
                <c:pt idx="0">
                  <c:v>76.400000000000006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Лист1!$D$2</c:f>
              <c:numCache>
                <c:formatCode>General</c:formatCode>
                <c:ptCount val="1"/>
                <c:pt idx="0">
                  <c:v>78.599999999999994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Лист1!$E$2</c:f>
              <c:numCache>
                <c:formatCode>General</c:formatCode>
                <c:ptCount val="1"/>
                <c:pt idx="0">
                  <c:v>80.86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Лист1!$F$2</c:f>
              <c:numCache>
                <c:formatCode>General</c:formatCode>
                <c:ptCount val="1"/>
                <c:pt idx="0">
                  <c:v>80.349999999999994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600800"/>
        <c:axId val="513601192"/>
      </c:barChart>
      <c:catAx>
        <c:axId val="513600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3601192"/>
        <c:crosses val="autoZero"/>
        <c:auto val="1"/>
        <c:lblAlgn val="ctr"/>
        <c:lblOffset val="100"/>
        <c:noMultiLvlLbl val="0"/>
      </c:catAx>
      <c:valAx>
        <c:axId val="51360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60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26</Pages>
  <Words>8111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55</cp:revision>
  <cp:lastPrinted>2019-01-21T02:36:00Z</cp:lastPrinted>
  <dcterms:created xsi:type="dcterms:W3CDTF">2020-01-23T02:03:00Z</dcterms:created>
  <dcterms:modified xsi:type="dcterms:W3CDTF">2020-01-24T04:47:00Z</dcterms:modified>
</cp:coreProperties>
</file>